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40E" w:rsidRPr="003B7EB6" w:rsidRDefault="0025740E" w:rsidP="00A51758">
      <w:pPr>
        <w:widowControl w:val="0"/>
        <w:autoSpaceDE w:val="0"/>
        <w:autoSpaceDN w:val="0"/>
        <w:adjustRightInd w:val="0"/>
        <w:ind w:left="142" w:right="114"/>
        <w:rPr>
          <w:bCs/>
          <w:sz w:val="22"/>
          <w:szCs w:val="22"/>
          <w:lang w:val="sr-Cyrl-CS"/>
        </w:rPr>
      </w:pPr>
      <w:bookmarkStart w:id="0" w:name="_GoBack"/>
      <w:bookmarkEnd w:id="0"/>
      <w:r w:rsidRPr="003B7EB6">
        <w:rPr>
          <w:bCs/>
          <w:sz w:val="22"/>
          <w:szCs w:val="22"/>
          <w:lang w:val="sr-Cyrl-CS"/>
        </w:rPr>
        <w:t>Геолошки завод Србије</w:t>
      </w:r>
    </w:p>
    <w:p w:rsidR="0025740E" w:rsidRPr="003B7EB6" w:rsidRDefault="009F0034" w:rsidP="00A51758">
      <w:pPr>
        <w:widowControl w:val="0"/>
        <w:autoSpaceDE w:val="0"/>
        <w:autoSpaceDN w:val="0"/>
        <w:adjustRightInd w:val="0"/>
        <w:spacing w:before="120" w:line="200" w:lineRule="exact"/>
        <w:ind w:left="142" w:right="114"/>
        <w:rPr>
          <w:bCs/>
          <w:sz w:val="22"/>
          <w:szCs w:val="22"/>
        </w:rPr>
      </w:pPr>
      <w:r w:rsidRPr="003B7EB6">
        <w:rPr>
          <w:bCs/>
          <w:sz w:val="22"/>
          <w:szCs w:val="22"/>
          <w:lang w:val="sr-Cyrl-CS"/>
        </w:rPr>
        <w:t>Београд, Ровињска 12</w:t>
      </w:r>
    </w:p>
    <w:p w:rsidR="0025740E" w:rsidRPr="003B7EB6" w:rsidRDefault="0025740E" w:rsidP="0025740E">
      <w:pPr>
        <w:widowControl w:val="0"/>
        <w:autoSpaceDE w:val="0"/>
        <w:autoSpaceDN w:val="0"/>
        <w:adjustRightInd w:val="0"/>
        <w:spacing w:before="120" w:line="200" w:lineRule="exact"/>
        <w:rPr>
          <w:bCs/>
          <w:sz w:val="22"/>
          <w:szCs w:val="22"/>
          <w:lang w:val="sr-Cyrl-CS"/>
        </w:rPr>
      </w:pPr>
    </w:p>
    <w:p w:rsidR="0025740E" w:rsidRPr="003B7EB6" w:rsidRDefault="0025740E" w:rsidP="0025740E">
      <w:pPr>
        <w:widowControl w:val="0"/>
        <w:autoSpaceDE w:val="0"/>
        <w:autoSpaceDN w:val="0"/>
        <w:adjustRightInd w:val="0"/>
        <w:spacing w:line="200" w:lineRule="exact"/>
        <w:rPr>
          <w:bCs/>
          <w:sz w:val="22"/>
          <w:szCs w:val="22"/>
          <w:lang w:val="sr-Cyrl-CS"/>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before="10" w:line="200" w:lineRule="exact"/>
        <w:rPr>
          <w:sz w:val="22"/>
          <w:szCs w:val="22"/>
        </w:rPr>
      </w:pPr>
    </w:p>
    <w:p w:rsidR="0025740E" w:rsidRPr="003B7EB6" w:rsidRDefault="0025740E" w:rsidP="00536D3C">
      <w:pPr>
        <w:widowControl w:val="0"/>
        <w:autoSpaceDE w:val="0"/>
        <w:autoSpaceDN w:val="0"/>
        <w:adjustRightInd w:val="0"/>
        <w:spacing w:before="29"/>
        <w:ind w:right="-419"/>
        <w:jc w:val="center"/>
        <w:rPr>
          <w:b/>
          <w:sz w:val="22"/>
          <w:szCs w:val="22"/>
        </w:rPr>
      </w:pPr>
      <w:r w:rsidRPr="003B7EB6">
        <w:rPr>
          <w:b/>
          <w:iCs/>
          <w:spacing w:val="-2"/>
          <w:sz w:val="22"/>
          <w:szCs w:val="22"/>
        </w:rPr>
        <w:t>К</w:t>
      </w:r>
      <w:r w:rsidRPr="003B7EB6">
        <w:rPr>
          <w:b/>
          <w:iCs/>
          <w:sz w:val="22"/>
          <w:szCs w:val="22"/>
        </w:rPr>
        <w:t>ОНКУ</w:t>
      </w:r>
      <w:r w:rsidRPr="003B7EB6">
        <w:rPr>
          <w:b/>
          <w:iCs/>
          <w:spacing w:val="1"/>
          <w:sz w:val="22"/>
          <w:szCs w:val="22"/>
        </w:rPr>
        <w:t>Р</w:t>
      </w:r>
      <w:r w:rsidRPr="003B7EB6">
        <w:rPr>
          <w:b/>
          <w:iCs/>
          <w:sz w:val="22"/>
          <w:szCs w:val="22"/>
        </w:rPr>
        <w:t>С</w:t>
      </w:r>
      <w:r w:rsidRPr="003B7EB6">
        <w:rPr>
          <w:b/>
          <w:iCs/>
          <w:spacing w:val="-1"/>
          <w:sz w:val="22"/>
          <w:szCs w:val="22"/>
        </w:rPr>
        <w:t>Н</w:t>
      </w:r>
      <w:r w:rsidRPr="003B7EB6">
        <w:rPr>
          <w:b/>
          <w:iCs/>
          <w:sz w:val="22"/>
          <w:szCs w:val="22"/>
        </w:rPr>
        <w:t>А ДОКУМЕН</w:t>
      </w:r>
      <w:r w:rsidRPr="003B7EB6">
        <w:rPr>
          <w:b/>
          <w:iCs/>
          <w:spacing w:val="-7"/>
          <w:sz w:val="22"/>
          <w:szCs w:val="22"/>
        </w:rPr>
        <w:t>Т</w:t>
      </w:r>
      <w:r w:rsidRPr="003B7EB6">
        <w:rPr>
          <w:b/>
          <w:iCs/>
          <w:sz w:val="22"/>
          <w:szCs w:val="22"/>
        </w:rPr>
        <w:t>АЦ</w:t>
      </w:r>
      <w:r w:rsidRPr="003B7EB6">
        <w:rPr>
          <w:b/>
          <w:iCs/>
          <w:spacing w:val="1"/>
          <w:sz w:val="22"/>
          <w:szCs w:val="22"/>
        </w:rPr>
        <w:t>И</w:t>
      </w:r>
      <w:r w:rsidRPr="003B7EB6">
        <w:rPr>
          <w:b/>
          <w:iCs/>
          <w:spacing w:val="-2"/>
          <w:sz w:val="22"/>
          <w:szCs w:val="22"/>
        </w:rPr>
        <w:t>Ј</w:t>
      </w:r>
      <w:r w:rsidRPr="003B7EB6">
        <w:rPr>
          <w:b/>
          <w:iCs/>
          <w:sz w:val="22"/>
          <w:szCs w:val="22"/>
        </w:rPr>
        <w:t>А</w:t>
      </w:r>
    </w:p>
    <w:p w:rsidR="0025740E" w:rsidRPr="003B7EB6" w:rsidRDefault="0025740E" w:rsidP="00536D3C">
      <w:pPr>
        <w:widowControl w:val="0"/>
        <w:autoSpaceDE w:val="0"/>
        <w:autoSpaceDN w:val="0"/>
        <w:adjustRightInd w:val="0"/>
        <w:spacing w:before="2" w:line="15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3B7EB6" w:rsidRDefault="0025740E" w:rsidP="00536D3C">
      <w:pPr>
        <w:widowControl w:val="0"/>
        <w:autoSpaceDE w:val="0"/>
        <w:autoSpaceDN w:val="0"/>
        <w:adjustRightInd w:val="0"/>
        <w:ind w:right="-419"/>
        <w:jc w:val="center"/>
        <w:rPr>
          <w:b/>
          <w:sz w:val="22"/>
          <w:szCs w:val="22"/>
        </w:rPr>
      </w:pPr>
      <w:r w:rsidRPr="003B7EB6">
        <w:rPr>
          <w:b/>
          <w:iCs/>
          <w:sz w:val="22"/>
          <w:szCs w:val="22"/>
        </w:rPr>
        <w:t>Ј</w:t>
      </w:r>
      <w:r w:rsidRPr="003B7EB6">
        <w:rPr>
          <w:b/>
          <w:iCs/>
          <w:spacing w:val="1"/>
          <w:sz w:val="22"/>
          <w:szCs w:val="22"/>
        </w:rPr>
        <w:t>а</w:t>
      </w:r>
      <w:r w:rsidRPr="003B7EB6">
        <w:rPr>
          <w:b/>
          <w:iCs/>
          <w:sz w:val="22"/>
          <w:szCs w:val="22"/>
        </w:rPr>
        <w:t>вна</w:t>
      </w:r>
      <w:r w:rsidRPr="003B7EB6">
        <w:rPr>
          <w:b/>
          <w:iCs/>
          <w:spacing w:val="-2"/>
          <w:sz w:val="22"/>
          <w:szCs w:val="22"/>
        </w:rPr>
        <w:t xml:space="preserve"> </w:t>
      </w:r>
      <w:r w:rsidRPr="003B7EB6">
        <w:rPr>
          <w:b/>
          <w:iCs/>
          <w:sz w:val="22"/>
          <w:szCs w:val="22"/>
        </w:rPr>
        <w:t>н</w:t>
      </w:r>
      <w:r w:rsidRPr="003B7EB6">
        <w:rPr>
          <w:b/>
          <w:iCs/>
          <w:spacing w:val="1"/>
          <w:sz w:val="22"/>
          <w:szCs w:val="22"/>
        </w:rPr>
        <w:t>а</w:t>
      </w:r>
      <w:r w:rsidRPr="003B7EB6">
        <w:rPr>
          <w:b/>
          <w:iCs/>
          <w:spacing w:val="-1"/>
          <w:sz w:val="22"/>
          <w:szCs w:val="22"/>
        </w:rPr>
        <w:t>б</w:t>
      </w:r>
      <w:r w:rsidRPr="003B7EB6">
        <w:rPr>
          <w:b/>
          <w:iCs/>
          <w:spacing w:val="1"/>
          <w:sz w:val="22"/>
          <w:szCs w:val="22"/>
        </w:rPr>
        <w:t>а</w:t>
      </w:r>
      <w:r w:rsidRPr="003B7EB6">
        <w:rPr>
          <w:b/>
          <w:iCs/>
          <w:sz w:val="22"/>
          <w:szCs w:val="22"/>
        </w:rPr>
        <w:t>в</w:t>
      </w:r>
      <w:r w:rsidRPr="003B7EB6">
        <w:rPr>
          <w:b/>
          <w:iCs/>
          <w:spacing w:val="-1"/>
          <w:sz w:val="22"/>
          <w:szCs w:val="22"/>
        </w:rPr>
        <w:t>к</w:t>
      </w:r>
      <w:r w:rsidRPr="003B7EB6">
        <w:rPr>
          <w:b/>
          <w:iCs/>
          <w:sz w:val="22"/>
          <w:szCs w:val="22"/>
        </w:rPr>
        <w:t>а</w:t>
      </w:r>
      <w:r w:rsidRPr="003B7EB6">
        <w:rPr>
          <w:b/>
          <w:iCs/>
          <w:spacing w:val="1"/>
          <w:sz w:val="22"/>
          <w:szCs w:val="22"/>
        </w:rPr>
        <w:t xml:space="preserve"> </w:t>
      </w:r>
      <w:r w:rsidRPr="003B7EB6">
        <w:rPr>
          <w:b/>
          <w:iCs/>
          <w:spacing w:val="-1"/>
          <w:sz w:val="22"/>
          <w:szCs w:val="22"/>
        </w:rPr>
        <w:t>мал</w:t>
      </w:r>
      <w:r w:rsidRPr="003B7EB6">
        <w:rPr>
          <w:b/>
          <w:iCs/>
          <w:sz w:val="22"/>
          <w:szCs w:val="22"/>
        </w:rPr>
        <w:t>е</w:t>
      </w:r>
      <w:r w:rsidRPr="003B7EB6">
        <w:rPr>
          <w:b/>
          <w:iCs/>
          <w:spacing w:val="1"/>
          <w:sz w:val="22"/>
          <w:szCs w:val="22"/>
        </w:rPr>
        <w:t xml:space="preserve"> </w:t>
      </w:r>
      <w:r w:rsidRPr="003B7EB6">
        <w:rPr>
          <w:b/>
          <w:iCs/>
          <w:sz w:val="22"/>
          <w:szCs w:val="22"/>
        </w:rPr>
        <w:t>в</w:t>
      </w:r>
      <w:r w:rsidRPr="003B7EB6">
        <w:rPr>
          <w:b/>
          <w:iCs/>
          <w:spacing w:val="-1"/>
          <w:sz w:val="22"/>
          <w:szCs w:val="22"/>
        </w:rPr>
        <w:t>ре</w:t>
      </w:r>
      <w:r w:rsidRPr="003B7EB6">
        <w:rPr>
          <w:b/>
          <w:iCs/>
          <w:sz w:val="22"/>
          <w:szCs w:val="22"/>
        </w:rPr>
        <w:t>днос</w:t>
      </w:r>
      <w:r w:rsidRPr="003B7EB6">
        <w:rPr>
          <w:b/>
          <w:iCs/>
          <w:spacing w:val="-3"/>
          <w:sz w:val="22"/>
          <w:szCs w:val="22"/>
        </w:rPr>
        <w:t>т</w:t>
      </w:r>
      <w:r w:rsidRPr="003B7EB6">
        <w:rPr>
          <w:b/>
          <w:iCs/>
          <w:sz w:val="22"/>
          <w:szCs w:val="22"/>
        </w:rPr>
        <w:t>и</w:t>
      </w:r>
      <w:r w:rsidRPr="003B7EB6">
        <w:rPr>
          <w:b/>
          <w:iCs/>
          <w:spacing w:val="4"/>
          <w:sz w:val="22"/>
          <w:szCs w:val="22"/>
        </w:rPr>
        <w:t xml:space="preserve"> </w:t>
      </w:r>
      <w:r w:rsidRPr="003B7EB6">
        <w:rPr>
          <w:b/>
          <w:iCs/>
          <w:sz w:val="22"/>
          <w:szCs w:val="22"/>
        </w:rPr>
        <w:t>–</w:t>
      </w:r>
      <w:r w:rsidRPr="003B7EB6">
        <w:rPr>
          <w:b/>
          <w:iCs/>
          <w:spacing w:val="1"/>
          <w:sz w:val="22"/>
          <w:szCs w:val="22"/>
        </w:rPr>
        <w:t xml:space="preserve"> </w:t>
      </w:r>
      <w:r w:rsidRPr="003B7EB6">
        <w:rPr>
          <w:b/>
          <w:iCs/>
          <w:sz w:val="22"/>
          <w:szCs w:val="22"/>
        </w:rPr>
        <w:t>ЈН</w:t>
      </w:r>
      <w:r w:rsidRPr="003B7EB6">
        <w:rPr>
          <w:b/>
          <w:iCs/>
          <w:spacing w:val="-1"/>
          <w:sz w:val="22"/>
          <w:szCs w:val="22"/>
        </w:rPr>
        <w:t>М</w:t>
      </w:r>
      <w:r w:rsidRPr="003B7EB6">
        <w:rPr>
          <w:b/>
          <w:iCs/>
          <w:sz w:val="22"/>
          <w:szCs w:val="22"/>
        </w:rPr>
        <w:t>В бр.</w:t>
      </w:r>
      <w:r w:rsidRPr="003B7EB6">
        <w:rPr>
          <w:b/>
          <w:iCs/>
          <w:spacing w:val="1"/>
          <w:sz w:val="22"/>
          <w:szCs w:val="22"/>
        </w:rPr>
        <w:t xml:space="preserve"> </w:t>
      </w:r>
      <w:r w:rsidR="009F0034" w:rsidRPr="003B7EB6">
        <w:rPr>
          <w:b/>
          <w:iCs/>
          <w:spacing w:val="1"/>
          <w:sz w:val="22"/>
          <w:szCs w:val="22"/>
        </w:rPr>
        <w:t>11</w:t>
      </w:r>
      <w:r w:rsidR="006C6F4B">
        <w:rPr>
          <w:b/>
          <w:iCs/>
          <w:spacing w:val="1"/>
          <w:sz w:val="22"/>
          <w:szCs w:val="22"/>
        </w:rPr>
        <w:t>5</w:t>
      </w:r>
      <w:r w:rsidRPr="003B7EB6">
        <w:rPr>
          <w:b/>
          <w:sz w:val="22"/>
          <w:szCs w:val="22"/>
        </w:rPr>
        <w:t>/</w:t>
      </w:r>
      <w:r w:rsidRPr="003B7EB6">
        <w:rPr>
          <w:b/>
          <w:spacing w:val="-1"/>
          <w:sz w:val="22"/>
          <w:szCs w:val="22"/>
        </w:rPr>
        <w:t>2</w:t>
      </w:r>
      <w:r w:rsidRPr="003B7EB6">
        <w:rPr>
          <w:b/>
          <w:spacing w:val="1"/>
          <w:sz w:val="22"/>
          <w:szCs w:val="22"/>
        </w:rPr>
        <w:t>01</w:t>
      </w:r>
      <w:r w:rsidR="009F0034" w:rsidRPr="003B7EB6">
        <w:rPr>
          <w:b/>
          <w:spacing w:val="1"/>
          <w:sz w:val="22"/>
          <w:szCs w:val="22"/>
        </w:rPr>
        <w:t>6</w:t>
      </w:r>
    </w:p>
    <w:p w:rsidR="0025740E" w:rsidRPr="003B7EB6" w:rsidRDefault="0025740E" w:rsidP="00536D3C">
      <w:pPr>
        <w:widowControl w:val="0"/>
        <w:autoSpaceDE w:val="0"/>
        <w:autoSpaceDN w:val="0"/>
        <w:adjustRightInd w:val="0"/>
        <w:spacing w:before="2" w:line="15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447E23" w:rsidRDefault="0025740E" w:rsidP="00536D3C">
      <w:pPr>
        <w:widowControl w:val="0"/>
        <w:autoSpaceDE w:val="0"/>
        <w:autoSpaceDN w:val="0"/>
        <w:adjustRightInd w:val="0"/>
        <w:spacing w:line="200" w:lineRule="exact"/>
        <w:ind w:right="-419"/>
        <w:jc w:val="center"/>
        <w:rPr>
          <w:b/>
          <w:sz w:val="22"/>
          <w:szCs w:val="22"/>
        </w:rPr>
      </w:pPr>
    </w:p>
    <w:p w:rsidR="006C6F4B" w:rsidRPr="006C6F4B" w:rsidRDefault="006C6F4B" w:rsidP="006C6F4B">
      <w:pPr>
        <w:pStyle w:val="Header"/>
        <w:spacing w:before="120" w:after="120"/>
        <w:ind w:right="-23"/>
        <w:jc w:val="center"/>
        <w:rPr>
          <w:b/>
          <w:caps/>
          <w:sz w:val="22"/>
          <w:szCs w:val="22"/>
        </w:rPr>
      </w:pPr>
      <w:r w:rsidRPr="006C6F4B">
        <w:rPr>
          <w:b/>
          <w:caps/>
          <w:sz w:val="22"/>
          <w:szCs w:val="22"/>
        </w:rPr>
        <w:t>Хемикалије и потрошни материјал за хемијску лабораторију</w:t>
      </w: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before="15" w:line="260" w:lineRule="exact"/>
        <w:rPr>
          <w:sz w:val="22"/>
          <w:szCs w:val="22"/>
        </w:rPr>
      </w:pPr>
    </w:p>
    <w:p w:rsidR="0025740E" w:rsidRPr="003B7EB6" w:rsidRDefault="00C437C2" w:rsidP="0025740E">
      <w:pPr>
        <w:widowControl w:val="0"/>
        <w:autoSpaceDE w:val="0"/>
        <w:autoSpaceDN w:val="0"/>
        <w:adjustRightInd w:val="0"/>
        <w:ind w:left="3085" w:right="2404"/>
        <w:jc w:val="center"/>
        <w:rPr>
          <w:sz w:val="22"/>
          <w:szCs w:val="22"/>
        </w:rPr>
      </w:pPr>
      <w:r w:rsidRPr="00C437C2">
        <w:rPr>
          <w:noProof/>
          <w:color w:val="FFFFFF" w:themeColor="background1"/>
          <w:spacing w:val="1"/>
          <w:sz w:val="22"/>
          <w:szCs w:val="22"/>
        </w:rPr>
        <w:pict>
          <v:roundrect id="AutoShape 36" o:spid="_x0000_s1034" style="position:absolute;left:0;text-align:left;margin-left:201.3pt;margin-top:20.65pt;width:1in;height:1in;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" fillcolor="white [3212]" strokecolor="white [3212]"/>
        </w:pict>
      </w:r>
      <w:r w:rsidR="0025740E" w:rsidRPr="003B7EB6">
        <w:rPr>
          <w:spacing w:val="1"/>
          <w:sz w:val="22"/>
          <w:szCs w:val="22"/>
        </w:rPr>
        <w:t>Бео</w:t>
      </w:r>
      <w:r w:rsidR="0025740E" w:rsidRPr="003B7EB6">
        <w:rPr>
          <w:spacing w:val="-1"/>
          <w:sz w:val="22"/>
          <w:szCs w:val="22"/>
        </w:rPr>
        <w:t>г</w:t>
      </w:r>
      <w:r w:rsidR="0025740E" w:rsidRPr="003B7EB6">
        <w:rPr>
          <w:spacing w:val="1"/>
          <w:sz w:val="22"/>
          <w:szCs w:val="22"/>
        </w:rPr>
        <w:t>ра</w:t>
      </w:r>
      <w:r w:rsidR="0025740E" w:rsidRPr="003B7EB6">
        <w:rPr>
          <w:spacing w:val="-1"/>
          <w:sz w:val="22"/>
          <w:szCs w:val="22"/>
        </w:rPr>
        <w:t>д</w:t>
      </w:r>
      <w:r w:rsidR="0025740E" w:rsidRPr="003B7EB6">
        <w:rPr>
          <w:sz w:val="22"/>
          <w:szCs w:val="22"/>
        </w:rPr>
        <w:t>,</w:t>
      </w:r>
      <w:r w:rsidR="0025740E" w:rsidRPr="003B7EB6">
        <w:rPr>
          <w:spacing w:val="2"/>
          <w:sz w:val="22"/>
          <w:szCs w:val="22"/>
        </w:rPr>
        <w:t xml:space="preserve"> </w:t>
      </w:r>
      <w:r w:rsidR="006C6F4B">
        <w:rPr>
          <w:spacing w:val="2"/>
          <w:sz w:val="22"/>
          <w:szCs w:val="22"/>
        </w:rPr>
        <w:t xml:space="preserve">новембар </w:t>
      </w:r>
      <w:r w:rsidR="0025740E" w:rsidRPr="003B7EB6">
        <w:rPr>
          <w:spacing w:val="-1"/>
          <w:sz w:val="22"/>
          <w:szCs w:val="22"/>
        </w:rPr>
        <w:t>2</w:t>
      </w:r>
      <w:r w:rsidR="0025740E" w:rsidRPr="003B7EB6">
        <w:rPr>
          <w:spacing w:val="1"/>
          <w:sz w:val="22"/>
          <w:szCs w:val="22"/>
        </w:rPr>
        <w:t>01</w:t>
      </w:r>
      <w:r w:rsidR="009F0034" w:rsidRPr="003B7EB6">
        <w:rPr>
          <w:spacing w:val="1"/>
          <w:sz w:val="22"/>
          <w:szCs w:val="22"/>
        </w:rPr>
        <w:t>6</w:t>
      </w:r>
      <w:r w:rsidR="006B1979" w:rsidRPr="003B7EB6">
        <w:rPr>
          <w:spacing w:val="1"/>
          <w:sz w:val="22"/>
          <w:szCs w:val="22"/>
          <w:lang w:val="sr-Cyrl-CS"/>
        </w:rPr>
        <w:t>.</w:t>
      </w:r>
      <w:r w:rsidR="0076365F">
        <w:rPr>
          <w:spacing w:val="1"/>
          <w:sz w:val="22"/>
          <w:szCs w:val="22"/>
        </w:rPr>
        <w:t xml:space="preserve"> </w:t>
      </w:r>
      <w:r w:rsidR="0025740E" w:rsidRPr="003B7EB6">
        <w:rPr>
          <w:spacing w:val="-8"/>
          <w:sz w:val="22"/>
          <w:szCs w:val="22"/>
        </w:rPr>
        <w:t>г</w:t>
      </w:r>
      <w:r w:rsidR="0025740E" w:rsidRPr="003B7EB6">
        <w:rPr>
          <w:spacing w:val="-4"/>
          <w:sz w:val="22"/>
          <w:szCs w:val="22"/>
        </w:rPr>
        <w:t>о</w:t>
      </w:r>
      <w:r w:rsidR="0025740E" w:rsidRPr="003B7EB6">
        <w:rPr>
          <w:spacing w:val="-1"/>
          <w:sz w:val="22"/>
          <w:szCs w:val="22"/>
        </w:rPr>
        <w:t>д</w:t>
      </w:r>
      <w:r w:rsidR="0025740E" w:rsidRPr="003B7EB6">
        <w:rPr>
          <w:sz w:val="22"/>
          <w:szCs w:val="22"/>
        </w:rPr>
        <w:t>ине</w:t>
      </w:r>
    </w:p>
    <w:p w:rsidR="0025740E" w:rsidRPr="003B7EB6" w:rsidRDefault="0025740E" w:rsidP="00A600CF">
      <w:pPr>
        <w:shd w:val="clear" w:color="auto" w:fill="FFFFFF" w:themeFill="background1"/>
        <w:rPr>
          <w:sz w:val="22"/>
          <w:szCs w:val="22"/>
        </w:rPr>
        <w:sectPr w:rsidR="0025740E" w:rsidRPr="003B7EB6" w:rsidSect="00A600CF">
          <w:footerReference w:type="even" r:id="rId8"/>
          <w:footerReference w:type="default" r:id="rId9"/>
          <w:footerReference w:type="first" r:id="rId10"/>
          <w:pgSz w:w="11920" w:h="16840"/>
          <w:pgMar w:top="1040" w:right="1147" w:bottom="280" w:left="1020" w:header="720" w:footer="720" w:gutter="0"/>
          <w:pgNumType w:start="1"/>
          <w:cols w:space="720"/>
          <w:titlePg/>
          <w:docGrid w:linePitch="326"/>
        </w:sectPr>
      </w:pPr>
    </w:p>
    <w:p w:rsidR="0025740E" w:rsidRPr="003B7EB6" w:rsidRDefault="0025740E" w:rsidP="00522DE9">
      <w:pPr>
        <w:widowControl w:val="0"/>
        <w:autoSpaceDE w:val="0"/>
        <w:autoSpaceDN w:val="0"/>
        <w:adjustRightInd w:val="0"/>
        <w:spacing w:before="75"/>
        <w:ind w:right="52"/>
        <w:jc w:val="both"/>
        <w:rPr>
          <w:spacing w:val="-2"/>
          <w:sz w:val="22"/>
          <w:szCs w:val="22"/>
        </w:rPr>
      </w:pPr>
      <w:r w:rsidRPr="003B7EB6">
        <w:rPr>
          <w:spacing w:val="-2"/>
          <w:sz w:val="22"/>
          <w:szCs w:val="22"/>
        </w:rPr>
        <w:lastRenderedPageBreak/>
        <w:t>На основу чл. 39. и 61. Закона о јавним набавкама („Сл. гласник РС” бр. 124/2012</w:t>
      </w:r>
      <w:r w:rsidR="009F0034" w:rsidRPr="003B7EB6">
        <w:rPr>
          <w:spacing w:val="-2"/>
          <w:sz w:val="22"/>
          <w:szCs w:val="22"/>
        </w:rPr>
        <w:t>, 14/2015 и 68/2015</w:t>
      </w:r>
      <w:r w:rsidRPr="003B7EB6">
        <w:rPr>
          <w:spacing w:val="-2"/>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065F62" w:rsidRPr="003B7EB6">
        <w:rPr>
          <w:spacing w:val="-2"/>
          <w:sz w:val="22"/>
          <w:szCs w:val="22"/>
        </w:rPr>
        <w:t>86</w:t>
      </w:r>
      <w:r w:rsidRPr="003B7EB6">
        <w:rPr>
          <w:spacing w:val="-2"/>
          <w:sz w:val="22"/>
          <w:szCs w:val="22"/>
        </w:rPr>
        <w:t>/201</w:t>
      </w:r>
      <w:r w:rsidR="00065F62" w:rsidRPr="003B7EB6">
        <w:rPr>
          <w:spacing w:val="-2"/>
          <w:sz w:val="22"/>
          <w:szCs w:val="22"/>
        </w:rPr>
        <w:t>5</w:t>
      </w:r>
      <w:r w:rsidRPr="003B7EB6">
        <w:rPr>
          <w:spacing w:val="-2"/>
          <w:sz w:val="22"/>
          <w:szCs w:val="22"/>
        </w:rPr>
        <w:t xml:space="preserve">), Одлуке о покретању поступка јавне набавке број ЈНМВ </w:t>
      </w:r>
      <w:r w:rsidR="00FE729D" w:rsidRPr="003B7EB6">
        <w:rPr>
          <w:spacing w:val="-2"/>
          <w:sz w:val="22"/>
          <w:szCs w:val="22"/>
        </w:rPr>
        <w:t>1</w:t>
      </w:r>
      <w:r w:rsidR="00A70540" w:rsidRPr="003B7EB6">
        <w:rPr>
          <w:spacing w:val="-2"/>
          <w:sz w:val="22"/>
          <w:szCs w:val="22"/>
        </w:rPr>
        <w:t>1</w:t>
      </w:r>
      <w:r w:rsidR="00215AF8">
        <w:rPr>
          <w:spacing w:val="-2"/>
          <w:sz w:val="22"/>
          <w:szCs w:val="22"/>
        </w:rPr>
        <w:t>5</w:t>
      </w:r>
      <w:r w:rsidR="00C45765" w:rsidRPr="003B7EB6">
        <w:rPr>
          <w:spacing w:val="-2"/>
          <w:sz w:val="22"/>
          <w:szCs w:val="22"/>
        </w:rPr>
        <w:t>/</w:t>
      </w:r>
      <w:r w:rsidR="00FE729D" w:rsidRPr="003B7EB6">
        <w:rPr>
          <w:spacing w:val="-2"/>
          <w:sz w:val="22"/>
          <w:szCs w:val="22"/>
        </w:rPr>
        <w:t>201</w:t>
      </w:r>
      <w:r w:rsidR="009F0034" w:rsidRPr="003B7EB6">
        <w:rPr>
          <w:spacing w:val="-2"/>
          <w:sz w:val="22"/>
          <w:szCs w:val="22"/>
        </w:rPr>
        <w:t>6</w:t>
      </w:r>
      <w:r w:rsidR="00C45765" w:rsidRPr="003B7EB6">
        <w:rPr>
          <w:spacing w:val="-2"/>
          <w:sz w:val="22"/>
          <w:szCs w:val="22"/>
        </w:rPr>
        <w:t xml:space="preserve"> број</w:t>
      </w:r>
      <w:r w:rsidR="00C45765" w:rsidRPr="001D0787">
        <w:rPr>
          <w:spacing w:val="-2"/>
          <w:sz w:val="22"/>
          <w:szCs w:val="22"/>
        </w:rPr>
        <w:t xml:space="preserve">: </w:t>
      </w:r>
      <w:r w:rsidR="001D0787" w:rsidRPr="001D0787">
        <w:rPr>
          <w:spacing w:val="-2"/>
          <w:sz w:val="22"/>
          <w:szCs w:val="22"/>
        </w:rPr>
        <w:t>1938</w:t>
      </w:r>
      <w:r w:rsidR="0076365F" w:rsidRPr="001D0787">
        <w:rPr>
          <w:spacing w:val="-2"/>
          <w:sz w:val="22"/>
          <w:szCs w:val="22"/>
        </w:rPr>
        <w:t>/1</w:t>
      </w:r>
      <w:r w:rsidR="00C45765" w:rsidRPr="001D0787">
        <w:rPr>
          <w:spacing w:val="-2"/>
          <w:sz w:val="22"/>
          <w:szCs w:val="22"/>
        </w:rPr>
        <w:t xml:space="preserve"> </w:t>
      </w:r>
      <w:r w:rsidR="00A538D4" w:rsidRPr="001D0787">
        <w:rPr>
          <w:spacing w:val="-2"/>
          <w:sz w:val="22"/>
          <w:szCs w:val="22"/>
          <w:lang w:val="sr-Cyrl-CS"/>
        </w:rPr>
        <w:t xml:space="preserve">од </w:t>
      </w:r>
      <w:r w:rsidR="001D0787" w:rsidRPr="001D0787">
        <w:rPr>
          <w:spacing w:val="-2"/>
          <w:sz w:val="22"/>
          <w:szCs w:val="22"/>
        </w:rPr>
        <w:t>13</w:t>
      </w:r>
      <w:r w:rsidRPr="001D0787">
        <w:rPr>
          <w:color w:val="FF0000"/>
          <w:spacing w:val="-2"/>
          <w:sz w:val="22"/>
          <w:szCs w:val="22"/>
        </w:rPr>
        <w:t>.</w:t>
      </w:r>
      <w:r w:rsidR="009F0FB5" w:rsidRPr="001D0787">
        <w:rPr>
          <w:spacing w:val="-2"/>
          <w:sz w:val="22"/>
          <w:szCs w:val="22"/>
        </w:rPr>
        <w:t>10</w:t>
      </w:r>
      <w:r w:rsidRPr="001D0787">
        <w:rPr>
          <w:spacing w:val="-2"/>
          <w:sz w:val="22"/>
          <w:szCs w:val="22"/>
          <w:lang w:val="sr-Cyrl-CS"/>
        </w:rPr>
        <w:t>.</w:t>
      </w:r>
      <w:r w:rsidRPr="001D0787">
        <w:rPr>
          <w:spacing w:val="-2"/>
          <w:sz w:val="22"/>
          <w:szCs w:val="22"/>
        </w:rPr>
        <w:t>201</w:t>
      </w:r>
      <w:r w:rsidR="009F0034" w:rsidRPr="001D0787">
        <w:rPr>
          <w:spacing w:val="-2"/>
          <w:sz w:val="22"/>
          <w:szCs w:val="22"/>
        </w:rPr>
        <w:t>6</w:t>
      </w:r>
      <w:r w:rsidR="009F0034" w:rsidRPr="001D0787">
        <w:rPr>
          <w:spacing w:val="-2"/>
          <w:sz w:val="22"/>
          <w:szCs w:val="22"/>
          <w:lang w:val="sr-Cyrl-CS"/>
        </w:rPr>
        <w:t>.</w:t>
      </w:r>
      <w:r w:rsidR="0076365F" w:rsidRPr="001D0787">
        <w:rPr>
          <w:spacing w:val="-2"/>
          <w:sz w:val="22"/>
          <w:szCs w:val="22"/>
        </w:rPr>
        <w:t xml:space="preserve"> </w:t>
      </w:r>
      <w:r w:rsidRPr="001D0787">
        <w:rPr>
          <w:spacing w:val="-2"/>
          <w:sz w:val="22"/>
          <w:szCs w:val="22"/>
          <w:lang w:val="sr-Cyrl-CS"/>
        </w:rPr>
        <w:t>год</w:t>
      </w:r>
      <w:r w:rsidR="009F0034" w:rsidRPr="001D0787">
        <w:rPr>
          <w:spacing w:val="-2"/>
          <w:sz w:val="22"/>
          <w:szCs w:val="22"/>
          <w:lang w:val="sr-Cyrl-CS"/>
        </w:rPr>
        <w:t>ине</w:t>
      </w:r>
      <w:r w:rsidRPr="003B7EB6">
        <w:rPr>
          <w:spacing w:val="-2"/>
          <w:sz w:val="22"/>
          <w:szCs w:val="22"/>
          <w:lang w:val="sr-Cyrl-CS"/>
        </w:rPr>
        <w:t xml:space="preserve"> </w:t>
      </w:r>
      <w:r w:rsidRPr="003B7EB6">
        <w:rPr>
          <w:spacing w:val="-2"/>
          <w:sz w:val="22"/>
          <w:szCs w:val="22"/>
        </w:rPr>
        <w:t>и Решења о образовању комисије за јавну набавку ЈНМВ</w:t>
      </w:r>
      <w:r w:rsidR="00A538D4" w:rsidRPr="003B7EB6">
        <w:rPr>
          <w:spacing w:val="-2"/>
          <w:sz w:val="22"/>
          <w:szCs w:val="22"/>
          <w:lang w:val="sr-Cyrl-CS"/>
        </w:rPr>
        <w:t xml:space="preserve">  </w:t>
      </w:r>
      <w:r w:rsidR="00FE729D" w:rsidRPr="003B7EB6">
        <w:rPr>
          <w:spacing w:val="-2"/>
          <w:sz w:val="22"/>
          <w:szCs w:val="22"/>
          <w:lang w:val="sr-Cyrl-CS"/>
        </w:rPr>
        <w:t>1</w:t>
      </w:r>
      <w:r w:rsidR="00A70540" w:rsidRPr="003B7EB6">
        <w:rPr>
          <w:spacing w:val="-2"/>
          <w:sz w:val="22"/>
          <w:szCs w:val="22"/>
          <w:lang w:val="sr-Cyrl-CS"/>
        </w:rPr>
        <w:t>1</w:t>
      </w:r>
      <w:r w:rsidR="00215AF8">
        <w:rPr>
          <w:spacing w:val="-2"/>
          <w:sz w:val="22"/>
          <w:szCs w:val="22"/>
        </w:rPr>
        <w:t>5</w:t>
      </w:r>
      <w:r w:rsidR="00C45765" w:rsidRPr="003B7EB6">
        <w:rPr>
          <w:spacing w:val="-2"/>
          <w:sz w:val="22"/>
          <w:szCs w:val="22"/>
        </w:rPr>
        <w:t>/</w:t>
      </w:r>
      <w:r w:rsidR="00FE729D" w:rsidRPr="003B7EB6">
        <w:rPr>
          <w:spacing w:val="-2"/>
          <w:sz w:val="22"/>
          <w:szCs w:val="22"/>
        </w:rPr>
        <w:t>201</w:t>
      </w:r>
      <w:r w:rsidR="009F0034" w:rsidRPr="003B7EB6">
        <w:rPr>
          <w:spacing w:val="-2"/>
          <w:sz w:val="22"/>
          <w:szCs w:val="22"/>
        </w:rPr>
        <w:t>6</w:t>
      </w:r>
      <w:r w:rsidR="00C45765" w:rsidRPr="003B7EB6">
        <w:rPr>
          <w:spacing w:val="-2"/>
          <w:sz w:val="22"/>
          <w:szCs w:val="22"/>
        </w:rPr>
        <w:t xml:space="preserve"> </w:t>
      </w:r>
      <w:r w:rsidR="00C45765" w:rsidRPr="001D0787">
        <w:rPr>
          <w:spacing w:val="-2"/>
          <w:sz w:val="22"/>
          <w:szCs w:val="22"/>
        </w:rPr>
        <w:t xml:space="preserve">број: </w:t>
      </w:r>
      <w:r w:rsidR="001D0787" w:rsidRPr="001D0787">
        <w:rPr>
          <w:spacing w:val="-2"/>
          <w:sz w:val="22"/>
          <w:szCs w:val="22"/>
        </w:rPr>
        <w:t>1938</w:t>
      </w:r>
      <w:r w:rsidR="00C45765" w:rsidRPr="001D0787">
        <w:rPr>
          <w:spacing w:val="-2"/>
          <w:sz w:val="22"/>
          <w:szCs w:val="22"/>
        </w:rPr>
        <w:t xml:space="preserve">/2 </w:t>
      </w:r>
      <w:r w:rsidR="00C45765" w:rsidRPr="001D0787">
        <w:rPr>
          <w:spacing w:val="-2"/>
          <w:sz w:val="22"/>
          <w:szCs w:val="22"/>
          <w:lang w:val="sr-Cyrl-CS"/>
        </w:rPr>
        <w:t xml:space="preserve">од </w:t>
      </w:r>
      <w:r w:rsidR="001D0787" w:rsidRPr="001D0787">
        <w:rPr>
          <w:spacing w:val="-2"/>
          <w:sz w:val="22"/>
          <w:szCs w:val="22"/>
        </w:rPr>
        <w:t>13</w:t>
      </w:r>
      <w:r w:rsidR="00C45765" w:rsidRPr="001D0787">
        <w:rPr>
          <w:spacing w:val="-2"/>
          <w:sz w:val="22"/>
          <w:szCs w:val="22"/>
        </w:rPr>
        <w:t>.</w:t>
      </w:r>
      <w:r w:rsidR="009F0FB5" w:rsidRPr="001D0787">
        <w:rPr>
          <w:spacing w:val="-2"/>
          <w:sz w:val="22"/>
          <w:szCs w:val="22"/>
        </w:rPr>
        <w:t>10</w:t>
      </w:r>
      <w:r w:rsidR="00C45765" w:rsidRPr="001D0787">
        <w:rPr>
          <w:spacing w:val="-2"/>
          <w:sz w:val="22"/>
          <w:szCs w:val="22"/>
          <w:lang w:val="sr-Cyrl-CS"/>
        </w:rPr>
        <w:t>.</w:t>
      </w:r>
      <w:r w:rsidR="00C45765" w:rsidRPr="001D0787">
        <w:rPr>
          <w:spacing w:val="-2"/>
          <w:sz w:val="22"/>
          <w:szCs w:val="22"/>
        </w:rPr>
        <w:t>201</w:t>
      </w:r>
      <w:r w:rsidR="009F0034" w:rsidRPr="001D0787">
        <w:rPr>
          <w:spacing w:val="-2"/>
          <w:sz w:val="22"/>
          <w:szCs w:val="22"/>
        </w:rPr>
        <w:t>6.</w:t>
      </w:r>
      <w:r w:rsidR="00C45765" w:rsidRPr="001D0787">
        <w:rPr>
          <w:spacing w:val="-2"/>
          <w:sz w:val="22"/>
          <w:szCs w:val="22"/>
          <w:lang w:val="sr-Cyrl-CS"/>
        </w:rPr>
        <w:t xml:space="preserve"> год</w:t>
      </w:r>
      <w:r w:rsidR="00C45765" w:rsidRPr="001D0787">
        <w:rPr>
          <w:spacing w:val="-2"/>
          <w:sz w:val="22"/>
          <w:szCs w:val="22"/>
        </w:rPr>
        <w:t>ине</w:t>
      </w:r>
      <w:r w:rsidRPr="003B7EB6">
        <w:rPr>
          <w:spacing w:val="-2"/>
          <w:sz w:val="22"/>
          <w:szCs w:val="22"/>
        </w:rPr>
        <w:t>, припремљена је:</w:t>
      </w:r>
    </w:p>
    <w:p w:rsidR="0025740E" w:rsidRPr="003B7EB6" w:rsidRDefault="0025740E" w:rsidP="0025740E">
      <w:pPr>
        <w:widowControl w:val="0"/>
        <w:autoSpaceDE w:val="0"/>
        <w:autoSpaceDN w:val="0"/>
        <w:adjustRightInd w:val="0"/>
        <w:spacing w:before="9" w:line="190" w:lineRule="exact"/>
        <w:rPr>
          <w:sz w:val="22"/>
          <w:szCs w:val="22"/>
        </w:rPr>
      </w:pPr>
    </w:p>
    <w:p w:rsidR="0025740E" w:rsidRPr="003B7EB6" w:rsidRDefault="0025740E" w:rsidP="0025740E">
      <w:pPr>
        <w:widowControl w:val="0"/>
        <w:autoSpaceDE w:val="0"/>
        <w:autoSpaceDN w:val="0"/>
        <w:adjustRightInd w:val="0"/>
        <w:spacing w:before="12" w:line="240" w:lineRule="exact"/>
        <w:rPr>
          <w:sz w:val="22"/>
          <w:szCs w:val="22"/>
        </w:rPr>
      </w:pPr>
    </w:p>
    <w:p w:rsidR="0025740E" w:rsidRPr="006C6F4B" w:rsidRDefault="0025740E" w:rsidP="00521F0C">
      <w:pPr>
        <w:widowControl w:val="0"/>
        <w:autoSpaceDE w:val="0"/>
        <w:autoSpaceDN w:val="0"/>
        <w:adjustRightInd w:val="0"/>
        <w:spacing w:before="120" w:after="120"/>
        <w:ind w:right="-23"/>
        <w:jc w:val="center"/>
        <w:rPr>
          <w:b/>
          <w:sz w:val="22"/>
          <w:szCs w:val="22"/>
        </w:rPr>
      </w:pPr>
      <w:r w:rsidRPr="006C6F4B">
        <w:rPr>
          <w:b/>
          <w:spacing w:val="-3"/>
          <w:position w:val="-1"/>
          <w:sz w:val="22"/>
          <w:szCs w:val="22"/>
        </w:rPr>
        <w:t>К</w:t>
      </w:r>
      <w:r w:rsidRPr="006C6F4B">
        <w:rPr>
          <w:b/>
          <w:position w:val="-1"/>
          <w:sz w:val="22"/>
          <w:szCs w:val="22"/>
        </w:rPr>
        <w:t>ОН</w:t>
      </w:r>
      <w:r w:rsidRPr="006C6F4B">
        <w:rPr>
          <w:b/>
          <w:spacing w:val="1"/>
          <w:position w:val="-1"/>
          <w:sz w:val="22"/>
          <w:szCs w:val="22"/>
        </w:rPr>
        <w:t>КУ</w:t>
      </w:r>
      <w:r w:rsidRPr="006C6F4B">
        <w:rPr>
          <w:b/>
          <w:spacing w:val="-2"/>
          <w:position w:val="-1"/>
          <w:sz w:val="22"/>
          <w:szCs w:val="22"/>
        </w:rPr>
        <w:t>Р</w:t>
      </w:r>
      <w:r w:rsidRPr="006C6F4B">
        <w:rPr>
          <w:b/>
          <w:position w:val="-1"/>
          <w:sz w:val="22"/>
          <w:szCs w:val="22"/>
        </w:rPr>
        <w:t>С</w:t>
      </w:r>
      <w:r w:rsidRPr="006C6F4B">
        <w:rPr>
          <w:b/>
          <w:spacing w:val="-1"/>
          <w:position w:val="-1"/>
          <w:sz w:val="22"/>
          <w:szCs w:val="22"/>
        </w:rPr>
        <w:t>Н</w:t>
      </w:r>
      <w:r w:rsidRPr="006C6F4B">
        <w:rPr>
          <w:b/>
          <w:position w:val="-1"/>
          <w:sz w:val="22"/>
          <w:szCs w:val="22"/>
        </w:rPr>
        <w:t xml:space="preserve">А </w:t>
      </w:r>
      <w:r w:rsidRPr="006C6F4B">
        <w:rPr>
          <w:b/>
          <w:spacing w:val="1"/>
          <w:position w:val="-1"/>
          <w:sz w:val="22"/>
          <w:szCs w:val="22"/>
        </w:rPr>
        <w:t>Д</w:t>
      </w:r>
      <w:r w:rsidRPr="006C6F4B">
        <w:rPr>
          <w:b/>
          <w:position w:val="-1"/>
          <w:sz w:val="22"/>
          <w:szCs w:val="22"/>
        </w:rPr>
        <w:t>О</w:t>
      </w:r>
      <w:r w:rsidRPr="006C6F4B">
        <w:rPr>
          <w:b/>
          <w:spacing w:val="2"/>
          <w:position w:val="-1"/>
          <w:sz w:val="22"/>
          <w:szCs w:val="22"/>
        </w:rPr>
        <w:t>К</w:t>
      </w:r>
      <w:r w:rsidRPr="006C6F4B">
        <w:rPr>
          <w:b/>
          <w:spacing w:val="1"/>
          <w:position w:val="-1"/>
          <w:sz w:val="22"/>
          <w:szCs w:val="22"/>
        </w:rPr>
        <w:t>У</w:t>
      </w:r>
      <w:r w:rsidRPr="006C6F4B">
        <w:rPr>
          <w:b/>
          <w:spacing w:val="-3"/>
          <w:position w:val="-1"/>
          <w:sz w:val="22"/>
          <w:szCs w:val="22"/>
        </w:rPr>
        <w:t>М</w:t>
      </w:r>
      <w:r w:rsidRPr="006C6F4B">
        <w:rPr>
          <w:b/>
          <w:position w:val="-1"/>
          <w:sz w:val="22"/>
          <w:szCs w:val="22"/>
        </w:rPr>
        <w:t>ЕН</w:t>
      </w:r>
      <w:r w:rsidRPr="006C6F4B">
        <w:rPr>
          <w:b/>
          <w:spacing w:val="-8"/>
          <w:position w:val="-1"/>
          <w:sz w:val="22"/>
          <w:szCs w:val="22"/>
        </w:rPr>
        <w:t>Т</w:t>
      </w:r>
      <w:r w:rsidRPr="006C6F4B">
        <w:rPr>
          <w:b/>
          <w:position w:val="-1"/>
          <w:sz w:val="22"/>
          <w:szCs w:val="22"/>
        </w:rPr>
        <w:t>АЦИЈА</w:t>
      </w:r>
    </w:p>
    <w:p w:rsidR="006B1979" w:rsidRPr="006C6F4B" w:rsidRDefault="0025740E" w:rsidP="00521F0C">
      <w:pPr>
        <w:widowControl w:val="0"/>
        <w:autoSpaceDE w:val="0"/>
        <w:autoSpaceDN w:val="0"/>
        <w:adjustRightInd w:val="0"/>
        <w:spacing w:before="120" w:after="120"/>
        <w:ind w:right="-65"/>
        <w:jc w:val="center"/>
        <w:rPr>
          <w:b/>
          <w:sz w:val="22"/>
          <w:szCs w:val="22"/>
        </w:rPr>
      </w:pPr>
      <w:r w:rsidRPr="006C6F4B">
        <w:rPr>
          <w:b/>
          <w:sz w:val="22"/>
          <w:szCs w:val="22"/>
        </w:rPr>
        <w:t>за</w:t>
      </w:r>
      <w:r w:rsidRPr="006C6F4B">
        <w:rPr>
          <w:b/>
          <w:spacing w:val="1"/>
          <w:sz w:val="22"/>
          <w:szCs w:val="22"/>
        </w:rPr>
        <w:t xml:space="preserve"> </w:t>
      </w:r>
      <w:r w:rsidRPr="006C6F4B">
        <w:rPr>
          <w:b/>
          <w:sz w:val="22"/>
          <w:szCs w:val="22"/>
        </w:rPr>
        <w:t>ј</w:t>
      </w:r>
      <w:r w:rsidRPr="006C6F4B">
        <w:rPr>
          <w:b/>
          <w:spacing w:val="1"/>
          <w:sz w:val="22"/>
          <w:szCs w:val="22"/>
        </w:rPr>
        <w:t>а</w:t>
      </w:r>
      <w:r w:rsidRPr="006C6F4B">
        <w:rPr>
          <w:b/>
          <w:sz w:val="22"/>
          <w:szCs w:val="22"/>
        </w:rPr>
        <w:t>в</w:t>
      </w:r>
      <w:r w:rsidRPr="006C6F4B">
        <w:rPr>
          <w:b/>
          <w:spacing w:val="-1"/>
          <w:sz w:val="22"/>
          <w:szCs w:val="22"/>
        </w:rPr>
        <w:t>н</w:t>
      </w:r>
      <w:r w:rsidRPr="006C6F4B">
        <w:rPr>
          <w:b/>
          <w:sz w:val="22"/>
          <w:szCs w:val="22"/>
        </w:rPr>
        <w:t>у</w:t>
      </w:r>
      <w:r w:rsidRPr="006C6F4B">
        <w:rPr>
          <w:b/>
          <w:spacing w:val="-2"/>
          <w:sz w:val="22"/>
          <w:szCs w:val="22"/>
        </w:rPr>
        <w:t xml:space="preserve"> </w:t>
      </w:r>
      <w:r w:rsidRPr="006C6F4B">
        <w:rPr>
          <w:b/>
          <w:sz w:val="22"/>
          <w:szCs w:val="22"/>
        </w:rPr>
        <w:t>н</w:t>
      </w:r>
      <w:r w:rsidRPr="006C6F4B">
        <w:rPr>
          <w:b/>
          <w:spacing w:val="1"/>
          <w:sz w:val="22"/>
          <w:szCs w:val="22"/>
        </w:rPr>
        <w:t>а</w:t>
      </w:r>
      <w:r w:rsidRPr="006C6F4B">
        <w:rPr>
          <w:b/>
          <w:spacing w:val="-6"/>
          <w:sz w:val="22"/>
          <w:szCs w:val="22"/>
        </w:rPr>
        <w:t>б</w:t>
      </w:r>
      <w:r w:rsidRPr="006C6F4B">
        <w:rPr>
          <w:b/>
          <w:spacing w:val="1"/>
          <w:sz w:val="22"/>
          <w:szCs w:val="22"/>
        </w:rPr>
        <w:t>а</w:t>
      </w:r>
      <w:r w:rsidRPr="006C6F4B">
        <w:rPr>
          <w:b/>
          <w:sz w:val="22"/>
          <w:szCs w:val="22"/>
        </w:rPr>
        <w:t>в</w:t>
      </w:r>
      <w:r w:rsidRPr="006C6F4B">
        <w:rPr>
          <w:b/>
          <w:spacing w:val="2"/>
          <w:sz w:val="22"/>
          <w:szCs w:val="22"/>
        </w:rPr>
        <w:t>к</w:t>
      </w:r>
      <w:r w:rsidRPr="006C6F4B">
        <w:rPr>
          <w:b/>
          <w:sz w:val="22"/>
          <w:szCs w:val="22"/>
        </w:rPr>
        <w:t>у</w:t>
      </w:r>
      <w:r w:rsidRPr="006C6F4B">
        <w:rPr>
          <w:b/>
          <w:spacing w:val="-2"/>
          <w:sz w:val="22"/>
          <w:szCs w:val="22"/>
        </w:rPr>
        <w:t xml:space="preserve"> </w:t>
      </w:r>
      <w:r w:rsidRPr="006C6F4B">
        <w:rPr>
          <w:b/>
          <w:spacing w:val="1"/>
          <w:sz w:val="22"/>
          <w:szCs w:val="22"/>
        </w:rPr>
        <w:t>ма</w:t>
      </w:r>
      <w:r w:rsidRPr="006C6F4B">
        <w:rPr>
          <w:b/>
          <w:spacing w:val="-1"/>
          <w:sz w:val="22"/>
          <w:szCs w:val="22"/>
        </w:rPr>
        <w:t>л</w:t>
      </w:r>
      <w:r w:rsidRPr="006C6F4B">
        <w:rPr>
          <w:b/>
          <w:sz w:val="22"/>
          <w:szCs w:val="22"/>
        </w:rPr>
        <w:t>е</w:t>
      </w:r>
      <w:r w:rsidRPr="006C6F4B">
        <w:rPr>
          <w:b/>
          <w:spacing w:val="1"/>
          <w:sz w:val="22"/>
          <w:szCs w:val="22"/>
        </w:rPr>
        <w:t xml:space="preserve"> </w:t>
      </w:r>
      <w:r w:rsidRPr="006C6F4B">
        <w:rPr>
          <w:b/>
          <w:sz w:val="22"/>
          <w:szCs w:val="22"/>
        </w:rPr>
        <w:t>в</w:t>
      </w:r>
      <w:r w:rsidRPr="006C6F4B">
        <w:rPr>
          <w:b/>
          <w:spacing w:val="1"/>
          <w:sz w:val="22"/>
          <w:szCs w:val="22"/>
        </w:rPr>
        <w:t>р</w:t>
      </w:r>
      <w:r w:rsidRPr="006C6F4B">
        <w:rPr>
          <w:b/>
          <w:spacing w:val="-4"/>
          <w:sz w:val="22"/>
          <w:szCs w:val="22"/>
        </w:rPr>
        <w:t>е</w:t>
      </w:r>
      <w:r w:rsidRPr="006C6F4B">
        <w:rPr>
          <w:b/>
          <w:spacing w:val="-1"/>
          <w:sz w:val="22"/>
          <w:szCs w:val="22"/>
        </w:rPr>
        <w:t>д</w:t>
      </w:r>
      <w:r w:rsidRPr="006C6F4B">
        <w:rPr>
          <w:b/>
          <w:sz w:val="22"/>
          <w:szCs w:val="22"/>
        </w:rPr>
        <w:t>нос</w:t>
      </w:r>
      <w:r w:rsidRPr="006C6F4B">
        <w:rPr>
          <w:b/>
          <w:spacing w:val="-1"/>
          <w:sz w:val="22"/>
          <w:szCs w:val="22"/>
        </w:rPr>
        <w:t>т</w:t>
      </w:r>
      <w:r w:rsidRPr="006C6F4B">
        <w:rPr>
          <w:b/>
          <w:sz w:val="22"/>
          <w:szCs w:val="22"/>
        </w:rPr>
        <w:t>и</w:t>
      </w:r>
      <w:r w:rsidR="00E94FE2" w:rsidRPr="006C6F4B">
        <w:rPr>
          <w:b/>
          <w:sz w:val="22"/>
          <w:szCs w:val="22"/>
        </w:rPr>
        <w:t xml:space="preserve"> </w:t>
      </w:r>
      <w:r w:rsidR="00A70540" w:rsidRPr="006C6F4B">
        <w:rPr>
          <w:b/>
          <w:sz w:val="22"/>
          <w:szCs w:val="22"/>
        </w:rPr>
        <w:t>доб</w:t>
      </w:r>
      <w:r w:rsidR="0057715B" w:rsidRPr="006C6F4B">
        <w:rPr>
          <w:b/>
          <w:sz w:val="22"/>
          <w:szCs w:val="22"/>
        </w:rPr>
        <w:t>а</w:t>
      </w:r>
      <w:r w:rsidR="00A70540" w:rsidRPr="006C6F4B">
        <w:rPr>
          <w:b/>
          <w:sz w:val="22"/>
          <w:szCs w:val="22"/>
        </w:rPr>
        <w:t>ра</w:t>
      </w:r>
    </w:p>
    <w:p w:rsidR="006C6F4B" w:rsidRPr="006C6F4B" w:rsidRDefault="006C6F4B" w:rsidP="006C6F4B">
      <w:pPr>
        <w:pStyle w:val="Header"/>
        <w:spacing w:before="120" w:after="120"/>
        <w:ind w:right="-23"/>
        <w:jc w:val="center"/>
        <w:rPr>
          <w:b/>
          <w:caps/>
          <w:sz w:val="22"/>
          <w:szCs w:val="22"/>
        </w:rPr>
      </w:pPr>
      <w:r w:rsidRPr="006C6F4B">
        <w:rPr>
          <w:b/>
          <w:caps/>
          <w:sz w:val="22"/>
          <w:szCs w:val="22"/>
        </w:rPr>
        <w:t>Хемикалије и потрошни материјал за хемијску лабораторију</w:t>
      </w:r>
    </w:p>
    <w:p w:rsidR="0025740E" w:rsidRPr="006C6F4B" w:rsidRDefault="00A70540" w:rsidP="00521F0C">
      <w:pPr>
        <w:widowControl w:val="0"/>
        <w:autoSpaceDE w:val="0"/>
        <w:autoSpaceDN w:val="0"/>
        <w:adjustRightInd w:val="0"/>
        <w:spacing w:before="120" w:after="120" w:line="271" w:lineRule="exact"/>
        <w:ind w:right="-65"/>
        <w:jc w:val="center"/>
        <w:rPr>
          <w:b/>
          <w:spacing w:val="1"/>
          <w:position w:val="-1"/>
          <w:sz w:val="22"/>
          <w:szCs w:val="22"/>
        </w:rPr>
      </w:pPr>
      <w:r w:rsidRPr="006C6F4B">
        <w:rPr>
          <w:b/>
          <w:position w:val="-1"/>
          <w:sz w:val="22"/>
          <w:szCs w:val="22"/>
        </w:rPr>
        <w:t>ЈН</w:t>
      </w:r>
      <w:r w:rsidR="0025740E" w:rsidRPr="006C6F4B">
        <w:rPr>
          <w:b/>
          <w:spacing w:val="-1"/>
          <w:position w:val="-1"/>
          <w:sz w:val="22"/>
          <w:szCs w:val="22"/>
        </w:rPr>
        <w:t>М</w:t>
      </w:r>
      <w:r w:rsidR="0025740E" w:rsidRPr="006C6F4B">
        <w:rPr>
          <w:b/>
          <w:position w:val="-1"/>
          <w:sz w:val="22"/>
          <w:szCs w:val="22"/>
        </w:rPr>
        <w:t>В бр</w:t>
      </w:r>
      <w:r w:rsidR="0076365F" w:rsidRPr="006C6F4B">
        <w:rPr>
          <w:b/>
          <w:position w:val="-1"/>
          <w:sz w:val="22"/>
          <w:szCs w:val="22"/>
        </w:rPr>
        <w:t>.</w:t>
      </w:r>
      <w:r w:rsidR="0025740E" w:rsidRPr="006C6F4B">
        <w:rPr>
          <w:b/>
          <w:position w:val="-1"/>
          <w:sz w:val="22"/>
          <w:szCs w:val="22"/>
        </w:rPr>
        <w:t xml:space="preserve"> </w:t>
      </w:r>
      <w:r w:rsidR="00536D3C" w:rsidRPr="006C6F4B">
        <w:rPr>
          <w:b/>
          <w:position w:val="-1"/>
          <w:sz w:val="22"/>
          <w:szCs w:val="22"/>
        </w:rPr>
        <w:t>1</w:t>
      </w:r>
      <w:r w:rsidR="0057715B" w:rsidRPr="006C6F4B">
        <w:rPr>
          <w:b/>
          <w:position w:val="-1"/>
          <w:sz w:val="22"/>
          <w:szCs w:val="22"/>
        </w:rPr>
        <w:t>1</w:t>
      </w:r>
      <w:r w:rsidR="006C6F4B" w:rsidRPr="006C6F4B">
        <w:rPr>
          <w:b/>
          <w:position w:val="-1"/>
          <w:sz w:val="22"/>
          <w:szCs w:val="22"/>
        </w:rPr>
        <w:t>5</w:t>
      </w:r>
      <w:r w:rsidR="0025740E" w:rsidRPr="006C6F4B">
        <w:rPr>
          <w:b/>
          <w:spacing w:val="1"/>
          <w:position w:val="-1"/>
          <w:sz w:val="22"/>
          <w:szCs w:val="22"/>
        </w:rPr>
        <w:t>/</w:t>
      </w:r>
      <w:r w:rsidR="00536D3C" w:rsidRPr="006C6F4B">
        <w:rPr>
          <w:b/>
          <w:spacing w:val="1"/>
          <w:position w:val="-1"/>
          <w:sz w:val="22"/>
          <w:szCs w:val="22"/>
        </w:rPr>
        <w:t>201</w:t>
      </w:r>
      <w:r w:rsidR="009F0034" w:rsidRPr="006C6F4B">
        <w:rPr>
          <w:b/>
          <w:spacing w:val="1"/>
          <w:position w:val="-1"/>
          <w:sz w:val="22"/>
          <w:szCs w:val="22"/>
        </w:rPr>
        <w:t>6</w:t>
      </w:r>
    </w:p>
    <w:p w:rsidR="00BB2458" w:rsidRPr="00BB2458" w:rsidRDefault="00BB2458" w:rsidP="00521F0C">
      <w:pPr>
        <w:widowControl w:val="0"/>
        <w:autoSpaceDE w:val="0"/>
        <w:autoSpaceDN w:val="0"/>
        <w:adjustRightInd w:val="0"/>
        <w:spacing w:before="120" w:after="120" w:line="271" w:lineRule="exact"/>
        <w:ind w:right="-65"/>
        <w:jc w:val="center"/>
        <w:rPr>
          <w:b/>
          <w:spacing w:val="1"/>
          <w:position w:val="-1"/>
          <w:sz w:val="22"/>
          <w:szCs w:val="22"/>
        </w:rPr>
      </w:pPr>
    </w:p>
    <w:sdt>
      <w:sdtPr>
        <w:rPr>
          <w:rFonts w:ascii="Times New Roman" w:eastAsia="Times New Roman" w:hAnsi="Times New Roman" w:cs="Times New Roman"/>
          <w:b w:val="0"/>
          <w:bCs w:val="0"/>
          <w:color w:val="auto"/>
          <w:sz w:val="22"/>
          <w:szCs w:val="22"/>
        </w:rPr>
        <w:id w:val="866330860"/>
        <w:docPartObj>
          <w:docPartGallery w:val="Table of Contents"/>
          <w:docPartUnique/>
        </w:docPartObj>
      </w:sdtPr>
      <w:sdtContent>
        <w:p w:rsidR="00437942" w:rsidRPr="003E3B49" w:rsidRDefault="002B1C64" w:rsidP="00A600CF">
          <w:pPr>
            <w:pStyle w:val="TOCHeading"/>
            <w:ind w:left="284"/>
            <w:rPr>
              <w:rFonts w:ascii="Times New Roman" w:eastAsia="Times New Roman" w:hAnsi="Times New Roman" w:cs="Times New Roman"/>
              <w:b w:val="0"/>
              <w:bCs w:val="0"/>
              <w:caps/>
              <w:color w:val="auto"/>
              <w:sz w:val="22"/>
              <w:szCs w:val="22"/>
            </w:rPr>
          </w:pPr>
          <w:r w:rsidRPr="003E3B49">
            <w:rPr>
              <w:rFonts w:ascii="Times New Roman" w:eastAsia="Times New Roman" w:hAnsi="Times New Roman" w:cs="Times New Roman"/>
              <w:b w:val="0"/>
              <w:bCs w:val="0"/>
              <w:caps/>
              <w:color w:val="auto"/>
              <w:sz w:val="22"/>
              <w:szCs w:val="22"/>
            </w:rPr>
            <w:t>Садржај:</w:t>
          </w:r>
        </w:p>
        <w:p w:rsidR="002B1C64" w:rsidRPr="003E3B49" w:rsidRDefault="002B1C64" w:rsidP="002B1C64">
          <w:pPr>
            <w:rPr>
              <w:sz w:val="22"/>
              <w:szCs w:val="22"/>
            </w:rPr>
          </w:pPr>
        </w:p>
        <w:p w:rsidR="003E3B49" w:rsidRPr="003E3B49" w:rsidRDefault="00C437C2">
          <w:pPr>
            <w:pStyle w:val="TOC2"/>
            <w:tabs>
              <w:tab w:val="right" w:leader="dot" w:pos="9990"/>
            </w:tabs>
            <w:rPr>
              <w:rFonts w:asciiTheme="minorHAnsi" w:eastAsiaTheme="minorEastAsia" w:hAnsiTheme="minorHAnsi" w:cstheme="minorBidi"/>
              <w:noProof/>
              <w:sz w:val="22"/>
              <w:szCs w:val="22"/>
            </w:rPr>
          </w:pPr>
          <w:r w:rsidRPr="003E3B49">
            <w:rPr>
              <w:sz w:val="22"/>
              <w:szCs w:val="22"/>
            </w:rPr>
            <w:fldChar w:fldCharType="begin"/>
          </w:r>
          <w:r w:rsidR="00437942" w:rsidRPr="003E3B49">
            <w:rPr>
              <w:sz w:val="22"/>
              <w:szCs w:val="22"/>
            </w:rPr>
            <w:instrText xml:space="preserve"> TOC \o "1-3" \h \z \u </w:instrText>
          </w:r>
          <w:r w:rsidRPr="003E3B49">
            <w:rPr>
              <w:sz w:val="22"/>
              <w:szCs w:val="22"/>
            </w:rPr>
            <w:fldChar w:fldCharType="separate"/>
          </w:r>
          <w:hyperlink w:anchor="_Toc466242002" w:history="1">
            <w:r w:rsidR="003E3B49" w:rsidRPr="003E3B49">
              <w:rPr>
                <w:rStyle w:val="Hyperlink"/>
                <w:noProof/>
                <w:sz w:val="22"/>
                <w:szCs w:val="22"/>
              </w:rPr>
              <w:t>1. ОПШТИ ПОДАЦИ О ЈАВНОЈ НАБАВЦИ</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_Toc466242002 \h </w:instrText>
            </w:r>
            <w:r w:rsidRPr="003E3B49">
              <w:rPr>
                <w:noProof/>
                <w:webHidden/>
                <w:sz w:val="22"/>
                <w:szCs w:val="22"/>
              </w:rPr>
            </w:r>
            <w:r w:rsidRPr="003E3B49">
              <w:rPr>
                <w:noProof/>
                <w:webHidden/>
                <w:sz w:val="22"/>
                <w:szCs w:val="22"/>
              </w:rPr>
              <w:fldChar w:fldCharType="separate"/>
            </w:r>
            <w:r w:rsidR="003C09A6">
              <w:rPr>
                <w:noProof/>
                <w:webHidden/>
                <w:sz w:val="22"/>
                <w:szCs w:val="22"/>
              </w:rPr>
              <w:t>2</w:t>
            </w:r>
            <w:r w:rsidRPr="003E3B49">
              <w:rPr>
                <w:noProof/>
                <w:webHidden/>
                <w:sz w:val="22"/>
                <w:szCs w:val="22"/>
              </w:rPr>
              <w:fldChar w:fldCharType="end"/>
            </w:r>
          </w:hyperlink>
        </w:p>
        <w:p w:rsidR="003E3B49" w:rsidRPr="003E3B49" w:rsidRDefault="00C437C2">
          <w:pPr>
            <w:pStyle w:val="TOC2"/>
            <w:tabs>
              <w:tab w:val="right" w:leader="dot" w:pos="9990"/>
            </w:tabs>
            <w:rPr>
              <w:rFonts w:asciiTheme="minorHAnsi" w:eastAsiaTheme="minorEastAsia" w:hAnsiTheme="minorHAnsi" w:cstheme="minorBidi"/>
              <w:noProof/>
              <w:sz w:val="22"/>
              <w:szCs w:val="22"/>
            </w:rPr>
          </w:pPr>
          <w:hyperlink w:anchor="_Toc466242003" w:history="1">
            <w:r w:rsidR="003E3B49" w:rsidRPr="003E3B49">
              <w:rPr>
                <w:rStyle w:val="Hyperlink"/>
                <w:noProof/>
                <w:sz w:val="22"/>
                <w:szCs w:val="22"/>
              </w:rPr>
              <w:t>2. ВРСТА, ТЕХНИЧКЕ КАРАКТЕРИСТИКЕ (СПЕЦИФИКАЦИЈЕ), КВАЛИТЕТ, КОЛИЧИНА И ОПИС ДОБАРА, НАЧИН СПРОВОЂЕЊА КОНТРОЛЕ И ОБЕЗБЕЂИВАЊА ГАРАНЦИЈЕ КВАЛИТЕТА, РОК ИСПОРУКЕ, МЕСТО ИСПОРУКЕ ДОБАРА</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_Toc466242003 \h </w:instrText>
            </w:r>
            <w:r w:rsidRPr="003E3B49">
              <w:rPr>
                <w:noProof/>
                <w:webHidden/>
                <w:sz w:val="22"/>
                <w:szCs w:val="22"/>
              </w:rPr>
            </w:r>
            <w:r w:rsidRPr="003E3B49">
              <w:rPr>
                <w:noProof/>
                <w:webHidden/>
                <w:sz w:val="22"/>
                <w:szCs w:val="22"/>
              </w:rPr>
              <w:fldChar w:fldCharType="separate"/>
            </w:r>
            <w:r w:rsidR="003C09A6">
              <w:rPr>
                <w:noProof/>
                <w:webHidden/>
                <w:sz w:val="22"/>
                <w:szCs w:val="22"/>
              </w:rPr>
              <w:t>2</w:t>
            </w:r>
            <w:r w:rsidRPr="003E3B49">
              <w:rPr>
                <w:noProof/>
                <w:webHidden/>
                <w:sz w:val="22"/>
                <w:szCs w:val="22"/>
              </w:rPr>
              <w:fldChar w:fldCharType="end"/>
            </w:r>
          </w:hyperlink>
        </w:p>
        <w:p w:rsidR="003E3B49" w:rsidRPr="003E3B49" w:rsidRDefault="00C437C2">
          <w:pPr>
            <w:pStyle w:val="TOC2"/>
            <w:tabs>
              <w:tab w:val="right" w:leader="dot" w:pos="9990"/>
            </w:tabs>
            <w:rPr>
              <w:rFonts w:asciiTheme="minorHAnsi" w:eastAsiaTheme="minorEastAsia" w:hAnsiTheme="minorHAnsi" w:cstheme="minorBidi"/>
              <w:noProof/>
              <w:sz w:val="22"/>
              <w:szCs w:val="22"/>
            </w:rPr>
          </w:pPr>
          <w:hyperlink w:anchor="_Toc466242004" w:history="1">
            <w:r w:rsidR="003E3B49" w:rsidRPr="003E3B49">
              <w:rPr>
                <w:rStyle w:val="Hyperlink"/>
                <w:noProof/>
                <w:sz w:val="22"/>
                <w:szCs w:val="22"/>
              </w:rPr>
              <w:t>3. ТЕХНИЧКА ДОКУМЕНТАЦИЈА И ПЛАНОВИ</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_Toc466242004 \h </w:instrText>
            </w:r>
            <w:r w:rsidRPr="003E3B49">
              <w:rPr>
                <w:noProof/>
                <w:webHidden/>
                <w:sz w:val="22"/>
                <w:szCs w:val="22"/>
              </w:rPr>
            </w:r>
            <w:r w:rsidRPr="003E3B49">
              <w:rPr>
                <w:noProof/>
                <w:webHidden/>
                <w:sz w:val="22"/>
                <w:szCs w:val="22"/>
              </w:rPr>
              <w:fldChar w:fldCharType="separate"/>
            </w:r>
            <w:r w:rsidR="003C09A6">
              <w:rPr>
                <w:noProof/>
                <w:webHidden/>
                <w:sz w:val="22"/>
                <w:szCs w:val="22"/>
              </w:rPr>
              <w:t>4</w:t>
            </w:r>
            <w:r w:rsidRPr="003E3B49">
              <w:rPr>
                <w:noProof/>
                <w:webHidden/>
                <w:sz w:val="22"/>
                <w:szCs w:val="22"/>
              </w:rPr>
              <w:fldChar w:fldCharType="end"/>
            </w:r>
          </w:hyperlink>
        </w:p>
        <w:p w:rsidR="003E3B49" w:rsidRPr="003E3B49" w:rsidRDefault="00C437C2">
          <w:pPr>
            <w:pStyle w:val="TOC2"/>
            <w:tabs>
              <w:tab w:val="right" w:leader="dot" w:pos="9990"/>
            </w:tabs>
            <w:rPr>
              <w:rFonts w:asciiTheme="minorHAnsi" w:eastAsiaTheme="minorEastAsia" w:hAnsiTheme="minorHAnsi" w:cstheme="minorBidi"/>
              <w:noProof/>
              <w:sz w:val="22"/>
              <w:szCs w:val="22"/>
            </w:rPr>
          </w:pPr>
          <w:hyperlink w:anchor="_Toc466242005" w:history="1">
            <w:r w:rsidR="003E3B49" w:rsidRPr="003E3B49">
              <w:rPr>
                <w:rStyle w:val="Hyperlink"/>
                <w:noProof/>
                <w:sz w:val="22"/>
                <w:szCs w:val="22"/>
              </w:rPr>
              <w:t>4. УСЛОВИ ЗА УЧЕШЋЕ У ПОСТУПКУ ЈАВНЕ НАБАВКЕ ИЗ ЧЛАНА 75. И 76. ЗАКОНА О ЈАВНИМ НАБАВКАМА И УПУТСТВО КАКО СЕ ДОКАЗУЈЕ ИСПУЊЕНОСТ ТИХ УСЛОВА</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_Toc466242005 \h </w:instrText>
            </w:r>
            <w:r w:rsidRPr="003E3B49">
              <w:rPr>
                <w:noProof/>
                <w:webHidden/>
                <w:sz w:val="22"/>
                <w:szCs w:val="22"/>
              </w:rPr>
            </w:r>
            <w:r w:rsidRPr="003E3B49">
              <w:rPr>
                <w:noProof/>
                <w:webHidden/>
                <w:sz w:val="22"/>
                <w:szCs w:val="22"/>
              </w:rPr>
              <w:fldChar w:fldCharType="separate"/>
            </w:r>
            <w:r w:rsidR="003C09A6">
              <w:rPr>
                <w:noProof/>
                <w:webHidden/>
                <w:sz w:val="22"/>
                <w:szCs w:val="22"/>
              </w:rPr>
              <w:t>5</w:t>
            </w:r>
            <w:r w:rsidRPr="003E3B49">
              <w:rPr>
                <w:noProof/>
                <w:webHidden/>
                <w:sz w:val="22"/>
                <w:szCs w:val="22"/>
              </w:rPr>
              <w:fldChar w:fldCharType="end"/>
            </w:r>
          </w:hyperlink>
        </w:p>
        <w:p w:rsidR="003E3B49" w:rsidRPr="003E3B49" w:rsidRDefault="00C437C2">
          <w:pPr>
            <w:pStyle w:val="TOC2"/>
            <w:tabs>
              <w:tab w:val="right" w:leader="dot" w:pos="9990"/>
            </w:tabs>
            <w:rPr>
              <w:rFonts w:asciiTheme="minorHAnsi" w:eastAsiaTheme="minorEastAsia" w:hAnsiTheme="minorHAnsi" w:cstheme="minorBidi"/>
              <w:noProof/>
              <w:sz w:val="22"/>
              <w:szCs w:val="22"/>
            </w:rPr>
          </w:pPr>
          <w:hyperlink w:anchor="_Toc466242006" w:history="1">
            <w:r w:rsidR="003E3B49" w:rsidRPr="003E3B49">
              <w:rPr>
                <w:rStyle w:val="Hyperlink"/>
                <w:noProof/>
                <w:sz w:val="22"/>
                <w:szCs w:val="22"/>
              </w:rPr>
              <w:t>5. КРИТЕРИЈУМИ ЗА ДОДЕЛУ УГОВОРА</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_Toc466242006 \h </w:instrText>
            </w:r>
            <w:r w:rsidRPr="003E3B49">
              <w:rPr>
                <w:noProof/>
                <w:webHidden/>
                <w:sz w:val="22"/>
                <w:szCs w:val="22"/>
              </w:rPr>
            </w:r>
            <w:r w:rsidRPr="003E3B49">
              <w:rPr>
                <w:noProof/>
                <w:webHidden/>
                <w:sz w:val="22"/>
                <w:szCs w:val="22"/>
              </w:rPr>
              <w:fldChar w:fldCharType="separate"/>
            </w:r>
            <w:r w:rsidR="003C09A6">
              <w:rPr>
                <w:noProof/>
                <w:webHidden/>
                <w:sz w:val="22"/>
                <w:szCs w:val="22"/>
              </w:rPr>
              <w:t>8</w:t>
            </w:r>
            <w:r w:rsidRPr="003E3B49">
              <w:rPr>
                <w:noProof/>
                <w:webHidden/>
                <w:sz w:val="22"/>
                <w:szCs w:val="22"/>
              </w:rPr>
              <w:fldChar w:fldCharType="end"/>
            </w:r>
          </w:hyperlink>
        </w:p>
        <w:p w:rsidR="003E3B49" w:rsidRPr="003E3B49" w:rsidRDefault="00C437C2">
          <w:pPr>
            <w:pStyle w:val="TOC3"/>
            <w:tabs>
              <w:tab w:val="right" w:leader="dot" w:pos="9990"/>
            </w:tabs>
            <w:rPr>
              <w:rFonts w:asciiTheme="minorHAnsi" w:eastAsiaTheme="minorEastAsia" w:hAnsiTheme="minorHAnsi" w:cstheme="minorBidi"/>
              <w:noProof/>
              <w:sz w:val="22"/>
              <w:szCs w:val="22"/>
            </w:rPr>
          </w:pPr>
          <w:hyperlink w:anchor="_Toc466242007" w:history="1">
            <w:r w:rsidR="003E3B49" w:rsidRPr="003E3B49">
              <w:rPr>
                <w:rStyle w:val="Hyperlink"/>
                <w:noProof/>
                <w:sz w:val="22"/>
                <w:szCs w:val="22"/>
              </w:rPr>
              <w:t>6.1. ОБРАЗАЦ ПОНУДЕ</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_Toc466242007 \h </w:instrText>
            </w:r>
            <w:r w:rsidRPr="003E3B49">
              <w:rPr>
                <w:noProof/>
                <w:webHidden/>
                <w:sz w:val="22"/>
                <w:szCs w:val="22"/>
              </w:rPr>
            </w:r>
            <w:r w:rsidRPr="003E3B49">
              <w:rPr>
                <w:noProof/>
                <w:webHidden/>
                <w:sz w:val="22"/>
                <w:szCs w:val="22"/>
              </w:rPr>
              <w:fldChar w:fldCharType="separate"/>
            </w:r>
            <w:r w:rsidR="003C09A6">
              <w:rPr>
                <w:noProof/>
                <w:webHidden/>
                <w:sz w:val="22"/>
                <w:szCs w:val="22"/>
              </w:rPr>
              <w:t>9</w:t>
            </w:r>
            <w:r w:rsidRPr="003E3B49">
              <w:rPr>
                <w:noProof/>
                <w:webHidden/>
                <w:sz w:val="22"/>
                <w:szCs w:val="22"/>
              </w:rPr>
              <w:fldChar w:fldCharType="end"/>
            </w:r>
          </w:hyperlink>
        </w:p>
        <w:p w:rsidR="003E3B49" w:rsidRPr="003E3B49" w:rsidRDefault="00C437C2">
          <w:pPr>
            <w:pStyle w:val="TOC3"/>
            <w:tabs>
              <w:tab w:val="right" w:leader="dot" w:pos="9990"/>
            </w:tabs>
            <w:rPr>
              <w:rFonts w:asciiTheme="minorHAnsi" w:eastAsiaTheme="minorEastAsia" w:hAnsiTheme="minorHAnsi" w:cstheme="minorBidi"/>
              <w:noProof/>
              <w:sz w:val="22"/>
              <w:szCs w:val="22"/>
            </w:rPr>
          </w:pPr>
          <w:hyperlink w:anchor="_Toc466242008" w:history="1">
            <w:r w:rsidR="003E3B49" w:rsidRPr="003E3B49">
              <w:rPr>
                <w:rStyle w:val="Hyperlink"/>
                <w:noProof/>
                <w:sz w:val="22"/>
                <w:szCs w:val="22"/>
              </w:rPr>
              <w:t xml:space="preserve">6.2. </w:t>
            </w:r>
            <w:r w:rsidR="003E3B49" w:rsidRPr="003E3B49">
              <w:rPr>
                <w:rStyle w:val="Hyperlink"/>
                <w:noProof/>
                <w:kern w:val="24"/>
                <w:sz w:val="22"/>
                <w:szCs w:val="22"/>
              </w:rPr>
              <w:t>ОБРАЗАЦ СТРУКТУРЕ  ПОНУЂЕНЕ  ЦЕНЕ  СА УПУТСТВОМ КАКО ДА СЕ ПОПУНИ</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_Toc466242008 \h </w:instrText>
            </w:r>
            <w:r w:rsidRPr="003E3B49">
              <w:rPr>
                <w:noProof/>
                <w:webHidden/>
                <w:sz w:val="22"/>
                <w:szCs w:val="22"/>
              </w:rPr>
            </w:r>
            <w:r w:rsidRPr="003E3B49">
              <w:rPr>
                <w:noProof/>
                <w:webHidden/>
                <w:sz w:val="22"/>
                <w:szCs w:val="22"/>
              </w:rPr>
              <w:fldChar w:fldCharType="separate"/>
            </w:r>
            <w:r w:rsidR="003C09A6">
              <w:rPr>
                <w:noProof/>
                <w:webHidden/>
                <w:sz w:val="22"/>
                <w:szCs w:val="22"/>
              </w:rPr>
              <w:t>13</w:t>
            </w:r>
            <w:r w:rsidRPr="003E3B49">
              <w:rPr>
                <w:noProof/>
                <w:webHidden/>
                <w:sz w:val="22"/>
                <w:szCs w:val="22"/>
              </w:rPr>
              <w:fldChar w:fldCharType="end"/>
            </w:r>
          </w:hyperlink>
        </w:p>
        <w:p w:rsidR="003E3B49" w:rsidRPr="003E3B49" w:rsidRDefault="00C437C2">
          <w:pPr>
            <w:pStyle w:val="TOC3"/>
            <w:tabs>
              <w:tab w:val="right" w:leader="dot" w:pos="9990"/>
            </w:tabs>
            <w:rPr>
              <w:rFonts w:asciiTheme="minorHAnsi" w:eastAsiaTheme="minorEastAsia" w:hAnsiTheme="minorHAnsi" w:cstheme="minorBidi"/>
              <w:noProof/>
              <w:sz w:val="22"/>
              <w:szCs w:val="22"/>
            </w:rPr>
          </w:pPr>
          <w:hyperlink w:anchor="_Toc466242009" w:history="1">
            <w:r w:rsidR="003E3B49" w:rsidRPr="003E3B49">
              <w:rPr>
                <w:rStyle w:val="Hyperlink"/>
                <w:noProof/>
                <w:sz w:val="22"/>
                <w:szCs w:val="22"/>
              </w:rPr>
              <w:t>6.3 ОБ</w:t>
            </w:r>
            <w:r w:rsidR="003E3B49" w:rsidRPr="003E3B49">
              <w:rPr>
                <w:rStyle w:val="Hyperlink"/>
                <w:noProof/>
                <w:spacing w:val="-21"/>
                <w:sz w:val="22"/>
                <w:szCs w:val="22"/>
              </w:rPr>
              <w:t>Р</w:t>
            </w:r>
            <w:r w:rsidR="003E3B49" w:rsidRPr="003E3B49">
              <w:rPr>
                <w:rStyle w:val="Hyperlink"/>
                <w:noProof/>
                <w:spacing w:val="-9"/>
                <w:sz w:val="22"/>
                <w:szCs w:val="22"/>
              </w:rPr>
              <w:t>А</w:t>
            </w:r>
            <w:r w:rsidR="003E3B49" w:rsidRPr="003E3B49">
              <w:rPr>
                <w:rStyle w:val="Hyperlink"/>
                <w:noProof/>
                <w:spacing w:val="-1"/>
                <w:sz w:val="22"/>
                <w:szCs w:val="22"/>
              </w:rPr>
              <w:t>З</w:t>
            </w:r>
            <w:r w:rsidR="003E3B49" w:rsidRPr="003E3B49">
              <w:rPr>
                <w:rStyle w:val="Hyperlink"/>
                <w:noProof/>
                <w:sz w:val="22"/>
                <w:szCs w:val="22"/>
              </w:rPr>
              <w:t>АЦ Т</w:t>
            </w:r>
            <w:r w:rsidR="003E3B49" w:rsidRPr="003E3B49">
              <w:rPr>
                <w:rStyle w:val="Hyperlink"/>
                <w:noProof/>
                <w:spacing w:val="-1"/>
                <w:sz w:val="22"/>
                <w:szCs w:val="22"/>
              </w:rPr>
              <w:t>Р</w:t>
            </w:r>
            <w:r w:rsidR="003E3B49" w:rsidRPr="003E3B49">
              <w:rPr>
                <w:rStyle w:val="Hyperlink"/>
                <w:noProof/>
                <w:sz w:val="22"/>
                <w:szCs w:val="22"/>
              </w:rPr>
              <w:t>ОШ</w:t>
            </w:r>
            <w:r w:rsidR="003E3B49" w:rsidRPr="003E3B49">
              <w:rPr>
                <w:rStyle w:val="Hyperlink"/>
                <w:noProof/>
                <w:spacing w:val="-4"/>
                <w:sz w:val="22"/>
                <w:szCs w:val="22"/>
              </w:rPr>
              <w:t>К</w:t>
            </w:r>
            <w:r w:rsidR="003E3B49" w:rsidRPr="003E3B49">
              <w:rPr>
                <w:rStyle w:val="Hyperlink"/>
                <w:noProof/>
                <w:sz w:val="22"/>
                <w:szCs w:val="22"/>
              </w:rPr>
              <w:t>О</w:t>
            </w:r>
            <w:r w:rsidR="003E3B49" w:rsidRPr="003E3B49">
              <w:rPr>
                <w:rStyle w:val="Hyperlink"/>
                <w:noProof/>
                <w:spacing w:val="-6"/>
                <w:sz w:val="22"/>
                <w:szCs w:val="22"/>
              </w:rPr>
              <w:t>В</w:t>
            </w:r>
            <w:r w:rsidR="003E3B49" w:rsidRPr="003E3B49">
              <w:rPr>
                <w:rStyle w:val="Hyperlink"/>
                <w:noProof/>
                <w:sz w:val="22"/>
                <w:szCs w:val="22"/>
              </w:rPr>
              <w:t xml:space="preserve">А </w:t>
            </w:r>
            <w:r w:rsidR="003E3B49" w:rsidRPr="003E3B49">
              <w:rPr>
                <w:rStyle w:val="Hyperlink"/>
                <w:noProof/>
                <w:spacing w:val="-1"/>
                <w:sz w:val="22"/>
                <w:szCs w:val="22"/>
              </w:rPr>
              <w:t>П</w:t>
            </w:r>
            <w:r w:rsidR="003E3B49" w:rsidRPr="003E3B49">
              <w:rPr>
                <w:rStyle w:val="Hyperlink"/>
                <w:noProof/>
                <w:spacing w:val="-2"/>
                <w:sz w:val="22"/>
                <w:szCs w:val="22"/>
              </w:rPr>
              <w:t>Р</w:t>
            </w:r>
            <w:r w:rsidR="003E3B49" w:rsidRPr="003E3B49">
              <w:rPr>
                <w:rStyle w:val="Hyperlink"/>
                <w:noProof/>
                <w:spacing w:val="1"/>
                <w:sz w:val="22"/>
                <w:szCs w:val="22"/>
              </w:rPr>
              <w:t>И</w:t>
            </w:r>
            <w:r w:rsidR="003E3B49" w:rsidRPr="003E3B49">
              <w:rPr>
                <w:rStyle w:val="Hyperlink"/>
                <w:noProof/>
                <w:spacing w:val="-1"/>
                <w:sz w:val="22"/>
                <w:szCs w:val="22"/>
              </w:rPr>
              <w:t>П</w:t>
            </w:r>
            <w:r w:rsidR="003E3B49" w:rsidRPr="003E3B49">
              <w:rPr>
                <w:rStyle w:val="Hyperlink"/>
                <w:noProof/>
                <w:sz w:val="22"/>
                <w:szCs w:val="22"/>
              </w:rPr>
              <w:t>РЕ</w:t>
            </w:r>
            <w:r w:rsidR="003E3B49" w:rsidRPr="003E3B49">
              <w:rPr>
                <w:rStyle w:val="Hyperlink"/>
                <w:noProof/>
                <w:spacing w:val="-1"/>
                <w:sz w:val="22"/>
                <w:szCs w:val="22"/>
              </w:rPr>
              <w:t>М</w:t>
            </w:r>
            <w:r w:rsidR="003E3B49" w:rsidRPr="003E3B49">
              <w:rPr>
                <w:rStyle w:val="Hyperlink"/>
                <w:noProof/>
                <w:sz w:val="22"/>
                <w:szCs w:val="22"/>
              </w:rPr>
              <w:t xml:space="preserve">Е </w:t>
            </w:r>
            <w:r w:rsidR="003E3B49" w:rsidRPr="003E3B49">
              <w:rPr>
                <w:rStyle w:val="Hyperlink"/>
                <w:noProof/>
                <w:spacing w:val="-1"/>
                <w:sz w:val="22"/>
                <w:szCs w:val="22"/>
              </w:rPr>
              <w:t>П</w:t>
            </w:r>
            <w:r w:rsidR="003E3B49" w:rsidRPr="003E3B49">
              <w:rPr>
                <w:rStyle w:val="Hyperlink"/>
                <w:noProof/>
                <w:spacing w:val="-2"/>
                <w:sz w:val="22"/>
                <w:szCs w:val="22"/>
              </w:rPr>
              <w:t>О</w:t>
            </w:r>
            <w:r w:rsidR="003E3B49" w:rsidRPr="003E3B49">
              <w:rPr>
                <w:rStyle w:val="Hyperlink"/>
                <w:noProof/>
                <w:sz w:val="22"/>
                <w:szCs w:val="22"/>
              </w:rPr>
              <w:t>Н</w:t>
            </w:r>
            <w:r w:rsidR="003E3B49" w:rsidRPr="003E3B49">
              <w:rPr>
                <w:rStyle w:val="Hyperlink"/>
                <w:noProof/>
                <w:spacing w:val="-7"/>
                <w:sz w:val="22"/>
                <w:szCs w:val="22"/>
              </w:rPr>
              <w:t>У</w:t>
            </w:r>
            <w:r w:rsidR="003E3B49" w:rsidRPr="003E3B49">
              <w:rPr>
                <w:rStyle w:val="Hyperlink"/>
                <w:noProof/>
                <w:spacing w:val="-1"/>
                <w:sz w:val="22"/>
                <w:szCs w:val="22"/>
              </w:rPr>
              <w:t>Д</w:t>
            </w:r>
            <w:r w:rsidR="003E3B49" w:rsidRPr="003E3B49">
              <w:rPr>
                <w:rStyle w:val="Hyperlink"/>
                <w:noProof/>
                <w:sz w:val="22"/>
                <w:szCs w:val="22"/>
              </w:rPr>
              <w:t>Е*</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_Toc466242009 \h </w:instrText>
            </w:r>
            <w:r w:rsidRPr="003E3B49">
              <w:rPr>
                <w:noProof/>
                <w:webHidden/>
                <w:sz w:val="22"/>
                <w:szCs w:val="22"/>
              </w:rPr>
            </w:r>
            <w:r w:rsidRPr="003E3B49">
              <w:rPr>
                <w:noProof/>
                <w:webHidden/>
                <w:sz w:val="22"/>
                <w:szCs w:val="22"/>
              </w:rPr>
              <w:fldChar w:fldCharType="separate"/>
            </w:r>
            <w:r w:rsidR="003C09A6">
              <w:rPr>
                <w:noProof/>
                <w:webHidden/>
                <w:sz w:val="22"/>
                <w:szCs w:val="22"/>
              </w:rPr>
              <w:t>15</w:t>
            </w:r>
            <w:r w:rsidRPr="003E3B49">
              <w:rPr>
                <w:noProof/>
                <w:webHidden/>
                <w:sz w:val="22"/>
                <w:szCs w:val="22"/>
              </w:rPr>
              <w:fldChar w:fldCharType="end"/>
            </w:r>
          </w:hyperlink>
        </w:p>
        <w:p w:rsidR="003E3B49" w:rsidRPr="003E3B49" w:rsidRDefault="00C437C2">
          <w:pPr>
            <w:pStyle w:val="TOC3"/>
            <w:tabs>
              <w:tab w:val="right" w:leader="dot" w:pos="9990"/>
            </w:tabs>
            <w:rPr>
              <w:rFonts w:asciiTheme="minorHAnsi" w:eastAsiaTheme="minorEastAsia" w:hAnsiTheme="minorHAnsi" w:cstheme="minorBidi"/>
              <w:noProof/>
              <w:sz w:val="22"/>
              <w:szCs w:val="22"/>
            </w:rPr>
          </w:pPr>
          <w:hyperlink w:anchor="_Toc466242010" w:history="1">
            <w:r w:rsidR="003E3B49" w:rsidRPr="003E3B49">
              <w:rPr>
                <w:rStyle w:val="Hyperlink"/>
                <w:noProof/>
                <w:sz w:val="22"/>
                <w:szCs w:val="22"/>
              </w:rPr>
              <w:t>6.4. ОБРАЗАЦ ИЗЈАВЕ О НЕЗАВИСНОЈ ПОНУДИ</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_Toc466242010 \h </w:instrText>
            </w:r>
            <w:r w:rsidRPr="003E3B49">
              <w:rPr>
                <w:noProof/>
                <w:webHidden/>
                <w:sz w:val="22"/>
                <w:szCs w:val="22"/>
              </w:rPr>
            </w:r>
            <w:r w:rsidRPr="003E3B49">
              <w:rPr>
                <w:noProof/>
                <w:webHidden/>
                <w:sz w:val="22"/>
                <w:szCs w:val="22"/>
              </w:rPr>
              <w:fldChar w:fldCharType="separate"/>
            </w:r>
            <w:r w:rsidR="003C09A6">
              <w:rPr>
                <w:noProof/>
                <w:webHidden/>
                <w:sz w:val="22"/>
                <w:szCs w:val="22"/>
              </w:rPr>
              <w:t>16</w:t>
            </w:r>
            <w:r w:rsidRPr="003E3B49">
              <w:rPr>
                <w:noProof/>
                <w:webHidden/>
                <w:sz w:val="22"/>
                <w:szCs w:val="22"/>
              </w:rPr>
              <w:fldChar w:fldCharType="end"/>
            </w:r>
          </w:hyperlink>
        </w:p>
        <w:p w:rsidR="003E3B49" w:rsidRPr="003E3B49" w:rsidRDefault="00C437C2">
          <w:pPr>
            <w:pStyle w:val="TOC3"/>
            <w:tabs>
              <w:tab w:val="right" w:leader="dot" w:pos="9990"/>
            </w:tabs>
            <w:rPr>
              <w:rFonts w:asciiTheme="minorHAnsi" w:eastAsiaTheme="minorEastAsia" w:hAnsiTheme="minorHAnsi" w:cstheme="minorBidi"/>
              <w:noProof/>
              <w:sz w:val="22"/>
              <w:szCs w:val="22"/>
            </w:rPr>
          </w:pPr>
          <w:hyperlink w:anchor="_Toc466242011" w:history="1">
            <w:r w:rsidR="003E3B49" w:rsidRPr="003E3B49">
              <w:rPr>
                <w:rStyle w:val="Hyperlink"/>
                <w:noProof/>
                <w:spacing w:val="-10"/>
                <w:sz w:val="22"/>
                <w:szCs w:val="22"/>
              </w:rPr>
              <w:t xml:space="preserve">6.5. </w:t>
            </w:r>
            <w:r w:rsidR="003E3B49" w:rsidRPr="003E3B49">
              <w:rPr>
                <w:rStyle w:val="Hyperlink"/>
                <w:noProof/>
                <w:sz w:val="22"/>
                <w:szCs w:val="22"/>
              </w:rPr>
              <w:t>ОБРАЗАЦ ИЗЈАВЕ О ИСПУЊЕНОСТИ УСЛОВА</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_Toc466242011 \h </w:instrText>
            </w:r>
            <w:r w:rsidRPr="003E3B49">
              <w:rPr>
                <w:noProof/>
                <w:webHidden/>
                <w:sz w:val="22"/>
                <w:szCs w:val="22"/>
              </w:rPr>
            </w:r>
            <w:r w:rsidRPr="003E3B49">
              <w:rPr>
                <w:noProof/>
                <w:webHidden/>
                <w:sz w:val="22"/>
                <w:szCs w:val="22"/>
              </w:rPr>
              <w:fldChar w:fldCharType="separate"/>
            </w:r>
            <w:r w:rsidR="003C09A6">
              <w:rPr>
                <w:noProof/>
                <w:webHidden/>
                <w:sz w:val="22"/>
                <w:szCs w:val="22"/>
              </w:rPr>
              <w:t>17</w:t>
            </w:r>
            <w:r w:rsidRPr="003E3B49">
              <w:rPr>
                <w:noProof/>
                <w:webHidden/>
                <w:sz w:val="22"/>
                <w:szCs w:val="22"/>
              </w:rPr>
              <w:fldChar w:fldCharType="end"/>
            </w:r>
          </w:hyperlink>
        </w:p>
        <w:p w:rsidR="003E3B49" w:rsidRPr="003E3B49" w:rsidRDefault="00C437C2">
          <w:pPr>
            <w:pStyle w:val="TOC3"/>
            <w:tabs>
              <w:tab w:val="right" w:leader="dot" w:pos="9990"/>
            </w:tabs>
            <w:rPr>
              <w:rFonts w:asciiTheme="minorHAnsi" w:eastAsiaTheme="minorEastAsia" w:hAnsiTheme="minorHAnsi" w:cstheme="minorBidi"/>
              <w:noProof/>
              <w:sz w:val="22"/>
              <w:szCs w:val="22"/>
            </w:rPr>
          </w:pPr>
          <w:hyperlink w:anchor="_Toc466242012" w:history="1">
            <w:r w:rsidR="003E3B49" w:rsidRPr="003E3B49">
              <w:rPr>
                <w:rStyle w:val="Hyperlink"/>
                <w:noProof/>
                <w:sz w:val="22"/>
                <w:szCs w:val="22"/>
              </w:rPr>
              <w:t>ИЗ ЧЛ. 75. СТ. 1. ОД ТАЧКЕ 1- 4  ЗАКОНА</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_Toc466242012 \h </w:instrText>
            </w:r>
            <w:r w:rsidRPr="003E3B49">
              <w:rPr>
                <w:noProof/>
                <w:webHidden/>
                <w:sz w:val="22"/>
                <w:szCs w:val="22"/>
              </w:rPr>
            </w:r>
            <w:r w:rsidRPr="003E3B49">
              <w:rPr>
                <w:noProof/>
                <w:webHidden/>
                <w:sz w:val="22"/>
                <w:szCs w:val="22"/>
              </w:rPr>
              <w:fldChar w:fldCharType="separate"/>
            </w:r>
            <w:r w:rsidR="003C09A6">
              <w:rPr>
                <w:noProof/>
                <w:webHidden/>
                <w:sz w:val="22"/>
                <w:szCs w:val="22"/>
              </w:rPr>
              <w:t>17</w:t>
            </w:r>
            <w:r w:rsidRPr="003E3B49">
              <w:rPr>
                <w:noProof/>
                <w:webHidden/>
                <w:sz w:val="22"/>
                <w:szCs w:val="22"/>
              </w:rPr>
              <w:fldChar w:fldCharType="end"/>
            </w:r>
          </w:hyperlink>
        </w:p>
        <w:p w:rsidR="003E3B49" w:rsidRPr="003E3B49" w:rsidRDefault="00C437C2">
          <w:pPr>
            <w:pStyle w:val="TOC3"/>
            <w:tabs>
              <w:tab w:val="right" w:leader="dot" w:pos="9990"/>
            </w:tabs>
            <w:rPr>
              <w:rFonts w:asciiTheme="minorHAnsi" w:eastAsiaTheme="minorEastAsia" w:hAnsiTheme="minorHAnsi" w:cstheme="minorBidi"/>
              <w:noProof/>
              <w:sz w:val="22"/>
              <w:szCs w:val="22"/>
            </w:rPr>
          </w:pPr>
          <w:hyperlink w:anchor="_Toc466242013" w:history="1">
            <w:r w:rsidR="003E3B49" w:rsidRPr="003E3B49">
              <w:rPr>
                <w:rStyle w:val="Hyperlink"/>
                <w:noProof/>
                <w:sz w:val="22"/>
                <w:szCs w:val="22"/>
              </w:rPr>
              <w:t>6.6. ОБРАЗАЦ ИЗЈАВЕ О ПОШТОВАЊУ ОБАВЕЗА  ИЗ ЧЛ. 75. СТ. 2. ЗАКОНА</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_Toc466242013 \h </w:instrText>
            </w:r>
            <w:r w:rsidRPr="003E3B49">
              <w:rPr>
                <w:noProof/>
                <w:webHidden/>
                <w:sz w:val="22"/>
                <w:szCs w:val="22"/>
              </w:rPr>
            </w:r>
            <w:r w:rsidRPr="003E3B49">
              <w:rPr>
                <w:noProof/>
                <w:webHidden/>
                <w:sz w:val="22"/>
                <w:szCs w:val="22"/>
              </w:rPr>
              <w:fldChar w:fldCharType="separate"/>
            </w:r>
            <w:r w:rsidR="003C09A6">
              <w:rPr>
                <w:noProof/>
                <w:webHidden/>
                <w:sz w:val="22"/>
                <w:szCs w:val="22"/>
              </w:rPr>
              <w:t>18</w:t>
            </w:r>
            <w:r w:rsidRPr="003E3B49">
              <w:rPr>
                <w:noProof/>
                <w:webHidden/>
                <w:sz w:val="22"/>
                <w:szCs w:val="22"/>
              </w:rPr>
              <w:fldChar w:fldCharType="end"/>
            </w:r>
          </w:hyperlink>
        </w:p>
        <w:p w:rsidR="003E3B49" w:rsidRPr="003E3B49" w:rsidRDefault="00C437C2">
          <w:pPr>
            <w:pStyle w:val="TOC2"/>
            <w:tabs>
              <w:tab w:val="right" w:leader="dot" w:pos="9990"/>
            </w:tabs>
            <w:rPr>
              <w:rFonts w:asciiTheme="minorHAnsi" w:eastAsiaTheme="minorEastAsia" w:hAnsiTheme="minorHAnsi" w:cstheme="minorBidi"/>
              <w:noProof/>
              <w:sz w:val="22"/>
              <w:szCs w:val="22"/>
            </w:rPr>
          </w:pPr>
          <w:hyperlink w:anchor="_Toc466242014" w:history="1">
            <w:r w:rsidR="003E3B49" w:rsidRPr="003E3B49">
              <w:rPr>
                <w:rStyle w:val="Hyperlink"/>
                <w:noProof/>
                <w:sz w:val="22"/>
                <w:szCs w:val="22"/>
              </w:rPr>
              <w:t>7. МОДЕЛ УГОВОРА</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_Toc466242014 \h </w:instrText>
            </w:r>
            <w:r w:rsidRPr="003E3B49">
              <w:rPr>
                <w:noProof/>
                <w:webHidden/>
                <w:sz w:val="22"/>
                <w:szCs w:val="22"/>
              </w:rPr>
            </w:r>
            <w:r w:rsidRPr="003E3B49">
              <w:rPr>
                <w:noProof/>
                <w:webHidden/>
                <w:sz w:val="22"/>
                <w:szCs w:val="22"/>
              </w:rPr>
              <w:fldChar w:fldCharType="separate"/>
            </w:r>
            <w:r w:rsidR="003C09A6">
              <w:rPr>
                <w:noProof/>
                <w:webHidden/>
                <w:sz w:val="22"/>
                <w:szCs w:val="22"/>
              </w:rPr>
              <w:t>19</w:t>
            </w:r>
            <w:r w:rsidRPr="003E3B49">
              <w:rPr>
                <w:noProof/>
                <w:webHidden/>
                <w:sz w:val="22"/>
                <w:szCs w:val="22"/>
              </w:rPr>
              <w:fldChar w:fldCharType="end"/>
            </w:r>
          </w:hyperlink>
        </w:p>
        <w:p w:rsidR="003E3B49" w:rsidRPr="003E3B49" w:rsidRDefault="00C437C2">
          <w:pPr>
            <w:pStyle w:val="TOC2"/>
            <w:tabs>
              <w:tab w:val="right" w:leader="dot" w:pos="9990"/>
            </w:tabs>
            <w:rPr>
              <w:rFonts w:asciiTheme="minorHAnsi" w:eastAsiaTheme="minorEastAsia" w:hAnsiTheme="minorHAnsi" w:cstheme="minorBidi"/>
              <w:noProof/>
              <w:sz w:val="22"/>
              <w:szCs w:val="22"/>
            </w:rPr>
          </w:pPr>
          <w:hyperlink w:anchor="_Toc466242015" w:history="1">
            <w:r w:rsidR="003E3B49" w:rsidRPr="003E3B49">
              <w:rPr>
                <w:rStyle w:val="Hyperlink"/>
                <w:noProof/>
                <w:sz w:val="22"/>
                <w:szCs w:val="22"/>
              </w:rPr>
              <w:t>8. УПУТСТВО ПОНУЂАЧИМА КАКО ДА САЧИНЕ ПОНУДУ</w:t>
            </w:r>
            <w:r w:rsidR="003E3B49" w:rsidRPr="003E3B49">
              <w:rPr>
                <w:noProof/>
                <w:webHidden/>
                <w:sz w:val="22"/>
                <w:szCs w:val="22"/>
              </w:rPr>
              <w:tab/>
            </w:r>
            <w:r w:rsidRPr="003E3B49">
              <w:rPr>
                <w:noProof/>
                <w:webHidden/>
                <w:sz w:val="22"/>
                <w:szCs w:val="22"/>
              </w:rPr>
              <w:fldChar w:fldCharType="begin"/>
            </w:r>
            <w:r w:rsidR="003E3B49" w:rsidRPr="003E3B49">
              <w:rPr>
                <w:noProof/>
                <w:webHidden/>
                <w:sz w:val="22"/>
                <w:szCs w:val="22"/>
              </w:rPr>
              <w:instrText xml:space="preserve"> PAGEREF _Toc466242015 \h </w:instrText>
            </w:r>
            <w:r w:rsidRPr="003E3B49">
              <w:rPr>
                <w:noProof/>
                <w:webHidden/>
                <w:sz w:val="22"/>
                <w:szCs w:val="22"/>
              </w:rPr>
            </w:r>
            <w:r w:rsidRPr="003E3B49">
              <w:rPr>
                <w:noProof/>
                <w:webHidden/>
                <w:sz w:val="22"/>
                <w:szCs w:val="22"/>
              </w:rPr>
              <w:fldChar w:fldCharType="separate"/>
            </w:r>
            <w:r w:rsidR="003C09A6">
              <w:rPr>
                <w:noProof/>
                <w:webHidden/>
                <w:sz w:val="22"/>
                <w:szCs w:val="22"/>
              </w:rPr>
              <w:t>22</w:t>
            </w:r>
            <w:r w:rsidRPr="003E3B49">
              <w:rPr>
                <w:noProof/>
                <w:webHidden/>
                <w:sz w:val="22"/>
                <w:szCs w:val="22"/>
              </w:rPr>
              <w:fldChar w:fldCharType="end"/>
            </w:r>
          </w:hyperlink>
        </w:p>
        <w:p w:rsidR="00437942" w:rsidRPr="003B7EB6" w:rsidRDefault="00C437C2">
          <w:pPr>
            <w:rPr>
              <w:sz w:val="22"/>
              <w:szCs w:val="22"/>
            </w:rPr>
          </w:pPr>
          <w:r w:rsidRPr="003E3B49">
            <w:rPr>
              <w:sz w:val="22"/>
              <w:szCs w:val="22"/>
            </w:rPr>
            <w:fldChar w:fldCharType="end"/>
          </w:r>
        </w:p>
      </w:sdtContent>
    </w:sdt>
    <w:p w:rsidR="0025740E" w:rsidRPr="003B7EB6" w:rsidRDefault="0025740E" w:rsidP="0025740E">
      <w:pPr>
        <w:widowControl w:val="0"/>
        <w:autoSpaceDE w:val="0"/>
        <w:autoSpaceDN w:val="0"/>
        <w:adjustRightInd w:val="0"/>
        <w:spacing w:before="29"/>
        <w:ind w:left="253" w:right="-20"/>
        <w:rPr>
          <w:sz w:val="22"/>
          <w:szCs w:val="22"/>
        </w:rPr>
      </w:pPr>
      <w:r w:rsidRPr="003B7EB6">
        <w:rPr>
          <w:spacing w:val="-1"/>
          <w:sz w:val="22"/>
          <w:szCs w:val="22"/>
        </w:rPr>
        <w:t>К</w:t>
      </w:r>
      <w:r w:rsidRPr="003B7EB6">
        <w:rPr>
          <w:spacing w:val="1"/>
          <w:sz w:val="22"/>
          <w:szCs w:val="22"/>
        </w:rPr>
        <w:t>о</w:t>
      </w:r>
      <w:r w:rsidRPr="003B7EB6">
        <w:rPr>
          <w:sz w:val="22"/>
          <w:szCs w:val="22"/>
        </w:rPr>
        <w:t>н</w:t>
      </w:r>
      <w:r w:rsidRPr="003B7EB6">
        <w:rPr>
          <w:spacing w:val="2"/>
          <w:sz w:val="22"/>
          <w:szCs w:val="22"/>
        </w:rPr>
        <w:t>к</w:t>
      </w:r>
      <w:r w:rsidRPr="003B7EB6">
        <w:rPr>
          <w:spacing w:val="-5"/>
          <w:sz w:val="22"/>
          <w:szCs w:val="22"/>
        </w:rPr>
        <w:t>у</w:t>
      </w:r>
      <w:r w:rsidRPr="003B7EB6">
        <w:rPr>
          <w:spacing w:val="1"/>
          <w:sz w:val="22"/>
          <w:szCs w:val="22"/>
        </w:rPr>
        <w:t>р</w:t>
      </w:r>
      <w:r w:rsidRPr="003B7EB6">
        <w:rPr>
          <w:sz w:val="22"/>
          <w:szCs w:val="22"/>
        </w:rPr>
        <w:t>сна</w:t>
      </w:r>
      <w:r w:rsidRPr="003B7EB6">
        <w:rPr>
          <w:spacing w:val="1"/>
          <w:sz w:val="22"/>
          <w:szCs w:val="22"/>
        </w:rPr>
        <w:t xml:space="preserve"> </w:t>
      </w:r>
      <w:r w:rsidRPr="003B7EB6">
        <w:rPr>
          <w:spacing w:val="-1"/>
          <w:sz w:val="22"/>
          <w:szCs w:val="22"/>
        </w:rPr>
        <w:t>д</w:t>
      </w:r>
      <w:r w:rsidRPr="003B7EB6">
        <w:rPr>
          <w:spacing w:val="1"/>
          <w:sz w:val="22"/>
          <w:szCs w:val="22"/>
        </w:rPr>
        <w:t>о</w:t>
      </w:r>
      <w:r w:rsidRPr="003B7EB6">
        <w:rPr>
          <w:spacing w:val="3"/>
          <w:sz w:val="22"/>
          <w:szCs w:val="22"/>
        </w:rPr>
        <w:t>к</w:t>
      </w:r>
      <w:r w:rsidRPr="003B7EB6">
        <w:rPr>
          <w:spacing w:val="-5"/>
          <w:sz w:val="22"/>
          <w:szCs w:val="22"/>
        </w:rPr>
        <w:t>у</w:t>
      </w:r>
      <w:r w:rsidRPr="003B7EB6">
        <w:rPr>
          <w:sz w:val="22"/>
          <w:szCs w:val="22"/>
        </w:rPr>
        <w:t>м</w:t>
      </w:r>
      <w:r w:rsidRPr="003B7EB6">
        <w:rPr>
          <w:spacing w:val="1"/>
          <w:sz w:val="22"/>
          <w:szCs w:val="22"/>
        </w:rPr>
        <w:t>е</w:t>
      </w:r>
      <w:r w:rsidRPr="003B7EB6">
        <w:rPr>
          <w:sz w:val="22"/>
          <w:szCs w:val="22"/>
        </w:rPr>
        <w:t>н</w:t>
      </w:r>
      <w:r w:rsidRPr="003B7EB6">
        <w:rPr>
          <w:spacing w:val="-2"/>
          <w:sz w:val="22"/>
          <w:szCs w:val="22"/>
        </w:rPr>
        <w:t>т</w:t>
      </w:r>
      <w:r w:rsidRPr="003B7EB6">
        <w:rPr>
          <w:spacing w:val="1"/>
          <w:sz w:val="22"/>
          <w:szCs w:val="22"/>
        </w:rPr>
        <w:t>а</w:t>
      </w:r>
      <w:r w:rsidRPr="003B7EB6">
        <w:rPr>
          <w:spacing w:val="-1"/>
          <w:sz w:val="22"/>
          <w:szCs w:val="22"/>
        </w:rPr>
        <w:t>ц</w:t>
      </w:r>
      <w:r w:rsidRPr="003B7EB6">
        <w:rPr>
          <w:sz w:val="22"/>
          <w:szCs w:val="22"/>
        </w:rPr>
        <w:t>ија</w:t>
      </w:r>
      <w:r w:rsidRPr="003B7EB6">
        <w:rPr>
          <w:spacing w:val="1"/>
          <w:sz w:val="22"/>
          <w:szCs w:val="22"/>
        </w:rPr>
        <w:t xml:space="preserve"> </w:t>
      </w:r>
      <w:r w:rsidRPr="003B7EB6">
        <w:rPr>
          <w:sz w:val="22"/>
          <w:szCs w:val="22"/>
        </w:rPr>
        <w:t>с</w:t>
      </w:r>
      <w:r w:rsidRPr="003B7EB6">
        <w:rPr>
          <w:spacing w:val="1"/>
          <w:sz w:val="22"/>
          <w:szCs w:val="22"/>
        </w:rPr>
        <w:t>а</w:t>
      </w:r>
      <w:r w:rsidRPr="003B7EB6">
        <w:rPr>
          <w:spacing w:val="-1"/>
          <w:sz w:val="22"/>
          <w:szCs w:val="22"/>
        </w:rPr>
        <w:t>д</w:t>
      </w:r>
      <w:r w:rsidRPr="003B7EB6">
        <w:rPr>
          <w:spacing w:val="1"/>
          <w:sz w:val="22"/>
          <w:szCs w:val="22"/>
        </w:rPr>
        <w:t>р</w:t>
      </w:r>
      <w:r w:rsidRPr="003B7EB6">
        <w:rPr>
          <w:sz w:val="22"/>
          <w:szCs w:val="22"/>
        </w:rPr>
        <w:t>жи</w:t>
      </w:r>
      <w:r w:rsidRPr="002B1C64">
        <w:rPr>
          <w:sz w:val="22"/>
          <w:szCs w:val="22"/>
        </w:rPr>
        <w:t>:</w:t>
      </w:r>
      <w:r w:rsidRPr="002B1C64">
        <w:rPr>
          <w:spacing w:val="3"/>
          <w:sz w:val="22"/>
          <w:szCs w:val="22"/>
        </w:rPr>
        <w:t xml:space="preserve"> </w:t>
      </w:r>
      <w:r w:rsidR="0057715B" w:rsidRPr="002B1C64">
        <w:rPr>
          <w:spacing w:val="3"/>
          <w:sz w:val="22"/>
          <w:szCs w:val="22"/>
        </w:rPr>
        <w:t>2</w:t>
      </w:r>
      <w:r w:rsidR="00343AEE">
        <w:rPr>
          <w:spacing w:val="3"/>
          <w:sz w:val="22"/>
          <w:szCs w:val="22"/>
        </w:rPr>
        <w:t>9</w:t>
      </w:r>
      <w:r w:rsidR="00841B26" w:rsidRPr="002B1C64">
        <w:rPr>
          <w:spacing w:val="3"/>
          <w:sz w:val="22"/>
          <w:szCs w:val="22"/>
        </w:rPr>
        <w:t xml:space="preserve"> </w:t>
      </w:r>
      <w:r w:rsidRPr="002B1C64">
        <w:rPr>
          <w:sz w:val="22"/>
          <w:szCs w:val="22"/>
        </w:rPr>
        <w:t>с</w:t>
      </w:r>
      <w:r w:rsidRPr="002B1C64">
        <w:rPr>
          <w:spacing w:val="-2"/>
          <w:sz w:val="22"/>
          <w:szCs w:val="22"/>
        </w:rPr>
        <w:t>т</w:t>
      </w:r>
      <w:r w:rsidRPr="002B1C64">
        <w:rPr>
          <w:spacing w:val="1"/>
          <w:sz w:val="22"/>
          <w:szCs w:val="22"/>
        </w:rPr>
        <w:t>ра</w:t>
      </w:r>
      <w:r w:rsidRPr="002B1C64">
        <w:rPr>
          <w:spacing w:val="-3"/>
          <w:sz w:val="22"/>
          <w:szCs w:val="22"/>
        </w:rPr>
        <w:t>н</w:t>
      </w:r>
      <w:r w:rsidRPr="002B1C64">
        <w:rPr>
          <w:sz w:val="22"/>
          <w:szCs w:val="22"/>
        </w:rPr>
        <w:t>а</w:t>
      </w:r>
    </w:p>
    <w:p w:rsidR="00E67F47" w:rsidRPr="00E67F47" w:rsidRDefault="00E67F47" w:rsidP="0025740E">
      <w:pPr>
        <w:rPr>
          <w:sz w:val="22"/>
          <w:szCs w:val="22"/>
        </w:rPr>
      </w:pPr>
    </w:p>
    <w:p w:rsidR="00D539D4" w:rsidRDefault="00D539D4" w:rsidP="00E67F47">
      <w:pPr>
        <w:pStyle w:val="Heading2"/>
        <w:tabs>
          <w:tab w:val="clear" w:pos="0"/>
        </w:tabs>
        <w:ind w:left="426" w:firstLine="0"/>
        <w:jc w:val="both"/>
        <w:rPr>
          <w:rFonts w:ascii="Times New Roman" w:hAnsi="Times New Roman"/>
          <w:sz w:val="22"/>
          <w:szCs w:val="22"/>
        </w:rPr>
      </w:pPr>
    </w:p>
    <w:p w:rsidR="00BA7E09" w:rsidRPr="00BA7E09" w:rsidRDefault="00BA7E09" w:rsidP="00BA7E09">
      <w:pPr>
        <w:pStyle w:val="BodyText"/>
      </w:pPr>
    </w:p>
    <w:p w:rsidR="00D539D4" w:rsidRDefault="00D539D4" w:rsidP="00D539D4">
      <w:pPr>
        <w:pStyle w:val="BodyText"/>
      </w:pPr>
    </w:p>
    <w:p w:rsidR="0057603B" w:rsidRDefault="0057603B" w:rsidP="00D539D4">
      <w:pPr>
        <w:pStyle w:val="BodyText"/>
      </w:pPr>
    </w:p>
    <w:p w:rsidR="00D736EC" w:rsidRDefault="00D736EC" w:rsidP="00D539D4">
      <w:pPr>
        <w:pStyle w:val="BodyText"/>
      </w:pPr>
    </w:p>
    <w:p w:rsidR="00D736EC" w:rsidRDefault="00D736EC" w:rsidP="00D539D4">
      <w:pPr>
        <w:pStyle w:val="BodyText"/>
      </w:pPr>
    </w:p>
    <w:p w:rsidR="00785265" w:rsidRPr="00785265" w:rsidRDefault="00785265" w:rsidP="00D539D4">
      <w:pPr>
        <w:pStyle w:val="BodyText"/>
      </w:pPr>
    </w:p>
    <w:p w:rsidR="00845087" w:rsidRDefault="00845087" w:rsidP="00D539D4">
      <w:pPr>
        <w:pStyle w:val="BodyText"/>
      </w:pPr>
    </w:p>
    <w:p w:rsidR="0025740E" w:rsidRPr="00E0661B" w:rsidRDefault="00065F62" w:rsidP="000F5627">
      <w:pPr>
        <w:pStyle w:val="Heading2"/>
        <w:tabs>
          <w:tab w:val="clear" w:pos="0"/>
        </w:tabs>
        <w:spacing w:after="120"/>
        <w:ind w:left="425" w:firstLine="0"/>
        <w:jc w:val="both"/>
        <w:rPr>
          <w:rFonts w:ascii="Times New Roman" w:hAnsi="Times New Roman"/>
          <w:sz w:val="22"/>
          <w:szCs w:val="22"/>
        </w:rPr>
      </w:pPr>
      <w:bookmarkStart w:id="1" w:name="_Toc466242002"/>
      <w:r w:rsidRPr="00E0661B">
        <w:rPr>
          <w:rFonts w:ascii="Times New Roman" w:hAnsi="Times New Roman"/>
          <w:sz w:val="22"/>
          <w:szCs w:val="22"/>
        </w:rPr>
        <w:lastRenderedPageBreak/>
        <w:t>1. ОПШТИ ПОДАЦИ О ЈАВНОЈ НАБАВЦИ</w:t>
      </w:r>
      <w:bookmarkEnd w:id="1"/>
    </w:p>
    <w:p w:rsidR="00221EC0" w:rsidRPr="00E0661B" w:rsidRDefault="00221EC0" w:rsidP="005078A3">
      <w:pPr>
        <w:pStyle w:val="ListParagraph"/>
        <w:numPr>
          <w:ilvl w:val="0"/>
          <w:numId w:val="8"/>
        </w:numPr>
        <w:ind w:left="851" w:hanging="425"/>
        <w:jc w:val="both"/>
        <w:rPr>
          <w:color w:val="000000"/>
          <w:sz w:val="22"/>
          <w:szCs w:val="22"/>
        </w:rPr>
      </w:pPr>
      <w:r w:rsidRPr="00E0661B">
        <w:rPr>
          <w:b/>
          <w:color w:val="000000"/>
          <w:sz w:val="22"/>
          <w:szCs w:val="22"/>
        </w:rPr>
        <w:t>НАРУЧИЛАЦ</w:t>
      </w:r>
      <w:r w:rsidRPr="00E0661B">
        <w:rPr>
          <w:color w:val="000000"/>
          <w:sz w:val="22"/>
          <w:szCs w:val="22"/>
        </w:rPr>
        <w:t xml:space="preserve">:  </w:t>
      </w:r>
    </w:p>
    <w:p w:rsidR="00221EC0" w:rsidRPr="000F5627" w:rsidRDefault="00221EC0" w:rsidP="00E0661B">
      <w:pPr>
        <w:pStyle w:val="ListParagraph"/>
        <w:spacing w:before="120"/>
        <w:ind w:left="426"/>
        <w:jc w:val="both"/>
        <w:rPr>
          <w:color w:val="000000"/>
          <w:sz w:val="22"/>
          <w:szCs w:val="22"/>
        </w:rPr>
      </w:pPr>
      <w:r w:rsidRPr="000F5627">
        <w:rPr>
          <w:color w:val="000000"/>
          <w:sz w:val="22"/>
          <w:szCs w:val="22"/>
        </w:rPr>
        <w:t>Назив наручиоца: Геолошки завод Србије</w:t>
      </w:r>
    </w:p>
    <w:p w:rsidR="00221EC0" w:rsidRPr="000F5627" w:rsidRDefault="00221EC0" w:rsidP="00E0661B">
      <w:pPr>
        <w:pStyle w:val="ListParagraph"/>
        <w:spacing w:before="120"/>
        <w:ind w:left="426"/>
        <w:jc w:val="both"/>
        <w:rPr>
          <w:color w:val="000000"/>
          <w:sz w:val="22"/>
          <w:szCs w:val="22"/>
        </w:rPr>
      </w:pPr>
      <w:r w:rsidRPr="000F5627">
        <w:rPr>
          <w:color w:val="000000"/>
          <w:sz w:val="22"/>
          <w:szCs w:val="22"/>
        </w:rPr>
        <w:t>Адреса наручиоца: Ровињска 12, Београд</w:t>
      </w:r>
    </w:p>
    <w:p w:rsidR="0092222D" w:rsidRPr="000F5627" w:rsidRDefault="003E1B81" w:rsidP="00E0661B">
      <w:pPr>
        <w:pStyle w:val="ListParagraph"/>
        <w:spacing w:before="120"/>
        <w:ind w:left="426"/>
        <w:jc w:val="both"/>
        <w:rPr>
          <w:i/>
          <w:sz w:val="22"/>
          <w:szCs w:val="22"/>
        </w:rPr>
      </w:pPr>
      <w:r w:rsidRPr="000F5627">
        <w:rPr>
          <w:color w:val="000000"/>
          <w:sz w:val="22"/>
          <w:szCs w:val="22"/>
        </w:rPr>
        <w:t>И</w:t>
      </w:r>
      <w:r w:rsidR="00221EC0" w:rsidRPr="000F5627">
        <w:rPr>
          <w:color w:val="000000"/>
          <w:sz w:val="22"/>
          <w:szCs w:val="22"/>
        </w:rPr>
        <w:t>нтернет адреса:</w:t>
      </w:r>
      <w:r w:rsidR="0092222D" w:rsidRPr="000F5627">
        <w:rPr>
          <w:color w:val="000000"/>
          <w:sz w:val="22"/>
          <w:szCs w:val="22"/>
        </w:rPr>
        <w:t xml:space="preserve"> </w:t>
      </w:r>
      <w:hyperlink r:id="rId11" w:history="1">
        <w:r w:rsidR="0092222D" w:rsidRPr="000F5627">
          <w:rPr>
            <w:rStyle w:val="Hyperlink"/>
            <w:sz w:val="22"/>
            <w:szCs w:val="22"/>
          </w:rPr>
          <w:t>www.gzs.gov.rs</w:t>
        </w:r>
      </w:hyperlink>
    </w:p>
    <w:p w:rsidR="003E1B81" w:rsidRPr="000F5627" w:rsidRDefault="003E1B81" w:rsidP="000F5627">
      <w:pPr>
        <w:pStyle w:val="ListParagraph"/>
        <w:spacing w:before="120" w:after="120"/>
        <w:ind w:left="425"/>
        <w:jc w:val="both"/>
        <w:rPr>
          <w:sz w:val="22"/>
          <w:szCs w:val="22"/>
        </w:rPr>
      </w:pPr>
      <w:r w:rsidRPr="000F5627">
        <w:rPr>
          <w:color w:val="000000"/>
          <w:sz w:val="22"/>
          <w:szCs w:val="22"/>
        </w:rPr>
        <w:t>Врста наручиоца: орган државне управе</w:t>
      </w:r>
    </w:p>
    <w:p w:rsidR="00221EC0" w:rsidRPr="00E0661B" w:rsidRDefault="00221EC0" w:rsidP="005078A3">
      <w:pPr>
        <w:pStyle w:val="ListParagraph"/>
        <w:numPr>
          <w:ilvl w:val="0"/>
          <w:numId w:val="8"/>
        </w:numPr>
        <w:ind w:left="851" w:hanging="425"/>
        <w:jc w:val="both"/>
        <w:rPr>
          <w:sz w:val="22"/>
          <w:szCs w:val="22"/>
        </w:rPr>
      </w:pPr>
      <w:r w:rsidRPr="00E0661B">
        <w:rPr>
          <w:b/>
          <w:color w:val="000000"/>
          <w:sz w:val="22"/>
          <w:szCs w:val="22"/>
          <w:lang w:val="sr-Latn-CS"/>
        </w:rPr>
        <w:t>ВРСТА ПОСТУПКА</w:t>
      </w:r>
      <w:r w:rsidRPr="00E0661B">
        <w:rPr>
          <w:color w:val="000000"/>
          <w:sz w:val="22"/>
          <w:szCs w:val="22"/>
        </w:rPr>
        <w:t>:</w:t>
      </w:r>
      <w:r w:rsidRPr="00E0661B">
        <w:rPr>
          <w:color w:val="000000"/>
          <w:sz w:val="22"/>
          <w:szCs w:val="22"/>
          <w:lang w:val="sr-Latn-CS"/>
        </w:rPr>
        <w:t xml:space="preserve"> </w:t>
      </w:r>
    </w:p>
    <w:p w:rsidR="00221EC0" w:rsidRPr="000F5627" w:rsidRDefault="003E1B81" w:rsidP="000F5627">
      <w:pPr>
        <w:pStyle w:val="ListParagraph"/>
        <w:spacing w:before="120" w:after="120"/>
        <w:ind w:left="425" w:hanging="425"/>
        <w:jc w:val="both"/>
        <w:rPr>
          <w:sz w:val="22"/>
          <w:szCs w:val="22"/>
        </w:rPr>
      </w:pPr>
      <w:r w:rsidRPr="00E0661B">
        <w:rPr>
          <w:sz w:val="22"/>
          <w:szCs w:val="22"/>
        </w:rPr>
        <w:t xml:space="preserve">       </w:t>
      </w:r>
      <w:r w:rsidR="00221EC0" w:rsidRPr="000F5627">
        <w:rPr>
          <w:sz w:val="22"/>
          <w:szCs w:val="22"/>
        </w:rPr>
        <w:t xml:space="preserve">Јавна набавка мале вредности </w:t>
      </w:r>
    </w:p>
    <w:p w:rsidR="00221EC0" w:rsidRPr="00E0661B" w:rsidRDefault="00221EC0" w:rsidP="005078A3">
      <w:pPr>
        <w:pStyle w:val="ListParagraph"/>
        <w:numPr>
          <w:ilvl w:val="0"/>
          <w:numId w:val="8"/>
        </w:numPr>
        <w:ind w:left="851" w:hanging="425"/>
        <w:jc w:val="both"/>
        <w:rPr>
          <w:b/>
          <w:caps/>
          <w:sz w:val="22"/>
          <w:szCs w:val="22"/>
        </w:rPr>
      </w:pPr>
      <w:r w:rsidRPr="00E0661B">
        <w:rPr>
          <w:b/>
          <w:caps/>
          <w:sz w:val="22"/>
          <w:szCs w:val="22"/>
        </w:rPr>
        <w:t xml:space="preserve">Редни број јавне набавке </w:t>
      </w:r>
    </w:p>
    <w:p w:rsidR="00221EC0" w:rsidRPr="00E0661B" w:rsidRDefault="00221EC0" w:rsidP="000F5627">
      <w:pPr>
        <w:pStyle w:val="ListParagraph"/>
        <w:widowControl w:val="0"/>
        <w:autoSpaceDE w:val="0"/>
        <w:autoSpaceDN w:val="0"/>
        <w:adjustRightInd w:val="0"/>
        <w:spacing w:before="120" w:after="120"/>
        <w:ind w:left="425" w:right="-62"/>
        <w:rPr>
          <w:spacing w:val="1"/>
          <w:position w:val="-1"/>
          <w:sz w:val="22"/>
          <w:szCs w:val="22"/>
        </w:rPr>
      </w:pPr>
      <w:r w:rsidRPr="00E0661B">
        <w:rPr>
          <w:sz w:val="22"/>
          <w:szCs w:val="22"/>
        </w:rPr>
        <w:t>Јавна набавка бр</w:t>
      </w:r>
      <w:r w:rsidRPr="00E0661B">
        <w:rPr>
          <w:sz w:val="22"/>
          <w:szCs w:val="22"/>
          <w:lang w:val="ru-RU"/>
        </w:rPr>
        <w:t>.</w:t>
      </w:r>
      <w:r w:rsidRPr="00E0661B">
        <w:rPr>
          <w:b/>
          <w:position w:val="-1"/>
          <w:sz w:val="22"/>
          <w:szCs w:val="22"/>
        </w:rPr>
        <w:t xml:space="preserve"> </w:t>
      </w:r>
      <w:r w:rsidRPr="00E0661B">
        <w:rPr>
          <w:position w:val="-1"/>
          <w:sz w:val="22"/>
          <w:szCs w:val="22"/>
        </w:rPr>
        <w:t>11</w:t>
      </w:r>
      <w:r w:rsidR="00E65A93">
        <w:rPr>
          <w:position w:val="-1"/>
          <w:sz w:val="22"/>
          <w:szCs w:val="22"/>
        </w:rPr>
        <w:t>5</w:t>
      </w:r>
      <w:r w:rsidRPr="00E0661B">
        <w:rPr>
          <w:spacing w:val="1"/>
          <w:position w:val="-1"/>
          <w:sz w:val="22"/>
          <w:szCs w:val="22"/>
        </w:rPr>
        <w:t xml:space="preserve">/2016. </w:t>
      </w:r>
    </w:p>
    <w:p w:rsidR="004536DA" w:rsidRPr="00E0661B" w:rsidRDefault="004536DA" w:rsidP="005078A3">
      <w:pPr>
        <w:pStyle w:val="ListParagraph"/>
        <w:numPr>
          <w:ilvl w:val="0"/>
          <w:numId w:val="8"/>
        </w:numPr>
        <w:tabs>
          <w:tab w:val="left" w:pos="426"/>
        </w:tabs>
        <w:ind w:left="851" w:hanging="425"/>
        <w:jc w:val="both"/>
        <w:rPr>
          <w:b/>
          <w:sz w:val="22"/>
          <w:szCs w:val="22"/>
        </w:rPr>
      </w:pPr>
      <w:r w:rsidRPr="00E0661B">
        <w:rPr>
          <w:b/>
          <w:sz w:val="22"/>
          <w:szCs w:val="22"/>
        </w:rPr>
        <w:t>ПРЕДМЕТ ЈАВНЕ НАБАВКЕ</w:t>
      </w:r>
    </w:p>
    <w:p w:rsidR="00240201" w:rsidRPr="00E0661B" w:rsidRDefault="00301A7E" w:rsidP="00E0661B">
      <w:pPr>
        <w:widowControl w:val="0"/>
        <w:autoSpaceDE w:val="0"/>
        <w:autoSpaceDN w:val="0"/>
        <w:adjustRightInd w:val="0"/>
        <w:spacing w:before="120"/>
        <w:ind w:left="426" w:right="-62"/>
        <w:rPr>
          <w:sz w:val="22"/>
          <w:szCs w:val="22"/>
        </w:rPr>
      </w:pPr>
      <w:r w:rsidRPr="00E0661B">
        <w:rPr>
          <w:sz w:val="22"/>
          <w:szCs w:val="22"/>
        </w:rPr>
        <w:t>Врста предмета набавке:</w:t>
      </w:r>
      <w:r w:rsidR="00240201" w:rsidRPr="00E0661B">
        <w:rPr>
          <w:sz w:val="22"/>
          <w:szCs w:val="22"/>
        </w:rPr>
        <w:t xml:space="preserve"> добра </w:t>
      </w:r>
    </w:p>
    <w:p w:rsidR="00E65A93" w:rsidRDefault="00301A7E" w:rsidP="00E65A93">
      <w:pPr>
        <w:pStyle w:val="Header"/>
        <w:spacing w:before="120" w:after="120"/>
        <w:ind w:left="426"/>
      </w:pPr>
      <w:r w:rsidRPr="00E0661B">
        <w:rPr>
          <w:sz w:val="22"/>
          <w:szCs w:val="22"/>
        </w:rPr>
        <w:t xml:space="preserve">Опис предмета набавке: </w:t>
      </w:r>
      <w:r w:rsidR="00E65A93" w:rsidRPr="00E65A93">
        <w:rPr>
          <w:sz w:val="22"/>
          <w:szCs w:val="22"/>
        </w:rPr>
        <w:t>Хемикалије и потрошни материјал за хемијску лабораторију</w:t>
      </w:r>
    </w:p>
    <w:p w:rsidR="00E65A93" w:rsidRDefault="00301A7E" w:rsidP="00E65A93">
      <w:pPr>
        <w:pStyle w:val="Header"/>
        <w:spacing w:before="120" w:after="120"/>
        <w:ind w:left="426"/>
      </w:pPr>
      <w:r w:rsidRPr="00E0661B">
        <w:rPr>
          <w:sz w:val="22"/>
          <w:szCs w:val="22"/>
        </w:rPr>
        <w:t>Назив и о</w:t>
      </w:r>
      <w:r w:rsidR="00240201" w:rsidRPr="00E0661B">
        <w:rPr>
          <w:sz w:val="22"/>
          <w:szCs w:val="22"/>
        </w:rPr>
        <w:t>знака из ОРН</w:t>
      </w:r>
      <w:r w:rsidRPr="00E0661B">
        <w:rPr>
          <w:sz w:val="22"/>
          <w:szCs w:val="22"/>
        </w:rPr>
        <w:t>:</w:t>
      </w:r>
      <w:r w:rsidR="00487468" w:rsidRPr="00487468">
        <w:rPr>
          <w:sz w:val="22"/>
          <w:szCs w:val="22"/>
        </w:rPr>
        <w:t xml:space="preserve"> </w:t>
      </w:r>
      <w:r w:rsidR="00E65A93">
        <w:rPr>
          <w:sz w:val="22"/>
          <w:szCs w:val="22"/>
        </w:rPr>
        <w:t xml:space="preserve">Основне органске и неорганске хемикалије; </w:t>
      </w:r>
      <w:r w:rsidR="00E65A93" w:rsidRPr="00B76127">
        <w:rPr>
          <w:lang w:val="sr-Cyrl-CS"/>
        </w:rPr>
        <w:t xml:space="preserve">Ознака </w:t>
      </w:r>
      <w:r w:rsidR="00E65A93">
        <w:rPr>
          <w:lang w:val="sr-Cyrl-CS"/>
        </w:rPr>
        <w:t xml:space="preserve">из </w:t>
      </w:r>
      <w:r w:rsidR="00E65A93" w:rsidRPr="00B76127">
        <w:rPr>
          <w:lang w:val="sr-Cyrl-CS"/>
        </w:rPr>
        <w:t>ОРН</w:t>
      </w:r>
      <w:r w:rsidR="00E65A93">
        <w:rPr>
          <w:lang w:val="sr-Cyrl-CS"/>
        </w:rPr>
        <w:t xml:space="preserve"> </w:t>
      </w:r>
      <w:r w:rsidR="00E65A93">
        <w:t>24300000</w:t>
      </w:r>
    </w:p>
    <w:p w:rsidR="002B1C64" w:rsidRPr="002B1C64" w:rsidRDefault="002B1C64" w:rsidP="002B1C64">
      <w:pPr>
        <w:spacing w:before="120" w:after="120"/>
        <w:jc w:val="both"/>
        <w:rPr>
          <w:b/>
          <w:sz w:val="22"/>
          <w:szCs w:val="22"/>
        </w:rPr>
      </w:pPr>
      <w:r>
        <w:rPr>
          <w:sz w:val="22"/>
          <w:szCs w:val="22"/>
        </w:rPr>
        <w:t xml:space="preserve">       </w:t>
      </w:r>
      <w:r w:rsidRPr="002B1C64">
        <w:rPr>
          <w:b/>
          <w:sz w:val="22"/>
          <w:szCs w:val="22"/>
        </w:rPr>
        <w:t xml:space="preserve">1.5 </w:t>
      </w:r>
      <w:r w:rsidRPr="002B1C64">
        <w:rPr>
          <w:rFonts w:ascii="Times New Roman Bold" w:hAnsi="Times New Roman Bold"/>
          <w:b/>
          <w:caps/>
          <w:sz w:val="22"/>
          <w:szCs w:val="22"/>
        </w:rPr>
        <w:t>Лице за контакт:</w:t>
      </w:r>
      <w:r w:rsidRPr="002B1C64">
        <w:rPr>
          <w:b/>
          <w:sz w:val="22"/>
          <w:szCs w:val="22"/>
        </w:rPr>
        <w:t xml:space="preserve"> </w:t>
      </w:r>
    </w:p>
    <w:p w:rsidR="002B1C64" w:rsidRDefault="00E65A93" w:rsidP="002B1C64">
      <w:pPr>
        <w:jc w:val="both"/>
        <w:rPr>
          <w:sz w:val="22"/>
          <w:szCs w:val="22"/>
        </w:rPr>
      </w:pPr>
      <w:r>
        <w:rPr>
          <w:sz w:val="22"/>
          <w:szCs w:val="22"/>
        </w:rPr>
        <w:t xml:space="preserve">       Ивана</w:t>
      </w:r>
      <w:r w:rsidR="001D0787" w:rsidRPr="001D0787">
        <w:rPr>
          <w:sz w:val="22"/>
          <w:szCs w:val="22"/>
        </w:rPr>
        <w:t xml:space="preserve"> </w:t>
      </w:r>
      <w:r w:rsidR="001D0787">
        <w:rPr>
          <w:sz w:val="22"/>
          <w:szCs w:val="22"/>
        </w:rPr>
        <w:t>Јованић</w:t>
      </w:r>
      <w:r w:rsidR="002B1C64" w:rsidRPr="002B1C64">
        <w:rPr>
          <w:sz w:val="22"/>
          <w:szCs w:val="22"/>
        </w:rPr>
        <w:t xml:space="preserve">, е-маил адреса: </w:t>
      </w:r>
      <w:hyperlink r:id="rId12" w:history="1">
        <w:r w:rsidR="002B1C64" w:rsidRPr="002B1C64">
          <w:rPr>
            <w:rStyle w:val="Hyperlink"/>
            <w:rFonts w:eastAsiaTheme="majorEastAsia"/>
            <w:sz w:val="22"/>
            <w:szCs w:val="22"/>
          </w:rPr>
          <w:t>javne.nabavke@gzs.gov.rs</w:t>
        </w:r>
      </w:hyperlink>
      <w:r w:rsidR="002B1C64" w:rsidRPr="002B1C64">
        <w:rPr>
          <w:sz w:val="22"/>
          <w:szCs w:val="22"/>
        </w:rPr>
        <w:t>.</w:t>
      </w:r>
    </w:p>
    <w:p w:rsidR="00065F62" w:rsidRDefault="00065F62" w:rsidP="00E67F47">
      <w:pPr>
        <w:pStyle w:val="Heading2"/>
        <w:tabs>
          <w:tab w:val="clear" w:pos="0"/>
          <w:tab w:val="num" w:pos="284"/>
        </w:tabs>
        <w:spacing w:before="120"/>
        <w:ind w:left="425" w:firstLine="0"/>
        <w:jc w:val="both"/>
        <w:rPr>
          <w:rFonts w:ascii="Times New Roman" w:hAnsi="Times New Roman"/>
          <w:sz w:val="22"/>
          <w:szCs w:val="22"/>
        </w:rPr>
      </w:pPr>
      <w:bookmarkStart w:id="2" w:name="_Toc466242003"/>
      <w:r w:rsidRPr="00E0661B">
        <w:rPr>
          <w:rFonts w:ascii="Times New Roman" w:hAnsi="Times New Roman"/>
          <w:sz w:val="22"/>
          <w:szCs w:val="22"/>
        </w:rPr>
        <w:t>2. ВРСТА, ТЕХНИЧКЕ КАРАКТЕРИСТИКЕ (СПЕЦИФИКАЦИЈЕ),</w:t>
      </w:r>
      <w:r w:rsidR="00ED0C7B" w:rsidRPr="00E0661B">
        <w:rPr>
          <w:rFonts w:ascii="Times New Roman" w:hAnsi="Times New Roman"/>
          <w:sz w:val="22"/>
          <w:szCs w:val="22"/>
        </w:rPr>
        <w:t xml:space="preserve"> </w:t>
      </w:r>
      <w:r w:rsidRPr="00E0661B">
        <w:rPr>
          <w:rFonts w:ascii="Times New Roman" w:hAnsi="Times New Roman"/>
          <w:sz w:val="22"/>
          <w:szCs w:val="22"/>
        </w:rPr>
        <w:t>КВАЛИТЕТ, КОЛИЧИНА И ОПИС ДОБАРА, НАЧИН СПРОВОЂЕЊА КОНТРОЛЕ И ОБЕЗБЕЂИВАЊА ГАРАНЦИЈЕ КВАЛИТЕТА, РОК ИСПОРУКЕ, МЕСТО ИСПОРУКЕ ДОБАРА</w:t>
      </w:r>
      <w:bookmarkEnd w:id="2"/>
    </w:p>
    <w:p w:rsidR="00487468" w:rsidRPr="00487468" w:rsidRDefault="00C75AE1" w:rsidP="00487468">
      <w:pPr>
        <w:pStyle w:val="Default"/>
        <w:numPr>
          <w:ilvl w:val="0"/>
          <w:numId w:val="14"/>
        </w:numPr>
        <w:tabs>
          <w:tab w:val="left" w:pos="851"/>
        </w:tabs>
        <w:spacing w:before="120"/>
        <w:ind w:left="426" w:firstLine="0"/>
        <w:jc w:val="both"/>
        <w:rPr>
          <w:sz w:val="22"/>
          <w:szCs w:val="22"/>
        </w:rPr>
      </w:pPr>
      <w:r w:rsidRPr="00487468">
        <w:rPr>
          <w:sz w:val="22"/>
          <w:szCs w:val="22"/>
        </w:rPr>
        <w:t xml:space="preserve">Врста  добара: </w:t>
      </w:r>
      <w:r w:rsidR="00E65A93" w:rsidRPr="00E65A93">
        <w:rPr>
          <w:sz w:val="22"/>
          <w:szCs w:val="22"/>
        </w:rPr>
        <w:t>Хемикалије и потрошни материјал за хемијску лабораторију</w:t>
      </w:r>
      <w:r w:rsidR="00E65A93">
        <w:rPr>
          <w:sz w:val="22"/>
          <w:szCs w:val="22"/>
        </w:rPr>
        <w:t xml:space="preserve"> </w:t>
      </w:r>
    </w:p>
    <w:p w:rsidR="00C75AE1" w:rsidRPr="000F5627" w:rsidRDefault="00C75AE1" w:rsidP="00783BF3">
      <w:pPr>
        <w:pStyle w:val="Default"/>
        <w:numPr>
          <w:ilvl w:val="0"/>
          <w:numId w:val="14"/>
        </w:numPr>
        <w:tabs>
          <w:tab w:val="left" w:pos="0"/>
          <w:tab w:val="left" w:pos="851"/>
        </w:tabs>
        <w:spacing w:before="120" w:after="120"/>
        <w:ind w:left="850" w:hanging="425"/>
        <w:jc w:val="both"/>
        <w:rPr>
          <w:sz w:val="22"/>
          <w:szCs w:val="22"/>
        </w:rPr>
      </w:pPr>
      <w:r w:rsidRPr="000F5627">
        <w:rPr>
          <w:iCs/>
          <w:sz w:val="22"/>
          <w:szCs w:val="22"/>
          <w:lang w:val="sr-Cyrl-CS"/>
        </w:rPr>
        <w:t xml:space="preserve">Предмет јавне набавке број </w:t>
      </w:r>
      <w:r w:rsidR="0076365F">
        <w:rPr>
          <w:iCs/>
          <w:sz w:val="22"/>
          <w:szCs w:val="22"/>
        </w:rPr>
        <w:t>11</w:t>
      </w:r>
      <w:r w:rsidR="00E65A93">
        <w:rPr>
          <w:iCs/>
          <w:sz w:val="22"/>
          <w:szCs w:val="22"/>
        </w:rPr>
        <w:t>5</w:t>
      </w:r>
      <w:r w:rsidRPr="000F5627">
        <w:rPr>
          <w:iCs/>
          <w:sz w:val="22"/>
          <w:szCs w:val="22"/>
          <w:lang w:val="sr-Cyrl-CS"/>
        </w:rPr>
        <w:t>/201</w:t>
      </w:r>
      <w:r w:rsidRPr="000F5627">
        <w:rPr>
          <w:iCs/>
          <w:sz w:val="22"/>
          <w:szCs w:val="22"/>
        </w:rPr>
        <w:t>6</w:t>
      </w:r>
      <w:r w:rsidRPr="000F5627">
        <w:rPr>
          <w:iCs/>
          <w:sz w:val="22"/>
          <w:szCs w:val="22"/>
          <w:lang w:val="sr-Cyrl-CS"/>
        </w:rPr>
        <w:t xml:space="preserve"> </w:t>
      </w:r>
      <w:r w:rsidR="00357C36">
        <w:rPr>
          <w:iCs/>
          <w:sz w:val="22"/>
          <w:szCs w:val="22"/>
          <w:lang w:val="sr-Cyrl-CS"/>
        </w:rPr>
        <w:t xml:space="preserve">су </w:t>
      </w:r>
      <w:r w:rsidRPr="000F5627">
        <w:rPr>
          <w:iCs/>
          <w:sz w:val="22"/>
          <w:szCs w:val="22"/>
          <w:lang w:val="sr-Cyrl-CS"/>
        </w:rPr>
        <w:t xml:space="preserve"> </w:t>
      </w:r>
      <w:r w:rsidR="00357C36">
        <w:rPr>
          <w:sz w:val="22"/>
          <w:szCs w:val="22"/>
        </w:rPr>
        <w:t>х</w:t>
      </w:r>
      <w:r w:rsidR="00357C36" w:rsidRPr="00E65A93">
        <w:rPr>
          <w:sz w:val="22"/>
          <w:szCs w:val="22"/>
        </w:rPr>
        <w:t>емикалије и потрошни материјал за хемијску лабораторију</w:t>
      </w:r>
    </w:p>
    <w:p w:rsidR="007D3A3A" w:rsidRPr="00357C36" w:rsidRDefault="00C75AE1" w:rsidP="00783BF3">
      <w:pPr>
        <w:pStyle w:val="Default"/>
        <w:numPr>
          <w:ilvl w:val="0"/>
          <w:numId w:val="14"/>
        </w:numPr>
        <w:tabs>
          <w:tab w:val="left" w:pos="0"/>
          <w:tab w:val="left" w:pos="851"/>
        </w:tabs>
        <w:spacing w:before="120" w:after="120"/>
        <w:ind w:left="850" w:hanging="425"/>
        <w:jc w:val="both"/>
        <w:rPr>
          <w:sz w:val="22"/>
          <w:szCs w:val="22"/>
        </w:rPr>
      </w:pPr>
      <w:r w:rsidRPr="000F5627">
        <w:rPr>
          <w:sz w:val="22"/>
          <w:szCs w:val="22"/>
        </w:rPr>
        <w:t>Техничке карактеристике:</w:t>
      </w:r>
    </w:p>
    <w:tbl>
      <w:tblPr>
        <w:tblStyle w:val="TableGrid"/>
        <w:tblW w:w="4739" w:type="pct"/>
        <w:tblInd w:w="534" w:type="dxa"/>
        <w:tblLook w:val="04A0"/>
      </w:tblPr>
      <w:tblGrid>
        <w:gridCol w:w="763"/>
        <w:gridCol w:w="2781"/>
        <w:gridCol w:w="3956"/>
        <w:gridCol w:w="1059"/>
        <w:gridCol w:w="1124"/>
      </w:tblGrid>
      <w:tr w:rsidR="00357C36" w:rsidTr="00357C36">
        <w:trPr>
          <w:trHeight w:val="523"/>
        </w:trPr>
        <w:tc>
          <w:tcPr>
            <w:tcW w:w="394" w:type="pct"/>
            <w:vAlign w:val="center"/>
          </w:tcPr>
          <w:p w:rsidR="00357C36" w:rsidRPr="00357C36" w:rsidRDefault="00357C36" w:rsidP="00357C36">
            <w:pPr>
              <w:ind w:left="-21"/>
              <w:jc w:val="center"/>
              <w:rPr>
                <w:rFonts w:cs="Times New Roman"/>
                <w:sz w:val="22"/>
                <w:szCs w:val="22"/>
              </w:rPr>
            </w:pPr>
            <w:r w:rsidRPr="00357C36">
              <w:rPr>
                <w:rFonts w:cs="Times New Roman"/>
                <w:sz w:val="22"/>
                <w:szCs w:val="22"/>
              </w:rPr>
              <w:t>Редни број</w:t>
            </w:r>
          </w:p>
        </w:tc>
        <w:tc>
          <w:tcPr>
            <w:tcW w:w="1436" w:type="pct"/>
            <w:vAlign w:val="center"/>
          </w:tcPr>
          <w:p w:rsidR="00357C36" w:rsidRPr="00357C36" w:rsidRDefault="00357C36" w:rsidP="00357C36">
            <w:pPr>
              <w:ind w:left="-21"/>
              <w:rPr>
                <w:rFonts w:cs="Times New Roman"/>
                <w:sz w:val="22"/>
                <w:szCs w:val="22"/>
              </w:rPr>
            </w:pPr>
            <w:r w:rsidRPr="00357C36">
              <w:rPr>
                <w:rFonts w:cs="Times New Roman"/>
                <w:sz w:val="22"/>
                <w:szCs w:val="22"/>
              </w:rPr>
              <w:t>Назив хемикалије</w:t>
            </w:r>
          </w:p>
        </w:tc>
        <w:tc>
          <w:tcPr>
            <w:tcW w:w="2043" w:type="pct"/>
            <w:vAlign w:val="center"/>
          </w:tcPr>
          <w:p w:rsidR="00357C36" w:rsidRPr="00357C36" w:rsidRDefault="00357C36" w:rsidP="00357C36">
            <w:pPr>
              <w:ind w:left="-21"/>
              <w:rPr>
                <w:rFonts w:cs="Times New Roman"/>
                <w:sz w:val="22"/>
                <w:szCs w:val="22"/>
              </w:rPr>
            </w:pPr>
            <w:r w:rsidRPr="00357C36">
              <w:rPr>
                <w:rFonts w:cs="Times New Roman"/>
                <w:sz w:val="22"/>
                <w:szCs w:val="22"/>
              </w:rPr>
              <w:t>Карактеристике/напомена</w:t>
            </w:r>
          </w:p>
        </w:tc>
        <w:tc>
          <w:tcPr>
            <w:tcW w:w="547" w:type="pct"/>
            <w:vAlign w:val="center"/>
          </w:tcPr>
          <w:p w:rsidR="00357C36" w:rsidRPr="00357C36" w:rsidRDefault="00357C36" w:rsidP="00357C36">
            <w:pPr>
              <w:ind w:left="-21"/>
              <w:jc w:val="center"/>
              <w:rPr>
                <w:rFonts w:cs="Times New Roman"/>
                <w:sz w:val="22"/>
                <w:szCs w:val="22"/>
              </w:rPr>
            </w:pPr>
            <w:r w:rsidRPr="00357C36">
              <w:rPr>
                <w:rFonts w:cs="Times New Roman"/>
                <w:sz w:val="22"/>
                <w:szCs w:val="22"/>
              </w:rPr>
              <w:t>Јединица мере</w:t>
            </w:r>
          </w:p>
        </w:tc>
        <w:tc>
          <w:tcPr>
            <w:tcW w:w="580" w:type="pct"/>
            <w:vAlign w:val="center"/>
          </w:tcPr>
          <w:p w:rsidR="00357C36" w:rsidRPr="00357C36" w:rsidRDefault="00357C36" w:rsidP="00357C36">
            <w:pPr>
              <w:ind w:left="-21"/>
              <w:jc w:val="center"/>
              <w:rPr>
                <w:rFonts w:cs="Times New Roman"/>
                <w:sz w:val="22"/>
                <w:szCs w:val="22"/>
              </w:rPr>
            </w:pPr>
            <w:r w:rsidRPr="00357C36">
              <w:rPr>
                <w:rFonts w:cs="Times New Roman"/>
                <w:sz w:val="22"/>
                <w:szCs w:val="22"/>
              </w:rPr>
              <w:t>Количина</w:t>
            </w:r>
          </w:p>
        </w:tc>
      </w:tr>
      <w:tr w:rsidR="00357C36" w:rsidTr="00357C36">
        <w:trPr>
          <w:trHeight w:val="269"/>
        </w:trPr>
        <w:tc>
          <w:tcPr>
            <w:tcW w:w="394" w:type="pct"/>
          </w:tcPr>
          <w:p w:rsidR="00357C36" w:rsidRPr="00357C36" w:rsidRDefault="00357C36" w:rsidP="0044327F">
            <w:pPr>
              <w:pStyle w:val="ListParagraph"/>
              <w:numPr>
                <w:ilvl w:val="0"/>
                <w:numId w:val="25"/>
              </w:numPr>
              <w:ind w:left="-21" w:firstLine="0"/>
              <w:contextualSpacing/>
              <w:jc w:val="center"/>
              <w:rPr>
                <w:rFonts w:cs="Times New Roman"/>
                <w:sz w:val="22"/>
                <w:szCs w:val="22"/>
              </w:rPr>
            </w:pPr>
          </w:p>
        </w:tc>
        <w:tc>
          <w:tcPr>
            <w:tcW w:w="1436" w:type="pct"/>
          </w:tcPr>
          <w:p w:rsidR="00357C36" w:rsidRPr="00357C36" w:rsidRDefault="00357C36" w:rsidP="00357C36">
            <w:pPr>
              <w:ind w:left="-21"/>
              <w:rPr>
                <w:rFonts w:cs="Times New Roman"/>
                <w:sz w:val="22"/>
                <w:szCs w:val="22"/>
              </w:rPr>
            </w:pPr>
            <w:r w:rsidRPr="00357C36">
              <w:rPr>
                <w:rFonts w:cs="Times New Roman"/>
                <w:sz w:val="22"/>
                <w:szCs w:val="22"/>
              </w:rPr>
              <w:t>Хлороводонична киселина</w:t>
            </w:r>
          </w:p>
        </w:tc>
        <w:tc>
          <w:tcPr>
            <w:tcW w:w="2043" w:type="pct"/>
            <w:vAlign w:val="center"/>
          </w:tcPr>
          <w:p w:rsidR="00357C36" w:rsidRPr="00357C36" w:rsidRDefault="00357C36" w:rsidP="00357C36">
            <w:pPr>
              <w:ind w:left="-21"/>
              <w:rPr>
                <w:rFonts w:cs="Times New Roman"/>
                <w:sz w:val="22"/>
                <w:szCs w:val="22"/>
              </w:rPr>
            </w:pPr>
            <w:r w:rsidRPr="00357C36">
              <w:rPr>
                <w:rFonts w:cs="Times New Roman"/>
                <w:sz w:val="22"/>
                <w:szCs w:val="22"/>
              </w:rPr>
              <w:t xml:space="preserve"> Lach Ner  или еквивалент</w:t>
            </w:r>
          </w:p>
        </w:tc>
        <w:tc>
          <w:tcPr>
            <w:tcW w:w="547" w:type="pct"/>
            <w:vAlign w:val="center"/>
          </w:tcPr>
          <w:p w:rsidR="00357C36" w:rsidRPr="00357C36" w:rsidRDefault="00357C36" w:rsidP="00357C36">
            <w:pPr>
              <w:ind w:left="-21"/>
              <w:jc w:val="center"/>
              <w:rPr>
                <w:rFonts w:cs="Times New Roman"/>
                <w:sz w:val="22"/>
                <w:szCs w:val="22"/>
              </w:rPr>
            </w:pPr>
            <w:r w:rsidRPr="00357C36">
              <w:rPr>
                <w:rFonts w:cs="Times New Roman"/>
                <w:sz w:val="22"/>
                <w:szCs w:val="22"/>
              </w:rPr>
              <w:t>l</w:t>
            </w:r>
          </w:p>
        </w:tc>
        <w:tc>
          <w:tcPr>
            <w:tcW w:w="580" w:type="pct"/>
            <w:vAlign w:val="center"/>
          </w:tcPr>
          <w:p w:rsidR="00357C36" w:rsidRPr="00357C36" w:rsidRDefault="00357C36" w:rsidP="00357C36">
            <w:pPr>
              <w:ind w:left="-21"/>
              <w:jc w:val="right"/>
              <w:rPr>
                <w:rFonts w:cs="Times New Roman"/>
                <w:sz w:val="22"/>
                <w:szCs w:val="22"/>
              </w:rPr>
            </w:pPr>
            <w:r w:rsidRPr="00357C36">
              <w:rPr>
                <w:rFonts w:cs="Times New Roman"/>
                <w:sz w:val="22"/>
                <w:szCs w:val="22"/>
              </w:rPr>
              <w:t>100</w:t>
            </w:r>
          </w:p>
        </w:tc>
      </w:tr>
      <w:tr w:rsidR="00357C36" w:rsidTr="00357C36">
        <w:trPr>
          <w:trHeight w:val="269"/>
        </w:trPr>
        <w:tc>
          <w:tcPr>
            <w:tcW w:w="394" w:type="pct"/>
          </w:tcPr>
          <w:p w:rsidR="00357C36" w:rsidRPr="00357C36" w:rsidRDefault="00357C36" w:rsidP="0044327F">
            <w:pPr>
              <w:pStyle w:val="ListParagraph"/>
              <w:numPr>
                <w:ilvl w:val="0"/>
                <w:numId w:val="25"/>
              </w:numPr>
              <w:ind w:left="-21" w:firstLine="0"/>
              <w:contextualSpacing/>
              <w:jc w:val="center"/>
              <w:rPr>
                <w:rFonts w:cs="Times New Roman"/>
                <w:sz w:val="22"/>
                <w:szCs w:val="22"/>
              </w:rPr>
            </w:pPr>
          </w:p>
        </w:tc>
        <w:tc>
          <w:tcPr>
            <w:tcW w:w="1436" w:type="pct"/>
          </w:tcPr>
          <w:p w:rsidR="00357C36" w:rsidRPr="00357C36" w:rsidRDefault="00357C36" w:rsidP="00357C36">
            <w:pPr>
              <w:ind w:left="-21"/>
              <w:rPr>
                <w:rFonts w:cs="Times New Roman"/>
                <w:sz w:val="22"/>
                <w:szCs w:val="22"/>
              </w:rPr>
            </w:pPr>
            <w:r w:rsidRPr="00357C36">
              <w:rPr>
                <w:rFonts w:cs="Times New Roman"/>
                <w:sz w:val="22"/>
                <w:szCs w:val="22"/>
              </w:rPr>
              <w:t>Хлороводонична киселина</w:t>
            </w:r>
          </w:p>
        </w:tc>
        <w:tc>
          <w:tcPr>
            <w:tcW w:w="2043" w:type="pct"/>
            <w:vAlign w:val="center"/>
          </w:tcPr>
          <w:p w:rsidR="00357C36" w:rsidRPr="00357C36" w:rsidRDefault="00357C36" w:rsidP="00357C36">
            <w:pPr>
              <w:ind w:left="-21"/>
              <w:rPr>
                <w:rFonts w:cs="Times New Roman"/>
                <w:sz w:val="22"/>
                <w:szCs w:val="22"/>
              </w:rPr>
            </w:pPr>
            <w:r w:rsidRPr="00357C36">
              <w:rPr>
                <w:rFonts w:cs="Times New Roman"/>
                <w:sz w:val="22"/>
                <w:szCs w:val="22"/>
              </w:rPr>
              <w:t>Sigma Aldrih или еквивалент</w:t>
            </w:r>
          </w:p>
        </w:tc>
        <w:tc>
          <w:tcPr>
            <w:tcW w:w="547" w:type="pct"/>
            <w:vAlign w:val="center"/>
          </w:tcPr>
          <w:p w:rsidR="00357C36" w:rsidRPr="00357C36" w:rsidRDefault="00357C36" w:rsidP="00357C36">
            <w:pPr>
              <w:ind w:left="-21"/>
              <w:jc w:val="center"/>
              <w:rPr>
                <w:rFonts w:cs="Times New Roman"/>
                <w:sz w:val="22"/>
                <w:szCs w:val="22"/>
              </w:rPr>
            </w:pPr>
            <w:r w:rsidRPr="00357C36">
              <w:rPr>
                <w:rFonts w:cs="Times New Roman"/>
                <w:sz w:val="22"/>
                <w:szCs w:val="22"/>
              </w:rPr>
              <w:t>l</w:t>
            </w:r>
          </w:p>
        </w:tc>
        <w:tc>
          <w:tcPr>
            <w:tcW w:w="580" w:type="pct"/>
            <w:vAlign w:val="center"/>
          </w:tcPr>
          <w:p w:rsidR="00357C36" w:rsidRPr="00357C36" w:rsidRDefault="00357C36" w:rsidP="00357C36">
            <w:pPr>
              <w:ind w:left="-21"/>
              <w:jc w:val="right"/>
              <w:rPr>
                <w:rFonts w:cs="Times New Roman"/>
                <w:sz w:val="22"/>
                <w:szCs w:val="22"/>
              </w:rPr>
            </w:pPr>
            <w:r w:rsidRPr="00357C36">
              <w:rPr>
                <w:rFonts w:cs="Times New Roman"/>
                <w:sz w:val="22"/>
                <w:szCs w:val="22"/>
              </w:rPr>
              <w:t>1</w:t>
            </w:r>
          </w:p>
        </w:tc>
      </w:tr>
      <w:tr w:rsidR="00357C36" w:rsidTr="00357C36">
        <w:trPr>
          <w:trHeight w:val="254"/>
        </w:trPr>
        <w:tc>
          <w:tcPr>
            <w:tcW w:w="394" w:type="pct"/>
          </w:tcPr>
          <w:p w:rsidR="00357C36" w:rsidRPr="00357C36" w:rsidRDefault="00357C36" w:rsidP="0044327F">
            <w:pPr>
              <w:pStyle w:val="ListParagraph"/>
              <w:numPr>
                <w:ilvl w:val="0"/>
                <w:numId w:val="25"/>
              </w:numPr>
              <w:ind w:left="-21" w:firstLine="0"/>
              <w:contextualSpacing/>
              <w:jc w:val="center"/>
              <w:rPr>
                <w:rFonts w:cs="Times New Roman"/>
                <w:sz w:val="22"/>
                <w:szCs w:val="22"/>
              </w:rPr>
            </w:pPr>
          </w:p>
        </w:tc>
        <w:tc>
          <w:tcPr>
            <w:tcW w:w="1436" w:type="pct"/>
          </w:tcPr>
          <w:p w:rsidR="00357C36" w:rsidRPr="00357C36" w:rsidRDefault="00357C36" w:rsidP="00357C36">
            <w:pPr>
              <w:ind w:left="-21"/>
              <w:rPr>
                <w:rFonts w:cs="Times New Roman"/>
                <w:sz w:val="22"/>
                <w:szCs w:val="22"/>
              </w:rPr>
            </w:pPr>
            <w:r w:rsidRPr="00357C36">
              <w:rPr>
                <w:rFonts w:cs="Times New Roman"/>
                <w:sz w:val="22"/>
                <w:szCs w:val="22"/>
              </w:rPr>
              <w:t>Азотна киселина</w:t>
            </w:r>
          </w:p>
        </w:tc>
        <w:tc>
          <w:tcPr>
            <w:tcW w:w="2043" w:type="pct"/>
            <w:vAlign w:val="center"/>
          </w:tcPr>
          <w:p w:rsidR="00357C36" w:rsidRPr="00357C36" w:rsidRDefault="00357C36" w:rsidP="00357C36">
            <w:pPr>
              <w:ind w:left="-21"/>
              <w:rPr>
                <w:rFonts w:cs="Times New Roman"/>
                <w:sz w:val="22"/>
                <w:szCs w:val="22"/>
              </w:rPr>
            </w:pPr>
            <w:r w:rsidRPr="00357C36">
              <w:rPr>
                <w:rFonts w:cs="Times New Roman"/>
                <w:sz w:val="22"/>
                <w:szCs w:val="22"/>
              </w:rPr>
              <w:t>Lach Ner  или еквивалент</w:t>
            </w:r>
          </w:p>
        </w:tc>
        <w:tc>
          <w:tcPr>
            <w:tcW w:w="547" w:type="pct"/>
            <w:vAlign w:val="center"/>
          </w:tcPr>
          <w:p w:rsidR="00357C36" w:rsidRPr="00357C36" w:rsidRDefault="00357C36" w:rsidP="00357C36">
            <w:pPr>
              <w:ind w:left="-21"/>
              <w:jc w:val="center"/>
              <w:rPr>
                <w:rFonts w:cs="Times New Roman"/>
                <w:sz w:val="22"/>
                <w:szCs w:val="22"/>
              </w:rPr>
            </w:pPr>
            <w:r w:rsidRPr="00357C36">
              <w:rPr>
                <w:rFonts w:cs="Times New Roman"/>
                <w:sz w:val="22"/>
                <w:szCs w:val="22"/>
              </w:rPr>
              <w:t>l</w:t>
            </w:r>
          </w:p>
        </w:tc>
        <w:tc>
          <w:tcPr>
            <w:tcW w:w="580" w:type="pct"/>
            <w:vAlign w:val="center"/>
          </w:tcPr>
          <w:p w:rsidR="00357C36" w:rsidRPr="00357C36" w:rsidRDefault="00357C36" w:rsidP="00357C36">
            <w:pPr>
              <w:ind w:left="-21"/>
              <w:jc w:val="right"/>
              <w:rPr>
                <w:rFonts w:cs="Times New Roman"/>
                <w:sz w:val="22"/>
                <w:szCs w:val="22"/>
              </w:rPr>
            </w:pPr>
            <w:r w:rsidRPr="00357C36">
              <w:rPr>
                <w:rFonts w:cs="Times New Roman"/>
                <w:sz w:val="22"/>
                <w:szCs w:val="22"/>
              </w:rPr>
              <w:t>10</w:t>
            </w:r>
          </w:p>
        </w:tc>
      </w:tr>
      <w:tr w:rsidR="00357C36" w:rsidTr="00357C36">
        <w:trPr>
          <w:trHeight w:val="254"/>
        </w:trPr>
        <w:tc>
          <w:tcPr>
            <w:tcW w:w="394" w:type="pct"/>
          </w:tcPr>
          <w:p w:rsidR="00357C36" w:rsidRPr="00357C36" w:rsidRDefault="00357C36" w:rsidP="0044327F">
            <w:pPr>
              <w:pStyle w:val="ListParagraph"/>
              <w:numPr>
                <w:ilvl w:val="0"/>
                <w:numId w:val="25"/>
              </w:numPr>
              <w:ind w:left="-21" w:firstLine="0"/>
              <w:contextualSpacing/>
              <w:jc w:val="center"/>
              <w:rPr>
                <w:rFonts w:cs="Times New Roman"/>
                <w:sz w:val="22"/>
                <w:szCs w:val="22"/>
              </w:rPr>
            </w:pPr>
          </w:p>
        </w:tc>
        <w:tc>
          <w:tcPr>
            <w:tcW w:w="1436" w:type="pct"/>
          </w:tcPr>
          <w:p w:rsidR="00357C36" w:rsidRPr="00357C36" w:rsidRDefault="00357C36" w:rsidP="00357C36">
            <w:pPr>
              <w:ind w:left="-21"/>
              <w:rPr>
                <w:rFonts w:cs="Times New Roman"/>
                <w:sz w:val="22"/>
                <w:szCs w:val="22"/>
              </w:rPr>
            </w:pPr>
            <w:r w:rsidRPr="00357C36">
              <w:rPr>
                <w:rFonts w:cs="Times New Roman"/>
                <w:sz w:val="22"/>
                <w:szCs w:val="22"/>
              </w:rPr>
              <w:t>Азотна киселина</w:t>
            </w:r>
          </w:p>
        </w:tc>
        <w:tc>
          <w:tcPr>
            <w:tcW w:w="2043" w:type="pct"/>
            <w:vAlign w:val="center"/>
          </w:tcPr>
          <w:p w:rsidR="00357C36" w:rsidRPr="00357C36" w:rsidRDefault="00357C36" w:rsidP="00357C36">
            <w:pPr>
              <w:ind w:left="-21"/>
              <w:rPr>
                <w:rFonts w:cs="Times New Roman"/>
                <w:sz w:val="22"/>
                <w:szCs w:val="22"/>
              </w:rPr>
            </w:pPr>
            <w:r w:rsidRPr="00357C36">
              <w:rPr>
                <w:rFonts w:cs="Times New Roman"/>
                <w:sz w:val="22"/>
                <w:szCs w:val="22"/>
              </w:rPr>
              <w:t>Aldrih Sigma или еквивалент</w:t>
            </w:r>
          </w:p>
        </w:tc>
        <w:tc>
          <w:tcPr>
            <w:tcW w:w="547" w:type="pct"/>
            <w:vAlign w:val="center"/>
          </w:tcPr>
          <w:p w:rsidR="00357C36" w:rsidRPr="00357C36" w:rsidRDefault="00357C36" w:rsidP="00357C36">
            <w:pPr>
              <w:ind w:left="-21"/>
              <w:jc w:val="center"/>
              <w:rPr>
                <w:rFonts w:cs="Times New Roman"/>
                <w:sz w:val="22"/>
                <w:szCs w:val="22"/>
              </w:rPr>
            </w:pPr>
            <w:r w:rsidRPr="00357C36">
              <w:rPr>
                <w:rFonts w:cs="Times New Roman"/>
                <w:sz w:val="22"/>
                <w:szCs w:val="22"/>
              </w:rPr>
              <w:t>l</w:t>
            </w:r>
          </w:p>
        </w:tc>
        <w:tc>
          <w:tcPr>
            <w:tcW w:w="580" w:type="pct"/>
            <w:vAlign w:val="center"/>
          </w:tcPr>
          <w:p w:rsidR="00357C36" w:rsidRPr="00357C36" w:rsidRDefault="00357C36" w:rsidP="00357C36">
            <w:pPr>
              <w:ind w:left="-21"/>
              <w:jc w:val="right"/>
              <w:rPr>
                <w:rFonts w:cs="Times New Roman"/>
                <w:sz w:val="22"/>
                <w:szCs w:val="22"/>
              </w:rPr>
            </w:pPr>
            <w:r w:rsidRPr="00357C36">
              <w:rPr>
                <w:rFonts w:cs="Times New Roman"/>
                <w:sz w:val="22"/>
                <w:szCs w:val="22"/>
              </w:rPr>
              <w:t>1</w:t>
            </w:r>
          </w:p>
        </w:tc>
      </w:tr>
      <w:tr w:rsidR="00357C36" w:rsidTr="00357C36">
        <w:trPr>
          <w:trHeight w:val="254"/>
        </w:trPr>
        <w:tc>
          <w:tcPr>
            <w:tcW w:w="394" w:type="pct"/>
          </w:tcPr>
          <w:p w:rsidR="00357C36" w:rsidRPr="00357C36" w:rsidRDefault="00357C36" w:rsidP="0044327F">
            <w:pPr>
              <w:pStyle w:val="ListParagraph"/>
              <w:numPr>
                <w:ilvl w:val="0"/>
                <w:numId w:val="25"/>
              </w:numPr>
              <w:ind w:left="-21" w:firstLine="0"/>
              <w:contextualSpacing/>
              <w:jc w:val="center"/>
              <w:rPr>
                <w:rFonts w:cs="Times New Roman"/>
                <w:sz w:val="22"/>
                <w:szCs w:val="22"/>
              </w:rPr>
            </w:pPr>
          </w:p>
        </w:tc>
        <w:tc>
          <w:tcPr>
            <w:tcW w:w="1436" w:type="pct"/>
          </w:tcPr>
          <w:p w:rsidR="00357C36" w:rsidRPr="00357C36" w:rsidRDefault="00357C36" w:rsidP="00357C36">
            <w:pPr>
              <w:ind w:left="-21"/>
              <w:rPr>
                <w:rFonts w:cs="Times New Roman"/>
                <w:sz w:val="22"/>
                <w:szCs w:val="22"/>
              </w:rPr>
            </w:pPr>
            <w:r w:rsidRPr="00357C36">
              <w:rPr>
                <w:rFonts w:cs="Times New Roman"/>
                <w:sz w:val="22"/>
                <w:szCs w:val="22"/>
              </w:rPr>
              <w:t>Сумпорна киселина</w:t>
            </w:r>
          </w:p>
        </w:tc>
        <w:tc>
          <w:tcPr>
            <w:tcW w:w="2043" w:type="pct"/>
            <w:vAlign w:val="center"/>
          </w:tcPr>
          <w:p w:rsidR="00357C36" w:rsidRPr="00357C36" w:rsidRDefault="001F5BE6" w:rsidP="00357C36">
            <w:pPr>
              <w:ind w:left="-21"/>
              <w:rPr>
                <w:rFonts w:cs="Times New Roman"/>
                <w:sz w:val="22"/>
                <w:szCs w:val="22"/>
              </w:rPr>
            </w:pPr>
            <w:r w:rsidRPr="001F5BE6">
              <w:rPr>
                <w:rFonts w:cs="Times New Roman"/>
                <w:spacing w:val="-4"/>
                <w:sz w:val="22"/>
                <w:szCs w:val="22"/>
              </w:rPr>
              <w:t>Lach Ner или еквивалент,чист. мин</w:t>
            </w:r>
            <w:r w:rsidRPr="00357C36">
              <w:rPr>
                <w:rFonts w:cs="Times New Roman"/>
                <w:sz w:val="22"/>
                <w:szCs w:val="22"/>
              </w:rPr>
              <w:t xml:space="preserve"> </w:t>
            </w:r>
            <w:r w:rsidR="00357C36" w:rsidRPr="00357C36">
              <w:rPr>
                <w:rFonts w:cs="Times New Roman"/>
                <w:sz w:val="22"/>
                <w:szCs w:val="22"/>
              </w:rPr>
              <w:t>95%</w:t>
            </w:r>
          </w:p>
        </w:tc>
        <w:tc>
          <w:tcPr>
            <w:tcW w:w="547" w:type="pct"/>
            <w:vAlign w:val="center"/>
          </w:tcPr>
          <w:p w:rsidR="00357C36" w:rsidRPr="00357C36" w:rsidRDefault="00357C36" w:rsidP="00357C36">
            <w:pPr>
              <w:ind w:left="-21"/>
              <w:jc w:val="center"/>
              <w:rPr>
                <w:rFonts w:cs="Times New Roman"/>
                <w:sz w:val="22"/>
                <w:szCs w:val="22"/>
              </w:rPr>
            </w:pPr>
            <w:r w:rsidRPr="00357C36">
              <w:rPr>
                <w:rFonts w:cs="Times New Roman"/>
                <w:sz w:val="22"/>
                <w:szCs w:val="22"/>
              </w:rPr>
              <w:t>l</w:t>
            </w:r>
          </w:p>
        </w:tc>
        <w:tc>
          <w:tcPr>
            <w:tcW w:w="580" w:type="pct"/>
            <w:vAlign w:val="center"/>
          </w:tcPr>
          <w:p w:rsidR="00357C36" w:rsidRPr="00357C36" w:rsidRDefault="00357C36" w:rsidP="00357C36">
            <w:pPr>
              <w:ind w:left="-21"/>
              <w:jc w:val="right"/>
              <w:rPr>
                <w:rFonts w:cs="Times New Roman"/>
                <w:sz w:val="22"/>
                <w:szCs w:val="22"/>
              </w:rPr>
            </w:pPr>
            <w:r w:rsidRPr="00357C36">
              <w:rPr>
                <w:rFonts w:cs="Times New Roman"/>
                <w:sz w:val="22"/>
                <w:szCs w:val="22"/>
              </w:rPr>
              <w:t>15</w:t>
            </w:r>
          </w:p>
        </w:tc>
      </w:tr>
      <w:tr w:rsidR="00357C36" w:rsidTr="00357C36">
        <w:trPr>
          <w:trHeight w:val="254"/>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Натријум-хидроксид</w:t>
            </w:r>
          </w:p>
        </w:tc>
        <w:tc>
          <w:tcPr>
            <w:tcW w:w="2043" w:type="pct"/>
            <w:vAlign w:val="center"/>
          </w:tcPr>
          <w:p w:rsidR="00357C36" w:rsidRPr="00357C36" w:rsidRDefault="001F5BE6" w:rsidP="00357C36">
            <w:pPr>
              <w:rPr>
                <w:rFonts w:cs="Times New Roman"/>
                <w:sz w:val="22"/>
                <w:szCs w:val="22"/>
              </w:rPr>
            </w:pPr>
            <w:r w:rsidRPr="001F5BE6">
              <w:rPr>
                <w:rFonts w:cs="Times New Roman"/>
                <w:spacing w:val="-4"/>
                <w:sz w:val="22"/>
                <w:szCs w:val="22"/>
              </w:rPr>
              <w:t>Lach Ner или еквивалент,чист. мин</w:t>
            </w:r>
            <w:r w:rsidRPr="00357C36">
              <w:rPr>
                <w:rFonts w:cs="Times New Roman"/>
                <w:sz w:val="22"/>
                <w:szCs w:val="22"/>
              </w:rPr>
              <w:t xml:space="preserve"> </w:t>
            </w:r>
            <w:r w:rsidR="00357C36" w:rsidRPr="00357C36">
              <w:rPr>
                <w:rFonts w:cs="Times New Roman"/>
                <w:sz w:val="22"/>
                <w:szCs w:val="22"/>
              </w:rPr>
              <w:t>98%</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kg</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6</w:t>
            </w:r>
          </w:p>
        </w:tc>
      </w:tr>
      <w:tr w:rsidR="00357C36" w:rsidTr="00357C36">
        <w:trPr>
          <w:trHeight w:val="269"/>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Натријум-борхидрид</w:t>
            </w:r>
          </w:p>
          <w:p w:rsidR="00357C36" w:rsidRPr="00357C36" w:rsidRDefault="00357C36" w:rsidP="00357C36">
            <w:pPr>
              <w:rPr>
                <w:rFonts w:cs="Times New Roman"/>
                <w:sz w:val="22"/>
                <w:szCs w:val="22"/>
              </w:rPr>
            </w:pP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За AAС-хидридна техника</w:t>
            </w:r>
          </w:p>
          <w:p w:rsidR="00357C36" w:rsidRPr="00357C36" w:rsidRDefault="00357C36" w:rsidP="00357C36">
            <w:pPr>
              <w:rPr>
                <w:rFonts w:cs="Times New Roman"/>
                <w:sz w:val="22"/>
                <w:szCs w:val="22"/>
              </w:rPr>
            </w:pPr>
            <w:r w:rsidRPr="00357C36">
              <w:rPr>
                <w:rFonts w:cs="Times New Roman"/>
                <w:sz w:val="22"/>
                <w:szCs w:val="22"/>
              </w:rPr>
              <w:t>Baker или еквивалент</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g</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600</w:t>
            </w:r>
          </w:p>
        </w:tc>
      </w:tr>
      <w:tr w:rsidR="00357C36" w:rsidTr="00357C36">
        <w:trPr>
          <w:trHeight w:val="269"/>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Натријум-хидрогенкарбонат</w:t>
            </w:r>
          </w:p>
        </w:tc>
        <w:tc>
          <w:tcPr>
            <w:tcW w:w="2043" w:type="pct"/>
            <w:vAlign w:val="center"/>
          </w:tcPr>
          <w:p w:rsidR="00357C36" w:rsidRPr="001F5BE6" w:rsidRDefault="00357C36" w:rsidP="00357C36">
            <w:pPr>
              <w:rPr>
                <w:rFonts w:cs="Times New Roman"/>
                <w:spacing w:val="-4"/>
                <w:sz w:val="22"/>
                <w:szCs w:val="22"/>
              </w:rPr>
            </w:pPr>
            <w:r w:rsidRPr="001F5BE6">
              <w:rPr>
                <w:rFonts w:cs="Times New Roman"/>
                <w:spacing w:val="-4"/>
                <w:sz w:val="22"/>
                <w:szCs w:val="22"/>
              </w:rPr>
              <w:t>Lach Ner или еквивалент,чист. мин. 99%</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g</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500</w:t>
            </w:r>
          </w:p>
        </w:tc>
      </w:tr>
      <w:tr w:rsidR="00357C36" w:rsidTr="00357C36">
        <w:trPr>
          <w:trHeight w:val="269"/>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Аскорбинска киселина</w:t>
            </w:r>
          </w:p>
        </w:tc>
        <w:tc>
          <w:tcPr>
            <w:tcW w:w="2043" w:type="pct"/>
            <w:vAlign w:val="center"/>
          </w:tcPr>
          <w:p w:rsidR="00357C36" w:rsidRPr="00357C36" w:rsidRDefault="001F5BE6" w:rsidP="00357C36">
            <w:pPr>
              <w:rPr>
                <w:rFonts w:cs="Times New Roman"/>
                <w:sz w:val="22"/>
                <w:szCs w:val="22"/>
              </w:rPr>
            </w:pPr>
            <w:r w:rsidRPr="001F5BE6">
              <w:rPr>
                <w:rFonts w:cs="Times New Roman"/>
                <w:spacing w:val="-4"/>
                <w:sz w:val="22"/>
                <w:szCs w:val="22"/>
              </w:rPr>
              <w:t>Lach Ner или еквивалент,чист. мин. 99%</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g</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250</w:t>
            </w:r>
          </w:p>
        </w:tc>
      </w:tr>
      <w:tr w:rsidR="00357C36" w:rsidTr="00357C36">
        <w:trPr>
          <w:trHeight w:val="254"/>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Натријум-пероксид</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Lach Ner или еквивалент</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kg</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1</w:t>
            </w:r>
          </w:p>
        </w:tc>
      </w:tr>
      <w:tr w:rsidR="00357C36" w:rsidTr="00357C36">
        <w:trPr>
          <w:trHeight w:val="254"/>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N-нафтиламин</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Alfa aesar или еквивалент</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g</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50</w:t>
            </w:r>
          </w:p>
        </w:tc>
      </w:tr>
      <w:tr w:rsidR="00357C36" w:rsidTr="00357C36">
        <w:trPr>
          <w:trHeight w:val="337"/>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Калијум-тиоцијанат</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Lach Ner или еквивалент</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kg</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1</w:t>
            </w:r>
          </w:p>
        </w:tc>
      </w:tr>
      <w:tr w:rsidR="00357C36" w:rsidTr="00357C36">
        <w:trPr>
          <w:trHeight w:val="269"/>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Kалај(II)-хлорид</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Lach Ner или еквивалент</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kg</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1</w:t>
            </w:r>
          </w:p>
        </w:tc>
      </w:tr>
      <w:tr w:rsidR="00357C36" w:rsidTr="00357C36">
        <w:trPr>
          <w:trHeight w:val="269"/>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Изобутил-метил-кетон</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Lach Ner или еквивалент</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l</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12</w:t>
            </w:r>
          </w:p>
        </w:tc>
      </w:tr>
      <w:tr w:rsidR="00357C36" w:rsidTr="00357C36">
        <w:trPr>
          <w:trHeight w:val="254"/>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*Етанол</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Зорка или еквивалент</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l</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80</w:t>
            </w:r>
          </w:p>
        </w:tc>
      </w:tr>
      <w:tr w:rsidR="00357C36" w:rsidTr="00357C36">
        <w:trPr>
          <w:trHeight w:val="269"/>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44327F" w:rsidP="00357C36">
            <w:pPr>
              <w:rPr>
                <w:rFonts w:cs="Times New Roman"/>
                <w:sz w:val="22"/>
                <w:szCs w:val="22"/>
              </w:rPr>
            </w:pPr>
            <w:r>
              <w:rPr>
                <w:rFonts w:cs="Times New Roman"/>
                <w:sz w:val="22"/>
                <w:szCs w:val="22"/>
              </w:rPr>
              <w:t>*</w:t>
            </w:r>
            <w:r w:rsidR="00357C36" w:rsidRPr="00357C36">
              <w:rPr>
                <w:rFonts w:cs="Times New Roman"/>
                <w:sz w:val="22"/>
                <w:szCs w:val="22"/>
              </w:rPr>
              <w:t>Бромоформ</w:t>
            </w:r>
          </w:p>
        </w:tc>
        <w:tc>
          <w:tcPr>
            <w:tcW w:w="2043" w:type="pct"/>
            <w:vAlign w:val="center"/>
          </w:tcPr>
          <w:p w:rsidR="00357C36" w:rsidRPr="00357C36" w:rsidRDefault="00357C36" w:rsidP="001F5BE6">
            <w:pPr>
              <w:rPr>
                <w:rFonts w:cs="Times New Roman"/>
                <w:sz w:val="22"/>
                <w:szCs w:val="22"/>
              </w:rPr>
            </w:pPr>
            <w:r w:rsidRPr="00357C36">
              <w:rPr>
                <w:rFonts w:cs="Times New Roman"/>
                <w:sz w:val="22"/>
                <w:szCs w:val="22"/>
              </w:rPr>
              <w:t>Густина 2,80g/cm3</w:t>
            </w:r>
            <w:r w:rsidR="001F5BE6">
              <w:rPr>
                <w:rFonts w:cs="Times New Roman"/>
                <w:sz w:val="22"/>
                <w:szCs w:val="22"/>
              </w:rPr>
              <w:t xml:space="preserve">. </w:t>
            </w:r>
            <w:r w:rsidRPr="00357C36">
              <w:rPr>
                <w:rFonts w:cs="Times New Roman"/>
                <w:sz w:val="22"/>
                <w:szCs w:val="22"/>
              </w:rPr>
              <w:t>Alfa aeser или еквивалент, &gt;96% стаб. са етанолом</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l</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5</w:t>
            </w:r>
          </w:p>
        </w:tc>
      </w:tr>
      <w:tr w:rsidR="00357C36" w:rsidTr="00357C36">
        <w:trPr>
          <w:trHeight w:val="269"/>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Метилен јодид</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Густина 3,33g/cm3</w:t>
            </w:r>
          </w:p>
          <w:p w:rsidR="00357C36" w:rsidRPr="00357C36" w:rsidRDefault="00357C36" w:rsidP="00357C36">
            <w:pPr>
              <w:rPr>
                <w:rFonts w:cs="Times New Roman"/>
                <w:sz w:val="22"/>
                <w:szCs w:val="22"/>
              </w:rPr>
            </w:pPr>
            <w:r w:rsidRPr="00357C36">
              <w:rPr>
                <w:rFonts w:cs="Times New Roman"/>
                <w:sz w:val="22"/>
                <w:szCs w:val="22"/>
              </w:rPr>
              <w:t>Alfa aeser или еквивалент, &gt;98,5% стаб.</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l</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2</w:t>
            </w:r>
          </w:p>
        </w:tc>
      </w:tr>
      <w:tr w:rsidR="00357C36" w:rsidTr="00357C36">
        <w:trPr>
          <w:trHeight w:val="269"/>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*Канада Балзам</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Merck или еквивалент</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g</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200</w:t>
            </w:r>
          </w:p>
        </w:tc>
      </w:tr>
      <w:tr w:rsidR="00357C36" w:rsidTr="00357C36">
        <w:trPr>
          <w:trHeight w:val="254"/>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*Техничка HCl</w:t>
            </w:r>
          </w:p>
        </w:tc>
        <w:tc>
          <w:tcPr>
            <w:tcW w:w="2043" w:type="pct"/>
            <w:vAlign w:val="center"/>
          </w:tcPr>
          <w:p w:rsidR="00357C36" w:rsidRPr="00357C36" w:rsidRDefault="00357C36" w:rsidP="00357C36">
            <w:pPr>
              <w:rPr>
                <w:rFonts w:cs="Times New Roman"/>
                <w:sz w:val="22"/>
                <w:szCs w:val="22"/>
              </w:rPr>
            </w:pP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l</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10</w:t>
            </w:r>
          </w:p>
        </w:tc>
      </w:tr>
      <w:tr w:rsidR="00357C36" w:rsidTr="00357C36">
        <w:trPr>
          <w:trHeight w:val="269"/>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Калцијум-хлорид</w:t>
            </w:r>
          </w:p>
        </w:tc>
        <w:tc>
          <w:tcPr>
            <w:tcW w:w="2043" w:type="pct"/>
            <w:vAlign w:val="center"/>
          </w:tcPr>
          <w:p w:rsidR="00357C36" w:rsidRPr="00357C36" w:rsidRDefault="001F5BE6" w:rsidP="00357C36">
            <w:pPr>
              <w:rPr>
                <w:rFonts w:cs="Times New Roman"/>
                <w:sz w:val="22"/>
                <w:szCs w:val="22"/>
              </w:rPr>
            </w:pPr>
            <w:r w:rsidRPr="001F5BE6">
              <w:rPr>
                <w:rFonts w:cs="Times New Roman"/>
                <w:spacing w:val="-4"/>
                <w:sz w:val="22"/>
                <w:szCs w:val="22"/>
              </w:rPr>
              <w:t>Lach Ner или еквивалент,чист. мин</w:t>
            </w:r>
            <w:r w:rsidRPr="00357C36">
              <w:rPr>
                <w:rFonts w:cs="Times New Roman"/>
                <w:sz w:val="22"/>
                <w:szCs w:val="22"/>
              </w:rPr>
              <w:t xml:space="preserve"> </w:t>
            </w:r>
            <w:r w:rsidR="00357C36" w:rsidRPr="00357C36">
              <w:rPr>
                <w:rFonts w:cs="Times New Roman"/>
                <w:sz w:val="22"/>
                <w:szCs w:val="22"/>
              </w:rPr>
              <w:t>96%</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g</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100</w:t>
            </w:r>
          </w:p>
        </w:tc>
      </w:tr>
      <w:tr w:rsidR="00357C36" w:rsidTr="00357C36">
        <w:trPr>
          <w:trHeight w:val="269"/>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Натријум-хлорид</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Panreac или еквивалент, PA, ACS</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g</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200</w:t>
            </w:r>
          </w:p>
        </w:tc>
      </w:tr>
      <w:tr w:rsidR="00357C36" w:rsidTr="00357C36">
        <w:trPr>
          <w:trHeight w:val="269"/>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Калијум-хлорид</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 xml:space="preserve"> Panreac или еквивалент, PA, ACS</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g</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500</w:t>
            </w:r>
          </w:p>
        </w:tc>
      </w:tr>
      <w:tr w:rsidR="00357C36" w:rsidTr="00357C36">
        <w:trPr>
          <w:trHeight w:val="269"/>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Куркумин</w:t>
            </w:r>
          </w:p>
          <w:p w:rsidR="00357C36" w:rsidRPr="00357C36" w:rsidRDefault="00357C36" w:rsidP="00357C36">
            <w:pPr>
              <w:rPr>
                <w:rFonts w:cs="Times New Roman"/>
                <w:sz w:val="22"/>
                <w:szCs w:val="22"/>
              </w:rPr>
            </w:pP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Alfa aesar или еквивалент, чист. мин. 95%(укупни куркуминоидни садржај), из ризома</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g</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50</w:t>
            </w:r>
          </w:p>
        </w:tc>
      </w:tr>
      <w:tr w:rsidR="00357C36" w:rsidTr="00357C36">
        <w:trPr>
          <w:trHeight w:val="269"/>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Пуфер PH=4</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Baker или еквивалент, следљивост по НИСТ-у</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ml</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250</w:t>
            </w:r>
          </w:p>
        </w:tc>
      </w:tr>
      <w:tr w:rsidR="00357C36" w:rsidTr="00357C36">
        <w:trPr>
          <w:trHeight w:val="269"/>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Пуфер PH=7</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Baker или еквивалент, следљивост по НИСТ-у</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ml</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250</w:t>
            </w:r>
          </w:p>
        </w:tc>
      </w:tr>
      <w:tr w:rsidR="00357C36" w:rsidTr="00357C36">
        <w:trPr>
          <w:trHeight w:val="269"/>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Стандардни раствор за мерење електрохемијског потенцијала (Fe3+/Fe2+)</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Калибрација Eh електроде</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ml</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500</w:t>
            </w:r>
          </w:p>
        </w:tc>
      </w:tr>
      <w:tr w:rsidR="00357C36" w:rsidTr="00357C36">
        <w:trPr>
          <w:trHeight w:val="269"/>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Стандардни раствор 0,1 M HCl</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Lach Ner или еквивалент,c(HCl)=1,000 mol/L</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Ком.</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3</w:t>
            </w:r>
          </w:p>
        </w:tc>
      </w:tr>
      <w:tr w:rsidR="00357C36" w:rsidRPr="008D5C4D" w:rsidTr="00357C36">
        <w:trPr>
          <w:trHeight w:val="272"/>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 xml:space="preserve">Диспенсер  10ml, градуисан  </w:t>
            </w:r>
          </w:p>
        </w:tc>
        <w:tc>
          <w:tcPr>
            <w:tcW w:w="2043" w:type="pct"/>
            <w:vAlign w:val="center"/>
          </w:tcPr>
          <w:p w:rsidR="00357C36" w:rsidRPr="00357C36" w:rsidRDefault="00357C36" w:rsidP="00357C36">
            <w:pPr>
              <w:rPr>
                <w:rFonts w:cs="Times New Roman"/>
                <w:spacing w:val="-8"/>
                <w:sz w:val="22"/>
                <w:szCs w:val="22"/>
              </w:rPr>
            </w:pPr>
            <w:r w:rsidRPr="00357C36">
              <w:rPr>
                <w:rFonts w:cs="Times New Roman"/>
                <w:spacing w:val="-8"/>
                <w:sz w:val="22"/>
                <w:szCs w:val="22"/>
              </w:rPr>
              <w:t xml:space="preserve">За флаше- унутрашњи R=2,8cm, спољашњи R= 3,4 cm </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Ком.</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1</w:t>
            </w:r>
          </w:p>
        </w:tc>
      </w:tr>
      <w:tr w:rsidR="00357C36" w:rsidRPr="008D5C4D" w:rsidTr="00357C36">
        <w:trPr>
          <w:trHeight w:val="272"/>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Магнети за магнетне мешалице</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L=20  mm</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Ком.</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2</w:t>
            </w:r>
          </w:p>
        </w:tc>
      </w:tr>
      <w:tr w:rsidR="00357C36" w:rsidRPr="008D5C4D" w:rsidTr="00357C36">
        <w:trPr>
          <w:trHeight w:val="272"/>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Филтер папир-црна трака R-125 mm</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квалитативни</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Кутија</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10</w:t>
            </w:r>
          </w:p>
        </w:tc>
      </w:tr>
      <w:tr w:rsidR="00357C36" w:rsidRPr="008D5C4D" w:rsidTr="00357C36">
        <w:trPr>
          <w:trHeight w:val="543"/>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Филтер папир квалитативни</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120g, 58x58, 250листова/табак</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Табак</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2</w:t>
            </w:r>
          </w:p>
        </w:tc>
      </w:tr>
      <w:tr w:rsidR="00357C36" w:rsidRPr="008D5C4D" w:rsidTr="00357C36">
        <w:trPr>
          <w:trHeight w:val="543"/>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Целулозна вата</w:t>
            </w:r>
          </w:p>
        </w:tc>
        <w:tc>
          <w:tcPr>
            <w:tcW w:w="2043" w:type="pct"/>
            <w:vAlign w:val="center"/>
          </w:tcPr>
          <w:p w:rsidR="00357C36" w:rsidRPr="00357C36" w:rsidRDefault="00357C36" w:rsidP="00357C36">
            <w:pPr>
              <w:rPr>
                <w:rFonts w:cs="Times New Roman"/>
                <w:sz w:val="22"/>
                <w:szCs w:val="22"/>
              </w:rPr>
            </w:pP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kg</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15</w:t>
            </w:r>
          </w:p>
        </w:tc>
      </w:tr>
      <w:tr w:rsidR="00357C36" w:rsidRPr="008D5C4D" w:rsidTr="00357C36">
        <w:trPr>
          <w:trHeight w:val="272"/>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Универзални индикатор pH-0-14</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Стик 6x85 mm</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Ком.</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2</w:t>
            </w:r>
          </w:p>
        </w:tc>
      </w:tr>
      <w:tr w:rsidR="00357C36" w:rsidRPr="008D5C4D" w:rsidTr="00357C36">
        <w:trPr>
          <w:trHeight w:val="256"/>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0A267B" w:rsidP="00357C36">
            <w:pPr>
              <w:rPr>
                <w:rFonts w:cs="Times New Roman"/>
                <w:sz w:val="22"/>
                <w:szCs w:val="22"/>
              </w:rPr>
            </w:pPr>
            <w:r>
              <w:rPr>
                <w:rFonts w:cs="Times New Roman"/>
                <w:sz w:val="22"/>
                <w:szCs w:val="22"/>
              </w:rPr>
              <w:t>П</w:t>
            </w:r>
            <w:r w:rsidR="00357C36" w:rsidRPr="00357C36">
              <w:rPr>
                <w:rFonts w:cs="Times New Roman"/>
                <w:sz w:val="22"/>
                <w:szCs w:val="22"/>
              </w:rPr>
              <w:t>ропипете</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Са 3 вентила</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Ком.</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5</w:t>
            </w:r>
          </w:p>
        </w:tc>
      </w:tr>
      <w:tr w:rsidR="00357C36" w:rsidRPr="008D5C4D" w:rsidTr="00357C36">
        <w:trPr>
          <w:trHeight w:val="256"/>
        </w:trPr>
        <w:tc>
          <w:tcPr>
            <w:tcW w:w="394" w:type="pct"/>
            <w:tcBorders>
              <w:top w:val="nil"/>
            </w:tcBorders>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Borders>
              <w:top w:val="nil"/>
            </w:tcBorders>
          </w:tcPr>
          <w:p w:rsidR="00357C36" w:rsidRPr="00357C36" w:rsidRDefault="00357C36" w:rsidP="00357C36">
            <w:pPr>
              <w:rPr>
                <w:rFonts w:cs="Times New Roman"/>
                <w:sz w:val="22"/>
                <w:szCs w:val="22"/>
              </w:rPr>
            </w:pPr>
            <w:r w:rsidRPr="00357C36">
              <w:rPr>
                <w:rFonts w:cs="Times New Roman"/>
                <w:sz w:val="22"/>
                <w:szCs w:val="22"/>
              </w:rPr>
              <w:t>Предметна стакла 76x26</w:t>
            </w:r>
          </w:p>
        </w:tc>
        <w:tc>
          <w:tcPr>
            <w:tcW w:w="2043" w:type="pct"/>
            <w:tcBorders>
              <w:top w:val="nil"/>
            </w:tcBorders>
            <w:vAlign w:val="center"/>
          </w:tcPr>
          <w:p w:rsidR="00357C36" w:rsidRPr="00357C36" w:rsidRDefault="00357C36" w:rsidP="00357C36">
            <w:pPr>
              <w:rPr>
                <w:rFonts w:cs="Times New Roman"/>
                <w:sz w:val="22"/>
                <w:szCs w:val="22"/>
              </w:rPr>
            </w:pPr>
            <w:r w:rsidRPr="00357C36">
              <w:rPr>
                <w:rFonts w:cs="Times New Roman"/>
                <w:sz w:val="22"/>
                <w:szCs w:val="22"/>
              </w:rPr>
              <w:t>Нематирана</w:t>
            </w:r>
          </w:p>
        </w:tc>
        <w:tc>
          <w:tcPr>
            <w:tcW w:w="547" w:type="pct"/>
            <w:tcBorders>
              <w:top w:val="nil"/>
            </w:tcBorders>
            <w:vAlign w:val="center"/>
          </w:tcPr>
          <w:p w:rsidR="00357C36" w:rsidRPr="00357C36" w:rsidRDefault="00357C36" w:rsidP="00357C36">
            <w:pPr>
              <w:jc w:val="center"/>
              <w:rPr>
                <w:rFonts w:cs="Times New Roman"/>
                <w:sz w:val="22"/>
                <w:szCs w:val="22"/>
              </w:rPr>
            </w:pPr>
            <w:r w:rsidRPr="00357C36">
              <w:rPr>
                <w:rFonts w:cs="Times New Roman"/>
                <w:sz w:val="22"/>
                <w:szCs w:val="22"/>
              </w:rPr>
              <w:t>Ком.</w:t>
            </w:r>
          </w:p>
        </w:tc>
        <w:tc>
          <w:tcPr>
            <w:tcW w:w="580" w:type="pct"/>
            <w:tcBorders>
              <w:top w:val="nil"/>
            </w:tcBorders>
            <w:vAlign w:val="center"/>
          </w:tcPr>
          <w:p w:rsidR="00357C36" w:rsidRPr="00357C36" w:rsidRDefault="00357C36" w:rsidP="00357C36">
            <w:pPr>
              <w:jc w:val="right"/>
              <w:rPr>
                <w:rFonts w:cs="Times New Roman"/>
                <w:sz w:val="22"/>
                <w:szCs w:val="22"/>
              </w:rPr>
            </w:pPr>
            <w:r w:rsidRPr="00357C36">
              <w:rPr>
                <w:rFonts w:cs="Times New Roman"/>
                <w:sz w:val="22"/>
                <w:szCs w:val="22"/>
              </w:rPr>
              <w:t>2000</w:t>
            </w:r>
          </w:p>
        </w:tc>
      </w:tr>
      <w:tr w:rsidR="00357C36" w:rsidRPr="008D5C4D" w:rsidTr="00357C36">
        <w:trPr>
          <w:trHeight w:val="256"/>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Покровна стакла 24x32</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Нематирана</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Ком.</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2000</w:t>
            </w:r>
          </w:p>
        </w:tc>
      </w:tr>
      <w:tr w:rsidR="00357C36" w:rsidRPr="008D5C4D" w:rsidTr="00357C36">
        <w:trPr>
          <w:trHeight w:val="256"/>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Покровна стакла 24x24</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Нематирана,Menzel-glaser</w:t>
            </w:r>
          </w:p>
        </w:tc>
        <w:tc>
          <w:tcPr>
            <w:tcW w:w="547" w:type="pct"/>
            <w:vAlign w:val="center"/>
          </w:tcPr>
          <w:p w:rsidR="00357C36" w:rsidRPr="00357C36" w:rsidRDefault="0044327F" w:rsidP="00357C36">
            <w:pPr>
              <w:jc w:val="center"/>
              <w:rPr>
                <w:rFonts w:cs="Times New Roman"/>
                <w:sz w:val="22"/>
                <w:szCs w:val="22"/>
              </w:rPr>
            </w:pPr>
            <w:r w:rsidRPr="00357C36">
              <w:rPr>
                <w:rFonts w:cs="Times New Roman"/>
                <w:sz w:val="22"/>
                <w:szCs w:val="22"/>
              </w:rPr>
              <w:t>Ком.</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1000</w:t>
            </w:r>
          </w:p>
        </w:tc>
      </w:tr>
      <w:tr w:rsidR="00357C36" w:rsidRPr="008D5C4D" w:rsidTr="00357C36">
        <w:trPr>
          <w:trHeight w:val="256"/>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 xml:space="preserve">Стаклена кивета за спек-трофотометар  10x4mm  </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10mm, стандардних димензија</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Ком.</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2</w:t>
            </w:r>
          </w:p>
        </w:tc>
      </w:tr>
      <w:tr w:rsidR="00357C36" w:rsidRPr="008D5C4D" w:rsidTr="00357C36">
        <w:trPr>
          <w:trHeight w:val="256"/>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 xml:space="preserve">Кварцна кивета за спек-трофотометар 10x4mm </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Quartz Suprasil, 10mm, стандардних димензија</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Ком.</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1</w:t>
            </w:r>
          </w:p>
        </w:tc>
      </w:tr>
      <w:tr w:rsidR="00357C36" w:rsidRPr="008D5C4D" w:rsidTr="00357C36">
        <w:trPr>
          <w:trHeight w:val="256"/>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Сахатно стакло</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R=15 cm</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Ком.</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2</w:t>
            </w:r>
          </w:p>
        </w:tc>
      </w:tr>
      <w:tr w:rsidR="00357C36" w:rsidRPr="008D5C4D" w:rsidTr="00357C36">
        <w:trPr>
          <w:trHeight w:val="256"/>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Левак за одвајање 100ml</w:t>
            </w:r>
          </w:p>
        </w:tc>
        <w:tc>
          <w:tcPr>
            <w:tcW w:w="2043" w:type="pct"/>
            <w:vAlign w:val="center"/>
          </w:tcPr>
          <w:p w:rsidR="00357C36" w:rsidRPr="00357C36" w:rsidRDefault="00357C36" w:rsidP="00357C36">
            <w:pPr>
              <w:rPr>
                <w:rFonts w:cs="Times New Roman"/>
                <w:sz w:val="22"/>
                <w:szCs w:val="22"/>
              </w:rPr>
            </w:pP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Ком.</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15</w:t>
            </w:r>
          </w:p>
        </w:tc>
      </w:tr>
      <w:tr w:rsidR="00357C36" w:rsidRPr="008D5C4D" w:rsidTr="00357C36">
        <w:trPr>
          <w:trHeight w:val="256"/>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Пипета градуисана, 25 ml</w:t>
            </w:r>
          </w:p>
        </w:tc>
        <w:tc>
          <w:tcPr>
            <w:tcW w:w="2043" w:type="pct"/>
            <w:vAlign w:val="center"/>
          </w:tcPr>
          <w:p w:rsidR="00357C36" w:rsidRPr="00357C36" w:rsidRDefault="00357C36" w:rsidP="00357C36">
            <w:pPr>
              <w:rPr>
                <w:rFonts w:cs="Times New Roman"/>
                <w:sz w:val="22"/>
                <w:szCs w:val="22"/>
              </w:rPr>
            </w:pP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Ком.</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2</w:t>
            </w:r>
          </w:p>
        </w:tc>
      </w:tr>
      <w:tr w:rsidR="00357C36" w:rsidRPr="008D5C4D" w:rsidTr="00357C36">
        <w:trPr>
          <w:trHeight w:val="256"/>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Пипета градуисана, 10 ml</w:t>
            </w:r>
          </w:p>
        </w:tc>
        <w:tc>
          <w:tcPr>
            <w:tcW w:w="2043" w:type="pct"/>
            <w:vAlign w:val="center"/>
          </w:tcPr>
          <w:p w:rsidR="00357C36" w:rsidRPr="00357C36" w:rsidRDefault="00357C36" w:rsidP="00357C36">
            <w:pPr>
              <w:rPr>
                <w:rFonts w:cs="Times New Roman"/>
                <w:sz w:val="22"/>
                <w:szCs w:val="22"/>
              </w:rPr>
            </w:pP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Ком.</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5</w:t>
            </w:r>
          </w:p>
        </w:tc>
      </w:tr>
      <w:tr w:rsidR="00357C36" w:rsidRPr="008D5C4D" w:rsidTr="00357C36">
        <w:trPr>
          <w:trHeight w:val="256"/>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Пипета градуисана, 5 ml</w:t>
            </w:r>
          </w:p>
        </w:tc>
        <w:tc>
          <w:tcPr>
            <w:tcW w:w="2043" w:type="pct"/>
            <w:vAlign w:val="center"/>
          </w:tcPr>
          <w:p w:rsidR="00357C36" w:rsidRPr="00357C36" w:rsidRDefault="00357C36" w:rsidP="00357C36">
            <w:pPr>
              <w:rPr>
                <w:rFonts w:cs="Times New Roman"/>
                <w:sz w:val="22"/>
                <w:szCs w:val="22"/>
              </w:rPr>
            </w:pP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Ком.</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5</w:t>
            </w:r>
          </w:p>
        </w:tc>
      </w:tr>
      <w:tr w:rsidR="00357C36" w:rsidRPr="008D5C4D" w:rsidTr="00357C36">
        <w:trPr>
          <w:trHeight w:val="256"/>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Пипета градуисана, 2 ml</w:t>
            </w:r>
          </w:p>
        </w:tc>
        <w:tc>
          <w:tcPr>
            <w:tcW w:w="2043" w:type="pct"/>
            <w:vAlign w:val="center"/>
          </w:tcPr>
          <w:p w:rsidR="00357C36" w:rsidRPr="00357C36" w:rsidRDefault="00357C36" w:rsidP="00357C36">
            <w:pPr>
              <w:rPr>
                <w:rFonts w:cs="Times New Roman"/>
                <w:sz w:val="22"/>
                <w:szCs w:val="22"/>
              </w:rPr>
            </w:pP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Ком.</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5</w:t>
            </w:r>
          </w:p>
        </w:tc>
      </w:tr>
      <w:tr w:rsidR="00357C36" w:rsidRPr="008D5C4D" w:rsidTr="00357C36">
        <w:trPr>
          <w:trHeight w:val="256"/>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Чаша, 1l</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Ниска форма</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Ком.</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2</w:t>
            </w:r>
          </w:p>
        </w:tc>
      </w:tr>
      <w:tr w:rsidR="00357C36" w:rsidRPr="008D5C4D" w:rsidTr="00357C36">
        <w:trPr>
          <w:trHeight w:val="256"/>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Чаша, 2l</w:t>
            </w:r>
          </w:p>
        </w:tc>
        <w:tc>
          <w:tcPr>
            <w:tcW w:w="2043" w:type="pct"/>
            <w:vAlign w:val="center"/>
          </w:tcPr>
          <w:p w:rsidR="00357C36" w:rsidRPr="00357C36" w:rsidRDefault="00357C36" w:rsidP="00357C36">
            <w:pPr>
              <w:rPr>
                <w:rFonts w:cs="Times New Roman"/>
                <w:sz w:val="22"/>
                <w:szCs w:val="22"/>
              </w:rPr>
            </w:pP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Ком.</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2</w:t>
            </w:r>
          </w:p>
        </w:tc>
      </w:tr>
      <w:tr w:rsidR="00357C36" w:rsidRPr="008D5C4D" w:rsidTr="00357C36">
        <w:trPr>
          <w:trHeight w:val="256"/>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 xml:space="preserve">Чаша, 250 ml </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Висока форма</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Ком.</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10</w:t>
            </w:r>
          </w:p>
        </w:tc>
      </w:tr>
      <w:tr w:rsidR="00357C36" w:rsidRPr="008D5C4D" w:rsidTr="00357C36">
        <w:trPr>
          <w:trHeight w:val="256"/>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Термометар 200 степени</w:t>
            </w:r>
          </w:p>
        </w:tc>
        <w:tc>
          <w:tcPr>
            <w:tcW w:w="2043" w:type="pct"/>
            <w:vAlign w:val="center"/>
          </w:tcPr>
          <w:p w:rsidR="00357C36" w:rsidRPr="00357C36" w:rsidRDefault="00357C36" w:rsidP="00357C36">
            <w:pPr>
              <w:rPr>
                <w:rFonts w:cs="Times New Roman"/>
                <w:sz w:val="22"/>
                <w:szCs w:val="22"/>
              </w:rPr>
            </w:pP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Ком.</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2</w:t>
            </w:r>
          </w:p>
        </w:tc>
      </w:tr>
      <w:tr w:rsidR="00357C36" w:rsidRPr="008D5C4D" w:rsidTr="00357C36">
        <w:trPr>
          <w:trHeight w:val="256"/>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 xml:space="preserve">Шприц-боце, 500 ml </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PVC</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Ком.</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5</w:t>
            </w:r>
          </w:p>
        </w:tc>
      </w:tr>
      <w:tr w:rsidR="00357C36" w:rsidRPr="008D5C4D" w:rsidTr="00357C36">
        <w:trPr>
          <w:trHeight w:val="256"/>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Сталак за сушење посуђа</w:t>
            </w:r>
          </w:p>
        </w:tc>
        <w:tc>
          <w:tcPr>
            <w:tcW w:w="2043" w:type="pct"/>
            <w:vAlign w:val="center"/>
          </w:tcPr>
          <w:p w:rsidR="00357C36" w:rsidRPr="00357C36" w:rsidRDefault="00357C36" w:rsidP="00357C36">
            <w:pPr>
              <w:rPr>
                <w:rFonts w:cs="Times New Roman"/>
                <w:sz w:val="22"/>
                <w:szCs w:val="22"/>
              </w:rPr>
            </w:pPr>
            <w:r w:rsidRPr="00357C36">
              <w:rPr>
                <w:rFonts w:cs="Times New Roman"/>
                <w:sz w:val="22"/>
                <w:szCs w:val="22"/>
              </w:rPr>
              <w:t>20 места</w:t>
            </w:r>
          </w:p>
        </w:tc>
        <w:tc>
          <w:tcPr>
            <w:tcW w:w="547" w:type="pct"/>
            <w:vAlign w:val="center"/>
          </w:tcPr>
          <w:p w:rsidR="00357C36" w:rsidRPr="00357C36" w:rsidRDefault="00357C36" w:rsidP="00357C36">
            <w:pPr>
              <w:jc w:val="center"/>
              <w:rPr>
                <w:rFonts w:cs="Times New Roman"/>
                <w:sz w:val="22"/>
                <w:szCs w:val="22"/>
              </w:rPr>
            </w:pPr>
            <w:r w:rsidRPr="00357C36">
              <w:rPr>
                <w:rFonts w:cs="Times New Roman"/>
                <w:sz w:val="22"/>
                <w:szCs w:val="22"/>
              </w:rPr>
              <w:t>Ком.</w:t>
            </w:r>
          </w:p>
        </w:tc>
        <w:tc>
          <w:tcPr>
            <w:tcW w:w="580" w:type="pct"/>
            <w:vAlign w:val="center"/>
          </w:tcPr>
          <w:p w:rsidR="00357C36" w:rsidRPr="00357C36" w:rsidRDefault="00357C36" w:rsidP="00357C36">
            <w:pPr>
              <w:jc w:val="right"/>
              <w:rPr>
                <w:rFonts w:cs="Times New Roman"/>
                <w:sz w:val="22"/>
                <w:szCs w:val="22"/>
              </w:rPr>
            </w:pPr>
            <w:r w:rsidRPr="00357C36">
              <w:rPr>
                <w:rFonts w:cs="Times New Roman"/>
                <w:sz w:val="22"/>
                <w:szCs w:val="22"/>
              </w:rPr>
              <w:t>1</w:t>
            </w:r>
          </w:p>
        </w:tc>
      </w:tr>
      <w:tr w:rsidR="00357C36" w:rsidRPr="008D5C4D" w:rsidTr="00357C36">
        <w:trPr>
          <w:trHeight w:val="256"/>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Зип кеса7x6</w:t>
            </w:r>
          </w:p>
        </w:tc>
        <w:tc>
          <w:tcPr>
            <w:tcW w:w="2043" w:type="pct"/>
            <w:vAlign w:val="center"/>
          </w:tcPr>
          <w:p w:rsidR="00357C36" w:rsidRPr="00357C36" w:rsidRDefault="00357C36" w:rsidP="00357C36">
            <w:pPr>
              <w:rPr>
                <w:rFonts w:cs="Times New Roman"/>
                <w:sz w:val="22"/>
                <w:szCs w:val="22"/>
              </w:rPr>
            </w:pPr>
          </w:p>
        </w:tc>
        <w:tc>
          <w:tcPr>
            <w:tcW w:w="547" w:type="pct"/>
            <w:vAlign w:val="center"/>
          </w:tcPr>
          <w:p w:rsidR="00357C36" w:rsidRPr="00357C36" w:rsidRDefault="00357C36" w:rsidP="00357C36">
            <w:pPr>
              <w:pStyle w:val="NoSpacing"/>
              <w:jc w:val="center"/>
              <w:rPr>
                <w:rFonts w:cs="Times New Roman"/>
                <w:sz w:val="22"/>
                <w:szCs w:val="22"/>
              </w:rPr>
            </w:pPr>
            <w:r w:rsidRPr="00357C36">
              <w:rPr>
                <w:rFonts w:cs="Times New Roman"/>
                <w:sz w:val="22"/>
                <w:szCs w:val="22"/>
              </w:rPr>
              <w:t>Ком.</w:t>
            </w:r>
          </w:p>
        </w:tc>
        <w:tc>
          <w:tcPr>
            <w:tcW w:w="580" w:type="pct"/>
            <w:vAlign w:val="center"/>
          </w:tcPr>
          <w:p w:rsidR="00357C36" w:rsidRPr="00357C36" w:rsidRDefault="00357C36" w:rsidP="00357C36">
            <w:pPr>
              <w:pStyle w:val="NoSpacing"/>
              <w:jc w:val="right"/>
              <w:rPr>
                <w:rFonts w:cs="Times New Roman"/>
                <w:sz w:val="22"/>
                <w:szCs w:val="22"/>
              </w:rPr>
            </w:pPr>
            <w:r w:rsidRPr="00357C36">
              <w:rPr>
                <w:rFonts w:cs="Times New Roman"/>
                <w:sz w:val="22"/>
                <w:szCs w:val="22"/>
              </w:rPr>
              <w:t>4000</w:t>
            </w:r>
          </w:p>
        </w:tc>
      </w:tr>
      <w:tr w:rsidR="00357C36" w:rsidRPr="008D5C4D" w:rsidTr="00357C36">
        <w:trPr>
          <w:trHeight w:val="256"/>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Зип кеса10x8</w:t>
            </w:r>
          </w:p>
        </w:tc>
        <w:tc>
          <w:tcPr>
            <w:tcW w:w="2043" w:type="pct"/>
            <w:vAlign w:val="center"/>
          </w:tcPr>
          <w:p w:rsidR="00357C36" w:rsidRPr="00357C36" w:rsidRDefault="00357C36" w:rsidP="00357C36">
            <w:pPr>
              <w:rPr>
                <w:rFonts w:cs="Times New Roman"/>
                <w:sz w:val="22"/>
                <w:szCs w:val="22"/>
              </w:rPr>
            </w:pPr>
          </w:p>
        </w:tc>
        <w:tc>
          <w:tcPr>
            <w:tcW w:w="547" w:type="pct"/>
            <w:vAlign w:val="center"/>
          </w:tcPr>
          <w:p w:rsidR="00357C36" w:rsidRPr="00357C36" w:rsidRDefault="00357C36" w:rsidP="00357C36">
            <w:pPr>
              <w:pStyle w:val="NoSpacing"/>
              <w:jc w:val="center"/>
              <w:rPr>
                <w:rFonts w:cs="Times New Roman"/>
                <w:sz w:val="22"/>
                <w:szCs w:val="22"/>
              </w:rPr>
            </w:pPr>
            <w:r w:rsidRPr="00357C36">
              <w:rPr>
                <w:rFonts w:cs="Times New Roman"/>
                <w:sz w:val="22"/>
                <w:szCs w:val="22"/>
              </w:rPr>
              <w:t xml:space="preserve">Ком. </w:t>
            </w:r>
          </w:p>
        </w:tc>
        <w:tc>
          <w:tcPr>
            <w:tcW w:w="580" w:type="pct"/>
            <w:vAlign w:val="center"/>
          </w:tcPr>
          <w:p w:rsidR="00357C36" w:rsidRPr="00357C36" w:rsidRDefault="00357C36" w:rsidP="00357C36">
            <w:pPr>
              <w:pStyle w:val="NoSpacing"/>
              <w:jc w:val="right"/>
              <w:rPr>
                <w:rFonts w:cs="Times New Roman"/>
                <w:sz w:val="22"/>
                <w:szCs w:val="22"/>
              </w:rPr>
            </w:pPr>
            <w:r w:rsidRPr="00357C36">
              <w:rPr>
                <w:rFonts w:cs="Times New Roman"/>
                <w:sz w:val="22"/>
                <w:szCs w:val="22"/>
              </w:rPr>
              <w:t>3000</w:t>
            </w:r>
          </w:p>
        </w:tc>
      </w:tr>
      <w:tr w:rsidR="00357C36" w:rsidRPr="008D5C4D" w:rsidTr="00357C36">
        <w:trPr>
          <w:trHeight w:val="256"/>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Зип</w:t>
            </w:r>
            <w:r w:rsidR="000A267B">
              <w:rPr>
                <w:rFonts w:cs="Times New Roman"/>
                <w:sz w:val="22"/>
                <w:szCs w:val="22"/>
              </w:rPr>
              <w:t xml:space="preserve"> </w:t>
            </w:r>
            <w:r w:rsidRPr="00357C36">
              <w:rPr>
                <w:rFonts w:cs="Times New Roman"/>
                <w:sz w:val="22"/>
                <w:szCs w:val="22"/>
              </w:rPr>
              <w:t>кеса12x10</w:t>
            </w:r>
          </w:p>
        </w:tc>
        <w:tc>
          <w:tcPr>
            <w:tcW w:w="2043" w:type="pct"/>
            <w:vAlign w:val="center"/>
          </w:tcPr>
          <w:p w:rsidR="00357C36" w:rsidRPr="00357C36" w:rsidRDefault="00357C36" w:rsidP="00357C36">
            <w:pPr>
              <w:rPr>
                <w:rFonts w:cs="Times New Roman"/>
                <w:sz w:val="22"/>
                <w:szCs w:val="22"/>
              </w:rPr>
            </w:pPr>
          </w:p>
        </w:tc>
        <w:tc>
          <w:tcPr>
            <w:tcW w:w="547" w:type="pct"/>
            <w:vAlign w:val="center"/>
          </w:tcPr>
          <w:p w:rsidR="00357C36" w:rsidRPr="00357C36" w:rsidRDefault="00357C36" w:rsidP="00357C36">
            <w:pPr>
              <w:pStyle w:val="NoSpacing"/>
              <w:jc w:val="center"/>
              <w:rPr>
                <w:rFonts w:cs="Times New Roman"/>
                <w:sz w:val="22"/>
                <w:szCs w:val="22"/>
              </w:rPr>
            </w:pPr>
            <w:r w:rsidRPr="00357C36">
              <w:rPr>
                <w:rFonts w:cs="Times New Roman"/>
                <w:sz w:val="22"/>
                <w:szCs w:val="22"/>
              </w:rPr>
              <w:t>Ком.</w:t>
            </w:r>
          </w:p>
        </w:tc>
        <w:tc>
          <w:tcPr>
            <w:tcW w:w="580" w:type="pct"/>
            <w:vAlign w:val="center"/>
          </w:tcPr>
          <w:p w:rsidR="00357C36" w:rsidRPr="00357C36" w:rsidRDefault="00357C36" w:rsidP="00357C36">
            <w:pPr>
              <w:pStyle w:val="NoSpacing"/>
              <w:jc w:val="right"/>
              <w:rPr>
                <w:rFonts w:cs="Times New Roman"/>
                <w:sz w:val="22"/>
                <w:szCs w:val="22"/>
              </w:rPr>
            </w:pPr>
            <w:r w:rsidRPr="00357C36">
              <w:rPr>
                <w:rFonts w:cs="Times New Roman"/>
                <w:sz w:val="22"/>
                <w:szCs w:val="22"/>
              </w:rPr>
              <w:t>2000</w:t>
            </w:r>
          </w:p>
        </w:tc>
      </w:tr>
      <w:tr w:rsidR="00357C36" w:rsidRPr="008D5C4D" w:rsidTr="00357C36">
        <w:trPr>
          <w:trHeight w:val="256"/>
        </w:trPr>
        <w:tc>
          <w:tcPr>
            <w:tcW w:w="394" w:type="pct"/>
          </w:tcPr>
          <w:p w:rsidR="00357C36" w:rsidRPr="00357C36" w:rsidRDefault="00357C36" w:rsidP="0044327F">
            <w:pPr>
              <w:pStyle w:val="ListParagraph"/>
              <w:numPr>
                <w:ilvl w:val="0"/>
                <w:numId w:val="25"/>
              </w:numPr>
              <w:ind w:left="0" w:firstLine="0"/>
              <w:contextualSpacing/>
              <w:jc w:val="center"/>
              <w:rPr>
                <w:rFonts w:cs="Times New Roman"/>
                <w:sz w:val="22"/>
                <w:szCs w:val="22"/>
              </w:rPr>
            </w:pPr>
          </w:p>
        </w:tc>
        <w:tc>
          <w:tcPr>
            <w:tcW w:w="1436" w:type="pct"/>
          </w:tcPr>
          <w:p w:rsidR="00357C36" w:rsidRPr="00357C36" w:rsidRDefault="00357C36" w:rsidP="00357C36">
            <w:pPr>
              <w:rPr>
                <w:rFonts w:cs="Times New Roman"/>
                <w:sz w:val="22"/>
                <w:szCs w:val="22"/>
              </w:rPr>
            </w:pPr>
            <w:r w:rsidRPr="00357C36">
              <w:rPr>
                <w:rFonts w:cs="Times New Roman"/>
                <w:sz w:val="22"/>
                <w:szCs w:val="22"/>
              </w:rPr>
              <w:t>Зип</w:t>
            </w:r>
            <w:r w:rsidR="000A267B">
              <w:rPr>
                <w:rFonts w:cs="Times New Roman"/>
                <w:sz w:val="22"/>
                <w:szCs w:val="22"/>
              </w:rPr>
              <w:t xml:space="preserve"> </w:t>
            </w:r>
            <w:r w:rsidRPr="00357C36">
              <w:rPr>
                <w:rFonts w:cs="Times New Roman"/>
                <w:sz w:val="22"/>
                <w:szCs w:val="22"/>
              </w:rPr>
              <w:t>кеса20x16</w:t>
            </w:r>
          </w:p>
        </w:tc>
        <w:tc>
          <w:tcPr>
            <w:tcW w:w="2043" w:type="pct"/>
            <w:vAlign w:val="center"/>
          </w:tcPr>
          <w:p w:rsidR="00357C36" w:rsidRPr="00357C36" w:rsidRDefault="00357C36" w:rsidP="00357C36">
            <w:pPr>
              <w:rPr>
                <w:rFonts w:cs="Times New Roman"/>
                <w:sz w:val="22"/>
                <w:szCs w:val="22"/>
              </w:rPr>
            </w:pPr>
          </w:p>
        </w:tc>
        <w:tc>
          <w:tcPr>
            <w:tcW w:w="547" w:type="pct"/>
            <w:vAlign w:val="center"/>
          </w:tcPr>
          <w:p w:rsidR="00357C36" w:rsidRPr="00357C36" w:rsidRDefault="00357C36" w:rsidP="00357C36">
            <w:pPr>
              <w:pStyle w:val="NoSpacing"/>
              <w:jc w:val="center"/>
              <w:rPr>
                <w:rFonts w:cs="Times New Roman"/>
                <w:sz w:val="22"/>
                <w:szCs w:val="22"/>
              </w:rPr>
            </w:pPr>
            <w:r w:rsidRPr="00357C36">
              <w:rPr>
                <w:rFonts w:cs="Times New Roman"/>
                <w:sz w:val="22"/>
                <w:szCs w:val="22"/>
              </w:rPr>
              <w:t>Ком</w:t>
            </w:r>
          </w:p>
        </w:tc>
        <w:tc>
          <w:tcPr>
            <w:tcW w:w="580" w:type="pct"/>
            <w:vAlign w:val="center"/>
          </w:tcPr>
          <w:p w:rsidR="00357C36" w:rsidRPr="00357C36" w:rsidRDefault="00357C36" w:rsidP="00357C36">
            <w:pPr>
              <w:pStyle w:val="NoSpacing"/>
              <w:jc w:val="right"/>
              <w:rPr>
                <w:rFonts w:cs="Times New Roman"/>
                <w:sz w:val="22"/>
                <w:szCs w:val="22"/>
              </w:rPr>
            </w:pPr>
            <w:r w:rsidRPr="00357C36">
              <w:rPr>
                <w:rFonts w:cs="Times New Roman"/>
                <w:sz w:val="22"/>
                <w:szCs w:val="22"/>
              </w:rPr>
              <w:t>1000</w:t>
            </w:r>
          </w:p>
        </w:tc>
      </w:tr>
    </w:tbl>
    <w:p w:rsidR="000A267B" w:rsidRDefault="000A267B" w:rsidP="000A267B">
      <w:pPr>
        <w:rPr>
          <w:b/>
          <w:i/>
        </w:rPr>
      </w:pPr>
    </w:p>
    <w:p w:rsidR="000A267B" w:rsidRDefault="000A267B" w:rsidP="000A267B">
      <w:pPr>
        <w:rPr>
          <w:b/>
          <w:i/>
        </w:rPr>
      </w:pPr>
    </w:p>
    <w:p w:rsidR="0044327F" w:rsidRDefault="0044327F" w:rsidP="000A267B">
      <w:pPr>
        <w:rPr>
          <w:b/>
          <w:i/>
        </w:rPr>
      </w:pPr>
    </w:p>
    <w:p w:rsidR="000A267B" w:rsidRDefault="000A267B" w:rsidP="000A267B">
      <w:pPr>
        <w:rPr>
          <w:b/>
          <w:i/>
        </w:rPr>
      </w:pPr>
    </w:p>
    <w:p w:rsidR="000A267B" w:rsidRPr="004E53DF" w:rsidRDefault="000A267B" w:rsidP="000A267B">
      <w:pPr>
        <w:ind w:left="426"/>
        <w:rPr>
          <w:b/>
          <w:i/>
          <w:sz w:val="22"/>
          <w:szCs w:val="22"/>
        </w:rPr>
      </w:pPr>
      <w:r w:rsidRPr="004E53DF">
        <w:rPr>
          <w:b/>
          <w:i/>
          <w:sz w:val="22"/>
          <w:szCs w:val="22"/>
        </w:rPr>
        <w:lastRenderedPageBreak/>
        <w:t>НАПОМЕНЕ:</w:t>
      </w:r>
    </w:p>
    <w:p w:rsidR="000A267B" w:rsidRPr="004E53DF" w:rsidRDefault="000A267B" w:rsidP="000A267B">
      <w:pPr>
        <w:pStyle w:val="NoSpacing"/>
        <w:spacing w:before="120"/>
        <w:ind w:left="851"/>
        <w:jc w:val="both"/>
        <w:rPr>
          <w:rFonts w:cstheme="minorHAnsi"/>
          <w:i/>
          <w:sz w:val="22"/>
          <w:szCs w:val="22"/>
        </w:rPr>
      </w:pPr>
      <w:r w:rsidRPr="004E53DF">
        <w:rPr>
          <w:rFonts w:cstheme="minorHAnsi"/>
          <w:i/>
          <w:sz w:val="22"/>
          <w:szCs w:val="22"/>
        </w:rPr>
        <w:t>*Све наведене хемикалије изузев:</w:t>
      </w:r>
    </w:p>
    <w:p w:rsidR="000A267B" w:rsidRPr="004E53DF" w:rsidRDefault="000A267B" w:rsidP="000A267B">
      <w:pPr>
        <w:pStyle w:val="NoSpacing"/>
        <w:numPr>
          <w:ilvl w:val="0"/>
          <w:numId w:val="26"/>
        </w:numPr>
        <w:ind w:left="851" w:firstLine="0"/>
        <w:jc w:val="both"/>
        <w:rPr>
          <w:rFonts w:cstheme="minorHAnsi"/>
          <w:i/>
          <w:sz w:val="22"/>
          <w:szCs w:val="22"/>
        </w:rPr>
      </w:pPr>
      <w:r w:rsidRPr="004E53DF">
        <w:rPr>
          <w:rFonts w:cstheme="minorHAnsi"/>
          <w:i/>
          <w:sz w:val="22"/>
          <w:szCs w:val="22"/>
        </w:rPr>
        <w:t>Етанола</w:t>
      </w:r>
    </w:p>
    <w:p w:rsidR="000A267B" w:rsidRPr="004E53DF" w:rsidRDefault="000A267B" w:rsidP="000A267B">
      <w:pPr>
        <w:pStyle w:val="NoSpacing"/>
        <w:numPr>
          <w:ilvl w:val="0"/>
          <w:numId w:val="26"/>
        </w:numPr>
        <w:ind w:left="851" w:firstLine="0"/>
        <w:jc w:val="both"/>
        <w:rPr>
          <w:rFonts w:cstheme="minorHAnsi"/>
          <w:i/>
          <w:sz w:val="22"/>
          <w:szCs w:val="22"/>
        </w:rPr>
      </w:pPr>
      <w:r w:rsidRPr="004E53DF">
        <w:rPr>
          <w:rFonts w:cstheme="minorHAnsi"/>
          <w:i/>
          <w:sz w:val="22"/>
          <w:szCs w:val="22"/>
        </w:rPr>
        <w:t>Бромоформа</w:t>
      </w:r>
    </w:p>
    <w:p w:rsidR="000A267B" w:rsidRPr="004E53DF" w:rsidRDefault="000A267B" w:rsidP="000A267B">
      <w:pPr>
        <w:pStyle w:val="NoSpacing"/>
        <w:numPr>
          <w:ilvl w:val="0"/>
          <w:numId w:val="26"/>
        </w:numPr>
        <w:ind w:left="851" w:firstLine="0"/>
        <w:jc w:val="both"/>
        <w:rPr>
          <w:i/>
          <w:sz w:val="22"/>
          <w:szCs w:val="22"/>
        </w:rPr>
      </w:pPr>
      <w:r w:rsidRPr="004E53DF">
        <w:rPr>
          <w:rFonts w:cstheme="minorHAnsi"/>
          <w:i/>
          <w:sz w:val="22"/>
          <w:szCs w:val="22"/>
        </w:rPr>
        <w:t>Kанада Балзама</w:t>
      </w:r>
    </w:p>
    <w:p w:rsidR="0044327F" w:rsidRPr="004E53DF" w:rsidRDefault="004E53DF" w:rsidP="000A267B">
      <w:pPr>
        <w:pStyle w:val="NoSpacing"/>
        <w:numPr>
          <w:ilvl w:val="0"/>
          <w:numId w:val="26"/>
        </w:numPr>
        <w:ind w:left="851" w:firstLine="0"/>
        <w:jc w:val="both"/>
        <w:rPr>
          <w:i/>
          <w:sz w:val="22"/>
          <w:szCs w:val="22"/>
        </w:rPr>
      </w:pPr>
      <w:r w:rsidRPr="004E53DF">
        <w:rPr>
          <w:i/>
          <w:sz w:val="22"/>
          <w:szCs w:val="22"/>
        </w:rPr>
        <w:t>Техничке HCl</w:t>
      </w:r>
    </w:p>
    <w:p w:rsidR="000A267B" w:rsidRPr="004E53DF" w:rsidRDefault="000A267B" w:rsidP="000A267B">
      <w:pPr>
        <w:ind w:left="851"/>
        <w:jc w:val="both"/>
        <w:rPr>
          <w:i/>
          <w:sz w:val="22"/>
          <w:szCs w:val="22"/>
        </w:rPr>
      </w:pPr>
      <w:r w:rsidRPr="004E53DF">
        <w:rPr>
          <w:i/>
          <w:sz w:val="22"/>
          <w:szCs w:val="22"/>
        </w:rPr>
        <w:t>употребљавају се у аналитичкој лабораторији (за методе AAС-атомске апсорпционе спектрофотометрије, UV/VIS спектрофотометрије, волуметрије) морају бити п.а. чистоће,  па није потребно нудити хемикалије које се користе у микроскопији, у реакцијама синтеза, IR спектроскопији и слично. Хемикалије за аналитику морају бити у оригиналним (фабричким) паковањима.</w:t>
      </w:r>
    </w:p>
    <w:p w:rsidR="000A267B" w:rsidRPr="004E53DF" w:rsidRDefault="000A267B" w:rsidP="000A267B">
      <w:pPr>
        <w:ind w:left="851"/>
        <w:jc w:val="both"/>
        <w:rPr>
          <w:i/>
          <w:sz w:val="22"/>
          <w:szCs w:val="22"/>
        </w:rPr>
      </w:pPr>
      <w:r w:rsidRPr="004E53DF">
        <w:rPr>
          <w:i/>
          <w:sz w:val="22"/>
          <w:szCs w:val="22"/>
        </w:rPr>
        <w:t>Сертификати који се достављају уз понуду морају бити на српском или енглеском језику са потпуним спецификацијама о хемикалији (употреба хемикалије, процентуални садржај активне компоненте, врста нечистоће и њихове  концентрације)</w:t>
      </w:r>
      <w:r w:rsidR="001D0787">
        <w:rPr>
          <w:i/>
          <w:sz w:val="22"/>
          <w:szCs w:val="22"/>
        </w:rPr>
        <w:t>.</w:t>
      </w:r>
    </w:p>
    <w:p w:rsidR="00266042" w:rsidRPr="00215AF8" w:rsidRDefault="000A267B" w:rsidP="00B57F68">
      <w:pPr>
        <w:pStyle w:val="Default"/>
        <w:tabs>
          <w:tab w:val="left" w:pos="0"/>
          <w:tab w:val="left" w:pos="851"/>
        </w:tabs>
        <w:spacing w:before="120" w:after="120"/>
        <w:ind w:left="851"/>
        <w:jc w:val="both"/>
        <w:rPr>
          <w:i/>
          <w:spacing w:val="-4"/>
          <w:sz w:val="22"/>
          <w:szCs w:val="22"/>
          <w:u w:val="single"/>
        </w:rPr>
      </w:pPr>
      <w:r w:rsidRPr="003B1A9A">
        <w:rPr>
          <w:i/>
          <w:spacing w:val="-4"/>
          <w:sz w:val="22"/>
          <w:szCs w:val="22"/>
          <w:u w:val="single"/>
        </w:rPr>
        <w:t>Ставке наведене у табели под редним бројем 28 и од 34 до 51 морају имати у прилогу и слику</w:t>
      </w:r>
      <w:r w:rsidR="001D0787">
        <w:rPr>
          <w:i/>
          <w:spacing w:val="-4"/>
          <w:sz w:val="22"/>
          <w:szCs w:val="22"/>
          <w:u w:val="single"/>
        </w:rPr>
        <w:t>.</w:t>
      </w:r>
    </w:p>
    <w:p w:rsidR="007D3A3A" w:rsidRPr="007D3A3A" w:rsidRDefault="007D3A3A" w:rsidP="00B57F68">
      <w:pPr>
        <w:pStyle w:val="Default"/>
        <w:numPr>
          <w:ilvl w:val="0"/>
          <w:numId w:val="14"/>
        </w:numPr>
        <w:ind w:left="851" w:right="-20"/>
        <w:jc w:val="both"/>
        <w:rPr>
          <w:sz w:val="22"/>
          <w:szCs w:val="22"/>
        </w:rPr>
      </w:pPr>
      <w:r w:rsidRPr="007D3A3A">
        <w:rPr>
          <w:sz w:val="22"/>
          <w:szCs w:val="22"/>
        </w:rPr>
        <w:t xml:space="preserve">Квалитет: </w:t>
      </w:r>
      <w:r w:rsidR="000A267B">
        <w:rPr>
          <w:sz w:val="22"/>
          <w:szCs w:val="22"/>
        </w:rPr>
        <w:t>наведен у оквиру табеле Техничке карактеристике</w:t>
      </w:r>
    </w:p>
    <w:p w:rsidR="007D3A3A" w:rsidRPr="007D3A3A" w:rsidRDefault="007D3A3A" w:rsidP="00B57F68">
      <w:pPr>
        <w:pStyle w:val="Default"/>
        <w:numPr>
          <w:ilvl w:val="0"/>
          <w:numId w:val="14"/>
        </w:numPr>
        <w:spacing w:before="120"/>
        <w:ind w:left="851" w:right="-20"/>
        <w:jc w:val="both"/>
        <w:rPr>
          <w:sz w:val="22"/>
          <w:szCs w:val="22"/>
        </w:rPr>
      </w:pPr>
      <w:r w:rsidRPr="007D3A3A">
        <w:rPr>
          <w:sz w:val="22"/>
          <w:szCs w:val="22"/>
        </w:rPr>
        <w:t xml:space="preserve">Количина: </w:t>
      </w:r>
      <w:r w:rsidR="000A267B">
        <w:rPr>
          <w:sz w:val="22"/>
          <w:szCs w:val="22"/>
        </w:rPr>
        <w:t>наведена у оквиру табеле Техничке карактеристике</w:t>
      </w:r>
    </w:p>
    <w:p w:rsidR="007D3A3A" w:rsidRPr="007D3A3A" w:rsidRDefault="007D3A3A" w:rsidP="00B57F68">
      <w:pPr>
        <w:pStyle w:val="Default"/>
        <w:numPr>
          <w:ilvl w:val="0"/>
          <w:numId w:val="14"/>
        </w:numPr>
        <w:spacing w:before="120"/>
        <w:ind w:left="851" w:right="-20"/>
        <w:jc w:val="both"/>
        <w:rPr>
          <w:sz w:val="22"/>
          <w:szCs w:val="22"/>
        </w:rPr>
      </w:pPr>
      <w:r w:rsidRPr="007D3A3A">
        <w:rPr>
          <w:sz w:val="22"/>
          <w:szCs w:val="22"/>
        </w:rPr>
        <w:t xml:space="preserve">Рок  испоруке/извршења: </w:t>
      </w:r>
    </w:p>
    <w:p w:rsidR="00357C36" w:rsidRPr="00215AF8" w:rsidRDefault="00215AF8" w:rsidP="00B57F68">
      <w:pPr>
        <w:pStyle w:val="Default"/>
        <w:spacing w:before="120"/>
        <w:ind w:left="851" w:right="-20"/>
        <w:jc w:val="both"/>
        <w:rPr>
          <w:sz w:val="22"/>
          <w:szCs w:val="22"/>
        </w:rPr>
      </w:pPr>
      <w:r>
        <w:rPr>
          <w:rFonts w:eastAsia="Tahoma"/>
          <w:sz w:val="22"/>
          <w:szCs w:val="22"/>
          <w:lang w:val="sr-Cyrl-CS"/>
        </w:rPr>
        <w:t>Д</w:t>
      </w:r>
      <w:r w:rsidR="00357C36" w:rsidRPr="00357C36">
        <w:rPr>
          <w:rFonts w:eastAsia="Tahoma"/>
          <w:sz w:val="22"/>
          <w:szCs w:val="22"/>
          <w:lang w:val="sr-Cyrl-CS"/>
        </w:rPr>
        <w:t>инами</w:t>
      </w:r>
      <w:r>
        <w:rPr>
          <w:rFonts w:eastAsia="Tahoma"/>
          <w:sz w:val="22"/>
          <w:szCs w:val="22"/>
          <w:lang w:val="sr-Cyrl-CS"/>
        </w:rPr>
        <w:t>ку</w:t>
      </w:r>
      <w:r w:rsidR="00357C36" w:rsidRPr="00357C36">
        <w:rPr>
          <w:rFonts w:eastAsia="Tahoma"/>
          <w:sz w:val="22"/>
          <w:szCs w:val="22"/>
          <w:lang w:val="sr-Cyrl-CS"/>
        </w:rPr>
        <w:t xml:space="preserve"> </w:t>
      </w:r>
      <w:r>
        <w:rPr>
          <w:rFonts w:eastAsia="Tahoma"/>
          <w:sz w:val="22"/>
          <w:szCs w:val="22"/>
          <w:lang w:val="sr-Cyrl-CS"/>
        </w:rPr>
        <w:t xml:space="preserve">испоруке одређује </w:t>
      </w:r>
      <w:r w:rsidR="00357C36" w:rsidRPr="00357C36">
        <w:rPr>
          <w:rFonts w:eastAsia="Tahoma"/>
          <w:sz w:val="22"/>
          <w:szCs w:val="22"/>
          <w:lang w:val="sr-Cyrl-CS"/>
        </w:rPr>
        <w:t xml:space="preserve">налогодавац </w:t>
      </w:r>
      <w:r w:rsidR="00357C36">
        <w:rPr>
          <w:rFonts w:eastAsia="Tahoma"/>
          <w:sz w:val="22"/>
          <w:szCs w:val="22"/>
          <w:lang w:val="sr-Cyrl-CS"/>
        </w:rPr>
        <w:t>н</w:t>
      </w:r>
      <w:r w:rsidR="00357C36" w:rsidRPr="00357C36">
        <w:rPr>
          <w:rFonts w:eastAsia="Tahoma"/>
          <w:sz w:val="22"/>
          <w:szCs w:val="22"/>
          <w:lang w:val="sr-Cyrl-CS"/>
        </w:rPr>
        <w:t>алогом за испоруку.</w:t>
      </w:r>
      <w:r w:rsidR="00357C36" w:rsidRPr="00357C36">
        <w:rPr>
          <w:sz w:val="22"/>
          <w:szCs w:val="22"/>
        </w:rPr>
        <w:t xml:space="preserve"> Добављач се обавезује да испоруку изврши у року од </w:t>
      </w:r>
      <w:r>
        <w:rPr>
          <w:sz w:val="22"/>
          <w:szCs w:val="22"/>
        </w:rPr>
        <w:t>3 (</w:t>
      </w:r>
      <w:r w:rsidR="00357C36" w:rsidRPr="00357C36">
        <w:rPr>
          <w:sz w:val="22"/>
          <w:szCs w:val="22"/>
        </w:rPr>
        <w:t>три</w:t>
      </w:r>
      <w:r>
        <w:rPr>
          <w:sz w:val="22"/>
          <w:szCs w:val="22"/>
        </w:rPr>
        <w:t>)</w:t>
      </w:r>
      <w:r w:rsidR="00357C36" w:rsidRPr="00357C36">
        <w:rPr>
          <w:sz w:val="22"/>
          <w:szCs w:val="22"/>
        </w:rPr>
        <w:t xml:space="preserve"> радна дана од дана пријема налога за испоруку</w:t>
      </w:r>
      <w:r>
        <w:rPr>
          <w:sz w:val="22"/>
          <w:szCs w:val="22"/>
        </w:rPr>
        <w:t>, најкасније до 31.12.2016. године.</w:t>
      </w:r>
    </w:p>
    <w:p w:rsidR="007D3A3A" w:rsidRPr="007D3A3A" w:rsidRDefault="007D3A3A" w:rsidP="00B57F68">
      <w:pPr>
        <w:pStyle w:val="Default"/>
        <w:numPr>
          <w:ilvl w:val="0"/>
          <w:numId w:val="14"/>
        </w:numPr>
        <w:spacing w:before="120"/>
        <w:ind w:left="851" w:right="-20"/>
        <w:jc w:val="both"/>
        <w:rPr>
          <w:sz w:val="22"/>
          <w:szCs w:val="22"/>
        </w:rPr>
      </w:pPr>
      <w:r w:rsidRPr="007D3A3A">
        <w:rPr>
          <w:sz w:val="22"/>
          <w:szCs w:val="22"/>
        </w:rPr>
        <w:t xml:space="preserve">Место и начин испоруке/извршења: </w:t>
      </w:r>
    </w:p>
    <w:p w:rsidR="007D3A3A" w:rsidRPr="007D3A3A" w:rsidRDefault="007D3A3A" w:rsidP="00B57F68">
      <w:pPr>
        <w:pStyle w:val="Header"/>
        <w:tabs>
          <w:tab w:val="clear" w:pos="4680"/>
        </w:tabs>
        <w:spacing w:before="120"/>
        <w:ind w:left="851"/>
        <w:jc w:val="both"/>
        <w:rPr>
          <w:spacing w:val="-4"/>
          <w:sz w:val="22"/>
          <w:szCs w:val="22"/>
        </w:rPr>
      </w:pPr>
      <w:r w:rsidRPr="007D3A3A">
        <w:rPr>
          <w:sz w:val="22"/>
          <w:szCs w:val="22"/>
        </w:rPr>
        <w:t>Испорука се врши</w:t>
      </w:r>
      <w:r w:rsidR="00B57F68">
        <w:rPr>
          <w:sz w:val="22"/>
          <w:szCs w:val="22"/>
        </w:rPr>
        <w:t xml:space="preserve"> возилом добављача</w:t>
      </w:r>
      <w:r w:rsidRPr="007D3A3A">
        <w:rPr>
          <w:sz w:val="22"/>
          <w:szCs w:val="22"/>
        </w:rPr>
        <w:t xml:space="preserve"> на адресу примаоца:</w:t>
      </w:r>
      <w:r w:rsidR="00B35454">
        <w:rPr>
          <w:sz w:val="22"/>
          <w:szCs w:val="22"/>
        </w:rPr>
        <w:t xml:space="preserve"> </w:t>
      </w:r>
      <w:r w:rsidRPr="007D3A3A">
        <w:rPr>
          <w:sz w:val="22"/>
          <w:szCs w:val="22"/>
        </w:rPr>
        <w:t xml:space="preserve">Геолошки завод Србије, Ровињска 12, 11000 Београд. </w:t>
      </w:r>
    </w:p>
    <w:p w:rsidR="007D3A3A" w:rsidRPr="007D3A3A" w:rsidRDefault="00A16243" w:rsidP="00B57F68">
      <w:pPr>
        <w:pStyle w:val="Header"/>
        <w:numPr>
          <w:ilvl w:val="0"/>
          <w:numId w:val="14"/>
        </w:numPr>
        <w:spacing w:before="120"/>
        <w:ind w:left="851"/>
        <w:jc w:val="both"/>
        <w:rPr>
          <w:sz w:val="22"/>
          <w:szCs w:val="22"/>
        </w:rPr>
      </w:pPr>
      <w:r>
        <w:rPr>
          <w:sz w:val="22"/>
          <w:szCs w:val="22"/>
        </w:rPr>
        <w:t xml:space="preserve"> </w:t>
      </w:r>
      <w:r w:rsidR="007D3A3A" w:rsidRPr="007D3A3A">
        <w:rPr>
          <w:sz w:val="22"/>
          <w:szCs w:val="22"/>
        </w:rPr>
        <w:t>Начин спровођења контроле:</w:t>
      </w:r>
    </w:p>
    <w:p w:rsidR="00B35454" w:rsidRPr="00B35454" w:rsidRDefault="00B35454" w:rsidP="00B57F68">
      <w:pPr>
        <w:pStyle w:val="ListParagraph"/>
        <w:spacing w:before="120" w:after="120"/>
        <w:ind w:left="851"/>
        <w:rPr>
          <w:sz w:val="22"/>
          <w:szCs w:val="22"/>
          <w:lang w:val="sr-Cyrl-CS"/>
        </w:rPr>
      </w:pPr>
      <w:r w:rsidRPr="0018336E">
        <w:rPr>
          <w:sz w:val="22"/>
          <w:szCs w:val="22"/>
          <w:lang w:val="sr-Cyrl-CS"/>
        </w:rPr>
        <w:t>Квалитативни и квантитативни пријем добара врше се приликом преузимања добара.</w:t>
      </w:r>
    </w:p>
    <w:p w:rsidR="00B35454" w:rsidRPr="00B35454" w:rsidRDefault="00B35454" w:rsidP="00B57F68">
      <w:pPr>
        <w:pStyle w:val="ListParagraph"/>
        <w:ind w:left="851"/>
        <w:jc w:val="both"/>
        <w:rPr>
          <w:sz w:val="22"/>
          <w:szCs w:val="22"/>
          <w:lang w:val="sr-Cyrl-CS"/>
        </w:rPr>
      </w:pPr>
      <w:r w:rsidRPr="00B35454">
        <w:rPr>
          <w:sz w:val="22"/>
          <w:szCs w:val="22"/>
          <w:lang w:val="sr-Cyrl-CS"/>
        </w:rPr>
        <w:t xml:space="preserve">Ако се након примопредаје покаже неки недостатак који се није могао открити приликом преузимања добара, представник </w:t>
      </w:r>
      <w:r w:rsidR="008536B2">
        <w:rPr>
          <w:sz w:val="22"/>
          <w:szCs w:val="22"/>
        </w:rPr>
        <w:t>н</w:t>
      </w:r>
      <w:r w:rsidRPr="00B35454">
        <w:rPr>
          <w:sz w:val="22"/>
          <w:szCs w:val="22"/>
          <w:lang w:val="sr-Cyrl-CS"/>
        </w:rPr>
        <w:t xml:space="preserve">аручиоца је дужан да без одлагања писменим путем о том недостатку обавести </w:t>
      </w:r>
      <w:r w:rsidR="008536B2">
        <w:rPr>
          <w:sz w:val="22"/>
          <w:szCs w:val="22"/>
          <w:lang w:val="sr-Cyrl-CS"/>
        </w:rPr>
        <w:t>д</w:t>
      </w:r>
      <w:r w:rsidRPr="00B35454">
        <w:rPr>
          <w:sz w:val="22"/>
          <w:szCs w:val="22"/>
          <w:lang w:val="sr-Cyrl-CS"/>
        </w:rPr>
        <w:t>обављача.</w:t>
      </w:r>
    </w:p>
    <w:p w:rsidR="007D3A3A" w:rsidRPr="000A267B" w:rsidRDefault="007D3A3A" w:rsidP="00B57F68">
      <w:pPr>
        <w:pStyle w:val="Default"/>
        <w:numPr>
          <w:ilvl w:val="0"/>
          <w:numId w:val="14"/>
        </w:numPr>
        <w:spacing w:before="120"/>
        <w:ind w:left="851" w:right="-20"/>
        <w:jc w:val="both"/>
        <w:rPr>
          <w:sz w:val="22"/>
          <w:szCs w:val="22"/>
        </w:rPr>
      </w:pPr>
      <w:r w:rsidRPr="007D3A3A">
        <w:rPr>
          <w:sz w:val="22"/>
          <w:szCs w:val="22"/>
        </w:rPr>
        <w:t xml:space="preserve">Обезбеђивања гаранције квалитета: </w:t>
      </w:r>
    </w:p>
    <w:p w:rsidR="000A267B" w:rsidRPr="006C1649" w:rsidRDefault="000A267B" w:rsidP="00B57F68">
      <w:pPr>
        <w:pStyle w:val="ListParagraph"/>
        <w:spacing w:before="120"/>
        <w:ind w:left="851" w:right="241"/>
        <w:jc w:val="both"/>
        <w:rPr>
          <w:sz w:val="22"/>
          <w:szCs w:val="22"/>
        </w:rPr>
      </w:pPr>
      <w:r w:rsidRPr="006C1649">
        <w:rPr>
          <w:sz w:val="22"/>
          <w:szCs w:val="22"/>
        </w:rPr>
        <w:t xml:space="preserve">Продавац за </w:t>
      </w:r>
      <w:r w:rsidRPr="006C1649">
        <w:rPr>
          <w:sz w:val="22"/>
          <w:szCs w:val="22"/>
          <w:lang w:val="sr-Cyrl-CS"/>
        </w:rPr>
        <w:t>хемикалије и материјал за лабораторије</w:t>
      </w:r>
      <w:r w:rsidRPr="006C1649">
        <w:rPr>
          <w:sz w:val="22"/>
          <w:szCs w:val="22"/>
        </w:rPr>
        <w:t xml:space="preserve"> кој</w:t>
      </w:r>
      <w:r w:rsidRPr="006C1649">
        <w:rPr>
          <w:sz w:val="22"/>
          <w:szCs w:val="22"/>
          <w:lang w:val="sr-Cyrl-CS"/>
        </w:rPr>
        <w:t>и</w:t>
      </w:r>
      <w:r w:rsidRPr="006C1649">
        <w:rPr>
          <w:sz w:val="22"/>
          <w:szCs w:val="22"/>
        </w:rPr>
        <w:t xml:space="preserve"> </w:t>
      </w:r>
      <w:r w:rsidRPr="006C1649">
        <w:rPr>
          <w:sz w:val="22"/>
          <w:szCs w:val="22"/>
          <w:lang w:val="sr-Cyrl-CS"/>
        </w:rPr>
        <w:t>су</w:t>
      </w:r>
      <w:r w:rsidRPr="006C1649">
        <w:rPr>
          <w:sz w:val="22"/>
          <w:szCs w:val="22"/>
        </w:rPr>
        <w:t xml:space="preserve"> предмет уговора даје гарантни рок од 12 месеци.</w:t>
      </w:r>
    </w:p>
    <w:p w:rsidR="000A267B" w:rsidRPr="006C1649" w:rsidRDefault="000A267B" w:rsidP="00B57F68">
      <w:pPr>
        <w:pStyle w:val="ListParagraph"/>
        <w:spacing w:before="120"/>
        <w:ind w:left="851" w:right="241"/>
        <w:jc w:val="both"/>
        <w:rPr>
          <w:sz w:val="22"/>
          <w:szCs w:val="22"/>
        </w:rPr>
      </w:pPr>
      <w:r w:rsidRPr="006C1649">
        <w:rPr>
          <w:sz w:val="22"/>
          <w:szCs w:val="22"/>
        </w:rPr>
        <w:t>Гаранти рок почиње да тече од дана испоруке.</w:t>
      </w:r>
    </w:p>
    <w:p w:rsidR="00215AF8" w:rsidRDefault="000A267B" w:rsidP="00B57F68">
      <w:pPr>
        <w:pStyle w:val="ListParagraph"/>
        <w:spacing w:before="120"/>
        <w:ind w:left="851" w:right="241"/>
        <w:jc w:val="both"/>
        <w:rPr>
          <w:sz w:val="22"/>
          <w:szCs w:val="22"/>
        </w:rPr>
      </w:pPr>
      <w:r w:rsidRPr="006C1649">
        <w:rPr>
          <w:sz w:val="22"/>
          <w:szCs w:val="22"/>
        </w:rPr>
        <w:t>Продавац је дужан да евентуалне недостатке отклони у року од 3 радна дана почев од дана када је писмено обавештен од стране Купца.</w:t>
      </w:r>
      <w:r w:rsidR="00215AF8">
        <w:rPr>
          <w:sz w:val="22"/>
          <w:szCs w:val="22"/>
        </w:rPr>
        <w:t xml:space="preserve"> </w:t>
      </w:r>
    </w:p>
    <w:p w:rsidR="000A267B" w:rsidRPr="00215AF8" w:rsidRDefault="00215AF8" w:rsidP="00215AF8">
      <w:pPr>
        <w:pStyle w:val="ListParagraph"/>
        <w:numPr>
          <w:ilvl w:val="0"/>
          <w:numId w:val="14"/>
        </w:numPr>
        <w:spacing w:before="120"/>
        <w:ind w:left="851" w:right="241" w:hanging="425"/>
        <w:jc w:val="both"/>
        <w:rPr>
          <w:sz w:val="22"/>
          <w:szCs w:val="22"/>
        </w:rPr>
      </w:pPr>
      <w:r>
        <w:rPr>
          <w:sz w:val="22"/>
          <w:szCs w:val="22"/>
        </w:rPr>
        <w:t>Остали услови за реализацију набавке</w:t>
      </w:r>
    </w:p>
    <w:p w:rsidR="00215AF8" w:rsidRPr="00AB2088" w:rsidRDefault="00215AF8" w:rsidP="00215AF8">
      <w:pPr>
        <w:pStyle w:val="ListParagraph"/>
        <w:suppressAutoHyphens/>
        <w:spacing w:before="120" w:line="100" w:lineRule="atLeast"/>
        <w:ind w:left="851"/>
        <w:jc w:val="both"/>
        <w:rPr>
          <w:sz w:val="22"/>
          <w:szCs w:val="22"/>
        </w:rPr>
      </w:pPr>
      <w:r w:rsidRPr="00AB2088">
        <w:rPr>
          <w:sz w:val="22"/>
          <w:szCs w:val="22"/>
        </w:rPr>
        <w:t xml:space="preserve">Изабрани понуђач је у обавези да по захтеву наручиоца, изврши преузимање отпада насталог коришћењем испоручених хемикалија, у складу </w:t>
      </w:r>
      <w:r>
        <w:rPr>
          <w:sz w:val="22"/>
          <w:szCs w:val="22"/>
        </w:rPr>
        <w:t xml:space="preserve">са </w:t>
      </w:r>
      <w:r w:rsidRPr="00AB2088">
        <w:rPr>
          <w:sz w:val="22"/>
          <w:szCs w:val="22"/>
        </w:rPr>
        <w:t>Закон</w:t>
      </w:r>
      <w:r w:rsidR="001D0787">
        <w:rPr>
          <w:sz w:val="22"/>
          <w:szCs w:val="22"/>
        </w:rPr>
        <w:t>ом</w:t>
      </w:r>
      <w:r w:rsidRPr="00AB2088">
        <w:rPr>
          <w:sz w:val="22"/>
          <w:szCs w:val="22"/>
        </w:rPr>
        <w:t xml:space="preserve"> о управљању отпадом</w:t>
      </w:r>
      <w:r>
        <w:rPr>
          <w:sz w:val="22"/>
          <w:szCs w:val="22"/>
        </w:rPr>
        <w:t xml:space="preserve"> </w:t>
      </w:r>
      <w:r w:rsidRPr="006C1649">
        <w:rPr>
          <w:sz w:val="22"/>
          <w:szCs w:val="22"/>
        </w:rPr>
        <w:t>("Сл. гласник  РС", бр</w:t>
      </w:r>
      <w:r>
        <w:rPr>
          <w:sz w:val="22"/>
          <w:szCs w:val="22"/>
        </w:rPr>
        <w:t>. 36/2009, 88/2010 и</w:t>
      </w:r>
      <w:r w:rsidR="001D0787">
        <w:rPr>
          <w:sz w:val="22"/>
          <w:szCs w:val="22"/>
        </w:rPr>
        <w:t xml:space="preserve"> </w:t>
      </w:r>
      <w:r w:rsidRPr="006C1649">
        <w:rPr>
          <w:sz w:val="22"/>
          <w:szCs w:val="22"/>
        </w:rPr>
        <w:t>14/2016)</w:t>
      </w:r>
      <w:r>
        <w:rPr>
          <w:sz w:val="22"/>
          <w:szCs w:val="22"/>
        </w:rPr>
        <w:t xml:space="preserve"> </w:t>
      </w:r>
      <w:r w:rsidRPr="00AB2088">
        <w:rPr>
          <w:sz w:val="22"/>
          <w:szCs w:val="22"/>
        </w:rPr>
        <w:t xml:space="preserve"> и Закон</w:t>
      </w:r>
      <w:r w:rsidR="001D0787">
        <w:rPr>
          <w:sz w:val="22"/>
          <w:szCs w:val="22"/>
        </w:rPr>
        <w:t>ом</w:t>
      </w:r>
      <w:r w:rsidRPr="00AB2088">
        <w:rPr>
          <w:sz w:val="22"/>
          <w:szCs w:val="22"/>
        </w:rPr>
        <w:t xml:space="preserve"> о амбалажи и амбалажном отпаду</w:t>
      </w:r>
      <w:r>
        <w:rPr>
          <w:sz w:val="22"/>
          <w:szCs w:val="22"/>
        </w:rPr>
        <w:t xml:space="preserve"> </w:t>
      </w:r>
      <w:r w:rsidRPr="006C1649">
        <w:rPr>
          <w:sz w:val="22"/>
          <w:szCs w:val="22"/>
        </w:rPr>
        <w:t>("Сл. гласник  РС", бр. 36/2009</w:t>
      </w:r>
      <w:r w:rsidRPr="00AB2088">
        <w:rPr>
          <w:sz w:val="22"/>
          <w:szCs w:val="22"/>
        </w:rPr>
        <w:t>), приликом које доставља сву документацију дефинисану важећим прописима.</w:t>
      </w:r>
    </w:p>
    <w:p w:rsidR="00215AF8" w:rsidRPr="001D0787" w:rsidRDefault="00215AF8" w:rsidP="00215AF8">
      <w:pPr>
        <w:pStyle w:val="ListParagraph"/>
        <w:spacing w:before="120"/>
        <w:ind w:left="851" w:right="241"/>
        <w:jc w:val="both"/>
        <w:rPr>
          <w:sz w:val="22"/>
          <w:szCs w:val="22"/>
        </w:rPr>
      </w:pPr>
      <w:r w:rsidRPr="00AB2088">
        <w:rPr>
          <w:sz w:val="22"/>
          <w:szCs w:val="22"/>
        </w:rPr>
        <w:t>Наручилац није у обавези да изврши припрему амбалаже пре преузимања</w:t>
      </w:r>
      <w:r w:rsidR="001D0787">
        <w:rPr>
          <w:sz w:val="22"/>
          <w:szCs w:val="22"/>
        </w:rPr>
        <w:t>.</w:t>
      </w:r>
    </w:p>
    <w:p w:rsidR="00065F62" w:rsidRDefault="00065F62" w:rsidP="009873DA">
      <w:pPr>
        <w:pStyle w:val="Heading2"/>
        <w:numPr>
          <w:ilvl w:val="0"/>
          <w:numId w:val="0"/>
        </w:numPr>
        <w:spacing w:before="120" w:after="120" w:line="240" w:lineRule="auto"/>
        <w:ind w:left="426"/>
        <w:jc w:val="both"/>
        <w:rPr>
          <w:rFonts w:ascii="Times New Roman" w:hAnsi="Times New Roman"/>
          <w:sz w:val="22"/>
          <w:szCs w:val="22"/>
        </w:rPr>
      </w:pPr>
      <w:bookmarkStart w:id="3" w:name="_Toc466242004"/>
      <w:r w:rsidRPr="00E0661B">
        <w:rPr>
          <w:rFonts w:ascii="Times New Roman" w:hAnsi="Times New Roman"/>
          <w:sz w:val="22"/>
          <w:szCs w:val="22"/>
        </w:rPr>
        <w:t>3. ТЕХНИЧКА ДОКУМЕНТАЦИЈА И ПЛАНОВИ</w:t>
      </w:r>
      <w:bookmarkEnd w:id="3"/>
    </w:p>
    <w:p w:rsidR="003E1B81" w:rsidRPr="00E0661B" w:rsidRDefault="00E0661B" w:rsidP="009873DA">
      <w:pPr>
        <w:pStyle w:val="BodyText"/>
        <w:spacing w:before="120" w:line="240" w:lineRule="auto"/>
        <w:ind w:left="425"/>
        <w:rPr>
          <w:b/>
          <w:color w:val="auto"/>
          <w:sz w:val="22"/>
          <w:szCs w:val="22"/>
        </w:rPr>
      </w:pPr>
      <w:r w:rsidRPr="00E0661B">
        <w:rPr>
          <w:rStyle w:val="Emphasis"/>
          <w:b w:val="0"/>
          <w:color w:val="auto"/>
          <w:sz w:val="22"/>
          <w:szCs w:val="22"/>
        </w:rPr>
        <w:t xml:space="preserve"> </w:t>
      </w:r>
      <w:r w:rsidR="003E1B81" w:rsidRPr="00E0661B">
        <w:rPr>
          <w:rStyle w:val="Emphasis"/>
          <w:b w:val="0"/>
          <w:color w:val="auto"/>
          <w:sz w:val="22"/>
          <w:szCs w:val="22"/>
        </w:rPr>
        <w:t>К</w:t>
      </w:r>
      <w:r w:rsidR="003E1B81" w:rsidRPr="00E0661B">
        <w:rPr>
          <w:rStyle w:val="Emphasis"/>
          <w:b w:val="0"/>
          <w:color w:val="auto"/>
          <w:sz w:val="22"/>
          <w:szCs w:val="22"/>
          <w:lang w:val="sr-Latn-CS"/>
        </w:rPr>
        <w:t>онкурсна документација не садржи техничку</w:t>
      </w:r>
      <w:r w:rsidR="003E1B81" w:rsidRPr="00E0661B">
        <w:rPr>
          <w:rStyle w:val="st1"/>
          <w:b/>
          <w:color w:val="auto"/>
          <w:sz w:val="22"/>
          <w:szCs w:val="22"/>
          <w:lang w:val="sr-Latn-CS"/>
        </w:rPr>
        <w:t xml:space="preserve"> </w:t>
      </w:r>
      <w:r w:rsidR="003E1B81" w:rsidRPr="00E0661B">
        <w:rPr>
          <w:rStyle w:val="st1"/>
          <w:color w:val="auto"/>
          <w:sz w:val="22"/>
          <w:szCs w:val="22"/>
          <w:lang w:val="sr-Latn-CS"/>
        </w:rPr>
        <w:t>документацију и планове</w:t>
      </w:r>
      <w:r w:rsidR="003E1B81" w:rsidRPr="00E0661B">
        <w:rPr>
          <w:rStyle w:val="st1"/>
          <w:color w:val="auto"/>
          <w:sz w:val="22"/>
          <w:szCs w:val="22"/>
        </w:rPr>
        <w:t>.</w:t>
      </w:r>
    </w:p>
    <w:p w:rsidR="0048715E" w:rsidRPr="00E0661B" w:rsidRDefault="00065F62" w:rsidP="005078A3">
      <w:pPr>
        <w:pStyle w:val="Heading2"/>
        <w:numPr>
          <w:ilvl w:val="0"/>
          <w:numId w:val="0"/>
        </w:numPr>
        <w:spacing w:before="120" w:after="120"/>
        <w:ind w:left="425"/>
        <w:jc w:val="both"/>
        <w:rPr>
          <w:rFonts w:ascii="Times New Roman" w:hAnsi="Times New Roman"/>
          <w:sz w:val="22"/>
          <w:szCs w:val="22"/>
        </w:rPr>
      </w:pPr>
      <w:bookmarkStart w:id="4" w:name="_Toc466242005"/>
      <w:r w:rsidRPr="00E0661B">
        <w:rPr>
          <w:rFonts w:ascii="Times New Roman" w:hAnsi="Times New Roman"/>
          <w:sz w:val="22"/>
          <w:szCs w:val="22"/>
        </w:rPr>
        <w:lastRenderedPageBreak/>
        <w:t>4. УСЛОВИ ЗА УЧЕШЋЕ У ПОСТУПКУ ЈАВНЕ НАБАВКЕ ИЗ ЧЛАНА 75.</w:t>
      </w:r>
      <w:r w:rsidR="003B1A9A">
        <w:rPr>
          <w:rFonts w:ascii="Times New Roman" w:hAnsi="Times New Roman"/>
          <w:sz w:val="22"/>
          <w:szCs w:val="22"/>
        </w:rPr>
        <w:t xml:space="preserve"> И 76.</w:t>
      </w:r>
      <w:r w:rsidRPr="00E0661B">
        <w:rPr>
          <w:rFonts w:ascii="Times New Roman" w:hAnsi="Times New Roman"/>
          <w:sz w:val="22"/>
          <w:szCs w:val="22"/>
        </w:rPr>
        <w:t xml:space="preserve"> ЗАКОНА О ЈАВНИМ НАБАВКАМА И УПУТСТВО КАКО СЕ ДОКАЗУЈЕ ИСПУЊЕНОСТ ТИХ УСЛОВА</w:t>
      </w:r>
      <w:bookmarkEnd w:id="4"/>
    </w:p>
    <w:p w:rsidR="002B6534" w:rsidRDefault="002B6534" w:rsidP="00E0661B">
      <w:pPr>
        <w:pStyle w:val="ListParagraph"/>
        <w:spacing w:before="120"/>
        <w:ind w:left="426"/>
        <w:jc w:val="both"/>
        <w:rPr>
          <w:sz w:val="22"/>
          <w:szCs w:val="22"/>
          <w:lang w:val="sr-Cyrl-CS"/>
        </w:rPr>
      </w:pPr>
      <w:r w:rsidRPr="00E0661B">
        <w:rPr>
          <w:iCs/>
          <w:sz w:val="22"/>
          <w:szCs w:val="22"/>
        </w:rPr>
        <w:t xml:space="preserve">Право на учешће у поступку предметне јавне набавке има понуђач који испуњава </w:t>
      </w:r>
      <w:r w:rsidRPr="00CB1984">
        <w:rPr>
          <w:iCs/>
          <w:sz w:val="22"/>
          <w:szCs w:val="22"/>
        </w:rPr>
        <w:t>обавезне услове</w:t>
      </w:r>
      <w:r w:rsidRPr="00E0661B">
        <w:rPr>
          <w:iCs/>
          <w:sz w:val="22"/>
          <w:szCs w:val="22"/>
        </w:rPr>
        <w:t xml:space="preserve"> за учешће, дефинисане чланом 75. ЗЈН, </w:t>
      </w:r>
      <w:r w:rsidRPr="00E0661B">
        <w:rPr>
          <w:iCs/>
          <w:sz w:val="22"/>
          <w:szCs w:val="22"/>
          <w:lang w:val="sr-Cyrl-CS"/>
        </w:rPr>
        <w:t>а и</w:t>
      </w:r>
      <w:r w:rsidRPr="00E0661B">
        <w:rPr>
          <w:sz w:val="22"/>
          <w:szCs w:val="22"/>
        </w:rPr>
        <w:t xml:space="preserve">спуњеност </w:t>
      </w:r>
      <w:r w:rsidRPr="00CB1984">
        <w:rPr>
          <w:sz w:val="22"/>
          <w:szCs w:val="22"/>
        </w:rPr>
        <w:t xml:space="preserve">обавезних </w:t>
      </w:r>
      <w:r w:rsidRPr="00CB1984">
        <w:rPr>
          <w:sz w:val="22"/>
          <w:szCs w:val="22"/>
          <w:lang w:val="sr-Cyrl-CS"/>
        </w:rPr>
        <w:t>услова</w:t>
      </w:r>
      <w:r w:rsidRPr="00E0661B">
        <w:rPr>
          <w:b/>
          <w:sz w:val="22"/>
          <w:szCs w:val="22"/>
          <w:lang w:val="sr-Cyrl-CS"/>
        </w:rPr>
        <w:t xml:space="preserve"> </w:t>
      </w:r>
      <w:r w:rsidRPr="00E0661B">
        <w:rPr>
          <w:sz w:val="22"/>
          <w:szCs w:val="22"/>
        </w:rPr>
        <w:t xml:space="preserve">за учешће у поступку предметне јавне набавке, </w:t>
      </w:r>
      <w:r w:rsidRPr="00E0661B">
        <w:rPr>
          <w:sz w:val="22"/>
          <w:szCs w:val="22"/>
          <w:lang w:val="sr-Cyrl-CS"/>
        </w:rPr>
        <w:t xml:space="preserve">понуђач доказује на начин дефинисан у следећој табели, </w:t>
      </w:r>
      <w:r w:rsidRPr="00CB1984">
        <w:rPr>
          <w:sz w:val="22"/>
          <w:szCs w:val="22"/>
          <w:lang w:val="sr-Cyrl-CS"/>
        </w:rPr>
        <w:t>и то:</w:t>
      </w:r>
    </w:p>
    <w:p w:rsidR="00215AF8" w:rsidRPr="00E0661B" w:rsidRDefault="00215AF8" w:rsidP="00E0661B">
      <w:pPr>
        <w:pStyle w:val="ListParagraph"/>
        <w:spacing w:before="120"/>
        <w:ind w:left="426"/>
        <w:jc w:val="both"/>
        <w:rPr>
          <w:b/>
          <w:sz w:val="22"/>
          <w:szCs w:val="22"/>
          <w:lang w:val="sr-Cyrl-CS"/>
        </w:rPr>
      </w:pPr>
    </w:p>
    <w:tbl>
      <w:tblPr>
        <w:tblW w:w="474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4343"/>
        <w:gridCol w:w="4724"/>
      </w:tblGrid>
      <w:tr w:rsidR="002B6534" w:rsidRPr="00E0661B" w:rsidTr="001D2CD5">
        <w:trPr>
          <w:trHeight w:val="425"/>
        </w:trPr>
        <w:tc>
          <w:tcPr>
            <w:tcW w:w="319" w:type="pct"/>
            <w:shd w:val="clear" w:color="auto" w:fill="BFBFBF" w:themeFill="background1" w:themeFillShade="BF"/>
            <w:vAlign w:val="center"/>
          </w:tcPr>
          <w:p w:rsidR="002B6534" w:rsidRPr="00E0661B" w:rsidRDefault="002B6534" w:rsidP="00CA37CC">
            <w:pPr>
              <w:contextualSpacing/>
              <w:jc w:val="center"/>
              <w:rPr>
                <w:sz w:val="22"/>
                <w:szCs w:val="22"/>
                <w:lang w:val="sr-Cyrl-CS"/>
              </w:rPr>
            </w:pPr>
            <w:r w:rsidRPr="00E0661B">
              <w:rPr>
                <w:sz w:val="22"/>
                <w:szCs w:val="22"/>
                <w:lang w:val="sr-Cyrl-CS"/>
              </w:rPr>
              <w:t>Р.бр</w:t>
            </w:r>
          </w:p>
        </w:tc>
        <w:tc>
          <w:tcPr>
            <w:tcW w:w="2242" w:type="pct"/>
            <w:shd w:val="clear" w:color="auto" w:fill="BFBFBF" w:themeFill="background1" w:themeFillShade="BF"/>
            <w:vAlign w:val="center"/>
          </w:tcPr>
          <w:p w:rsidR="002B6534" w:rsidRPr="00E0661B" w:rsidRDefault="002B6534" w:rsidP="00CA37CC">
            <w:pPr>
              <w:jc w:val="center"/>
              <w:rPr>
                <w:sz w:val="22"/>
                <w:szCs w:val="22"/>
                <w:lang w:val="sr-Cyrl-CS"/>
              </w:rPr>
            </w:pPr>
            <w:r w:rsidRPr="00E0661B">
              <w:rPr>
                <w:sz w:val="22"/>
                <w:szCs w:val="22"/>
                <w:lang w:val="sr-Cyrl-CS"/>
              </w:rPr>
              <w:t>ОБАВЕЗНИ УСЛОВИ</w:t>
            </w:r>
          </w:p>
        </w:tc>
        <w:tc>
          <w:tcPr>
            <w:tcW w:w="2439" w:type="pct"/>
            <w:shd w:val="clear" w:color="auto" w:fill="BFBFBF" w:themeFill="background1" w:themeFillShade="BF"/>
            <w:vAlign w:val="center"/>
          </w:tcPr>
          <w:p w:rsidR="002B6534" w:rsidRPr="00E0661B" w:rsidRDefault="002B6534" w:rsidP="00CA37CC">
            <w:pPr>
              <w:jc w:val="center"/>
              <w:rPr>
                <w:sz w:val="22"/>
                <w:szCs w:val="22"/>
                <w:lang w:val="sr-Cyrl-CS"/>
              </w:rPr>
            </w:pPr>
            <w:r w:rsidRPr="00E0661B">
              <w:rPr>
                <w:sz w:val="22"/>
                <w:szCs w:val="22"/>
              </w:rPr>
              <w:t xml:space="preserve">НАЧИН </w:t>
            </w:r>
            <w:r w:rsidRPr="00E0661B">
              <w:rPr>
                <w:sz w:val="22"/>
                <w:szCs w:val="22"/>
                <w:lang w:val="sr-Cyrl-CS"/>
              </w:rPr>
              <w:t>ДОКАЗИВАЊА</w:t>
            </w:r>
          </w:p>
        </w:tc>
      </w:tr>
      <w:tr w:rsidR="002B6534" w:rsidRPr="00E0661B" w:rsidTr="001D2CD5">
        <w:tc>
          <w:tcPr>
            <w:tcW w:w="319" w:type="pct"/>
            <w:shd w:val="clear" w:color="auto" w:fill="auto"/>
          </w:tcPr>
          <w:p w:rsidR="002B6534" w:rsidRPr="00E0661B" w:rsidRDefault="002B6534" w:rsidP="002B6534">
            <w:pPr>
              <w:jc w:val="center"/>
              <w:rPr>
                <w:sz w:val="22"/>
                <w:szCs w:val="22"/>
                <w:lang w:val="sr-Cyrl-CS"/>
              </w:rPr>
            </w:pPr>
          </w:p>
          <w:p w:rsidR="002B6534" w:rsidRPr="00E0661B" w:rsidRDefault="002B6534" w:rsidP="002B6534">
            <w:pPr>
              <w:jc w:val="center"/>
              <w:rPr>
                <w:sz w:val="22"/>
                <w:szCs w:val="22"/>
                <w:lang w:val="sr-Cyrl-CS"/>
              </w:rPr>
            </w:pPr>
            <w:r w:rsidRPr="00E0661B">
              <w:rPr>
                <w:sz w:val="22"/>
                <w:szCs w:val="22"/>
                <w:lang w:val="sr-Cyrl-CS"/>
              </w:rPr>
              <w:t>1.</w:t>
            </w:r>
          </w:p>
        </w:tc>
        <w:tc>
          <w:tcPr>
            <w:tcW w:w="2242" w:type="pct"/>
            <w:shd w:val="clear" w:color="auto" w:fill="auto"/>
          </w:tcPr>
          <w:p w:rsidR="00B66B59" w:rsidRPr="00E0661B" w:rsidRDefault="002B6534" w:rsidP="00B66B59">
            <w:pPr>
              <w:jc w:val="both"/>
              <w:rPr>
                <w:i/>
                <w:iCs/>
                <w:sz w:val="22"/>
                <w:szCs w:val="22"/>
                <w:lang w:val="sr-Cyrl-CS"/>
              </w:rPr>
            </w:pPr>
            <w:r w:rsidRPr="00E0661B">
              <w:rPr>
                <w:iCs/>
                <w:sz w:val="22"/>
                <w:szCs w:val="22"/>
              </w:rPr>
              <w:t>Да је регистрован код надлежног органа, односно уписан у одговарајући регистар</w:t>
            </w:r>
            <w:r w:rsidRPr="00E0661B">
              <w:rPr>
                <w:iCs/>
                <w:sz w:val="22"/>
                <w:szCs w:val="22"/>
                <w:lang w:val="sr-Cyrl-CS"/>
              </w:rPr>
              <w:t xml:space="preserve"> </w:t>
            </w:r>
            <w:r w:rsidRPr="00E0661B">
              <w:rPr>
                <w:i/>
                <w:iCs/>
                <w:sz w:val="22"/>
                <w:szCs w:val="22"/>
                <w:lang w:val="sr-Cyrl-CS"/>
              </w:rPr>
              <w:t>(чл. 75. ст. 1. тач. 1) ЗЈН);</w:t>
            </w:r>
          </w:p>
        </w:tc>
        <w:tc>
          <w:tcPr>
            <w:tcW w:w="2439" w:type="pct"/>
            <w:vMerge w:val="restart"/>
            <w:shd w:val="clear" w:color="auto" w:fill="auto"/>
          </w:tcPr>
          <w:p w:rsidR="002B6534" w:rsidRPr="00E0661B" w:rsidRDefault="00CB1984" w:rsidP="002B6534">
            <w:pPr>
              <w:pStyle w:val="ListParagraph"/>
              <w:ind w:left="0"/>
              <w:jc w:val="both"/>
              <w:rPr>
                <w:sz w:val="22"/>
                <w:szCs w:val="22"/>
              </w:rPr>
            </w:pPr>
            <w:r>
              <w:rPr>
                <w:sz w:val="22"/>
                <w:szCs w:val="22"/>
                <w:lang w:val="sr-Cyrl-CS"/>
              </w:rPr>
              <w:t xml:space="preserve">Изјава </w:t>
            </w:r>
            <w:r w:rsidR="002B6534" w:rsidRPr="00E0661B">
              <w:rPr>
                <w:sz w:val="22"/>
                <w:szCs w:val="22"/>
                <w:lang w:val="sr-Cyrl-CS"/>
              </w:rPr>
              <w:t>(</w:t>
            </w:r>
            <w:r w:rsidR="002B6534" w:rsidRPr="00E0661B">
              <w:rPr>
                <w:i/>
                <w:sz w:val="22"/>
                <w:szCs w:val="22"/>
                <w:lang w:val="sr-Cyrl-CS"/>
              </w:rPr>
              <w:t xml:space="preserve">Образац </w:t>
            </w:r>
            <w:r w:rsidR="00E14F5A">
              <w:rPr>
                <w:i/>
                <w:sz w:val="22"/>
                <w:szCs w:val="22"/>
                <w:lang w:val="sr-Cyrl-CS"/>
              </w:rPr>
              <w:t>6.5</w:t>
            </w:r>
            <w:r w:rsidR="002B6534" w:rsidRPr="00E0661B">
              <w:rPr>
                <w:i/>
                <w:sz w:val="22"/>
                <w:szCs w:val="22"/>
                <w:lang w:val="sr-Cyrl-CS"/>
              </w:rPr>
              <w:t>.</w:t>
            </w:r>
            <w:r w:rsidR="002B6534" w:rsidRPr="00E0661B">
              <w:rPr>
                <w:i/>
                <w:sz w:val="22"/>
                <w:szCs w:val="22"/>
                <w:lang w:val="ru-RU"/>
              </w:rPr>
              <w:t xml:space="preserve"> у </w:t>
            </w:r>
            <w:r w:rsidR="002B6534" w:rsidRPr="00E0661B">
              <w:rPr>
                <w:i/>
                <w:sz w:val="22"/>
                <w:szCs w:val="22"/>
              </w:rPr>
              <w:t>поглављу</w:t>
            </w:r>
            <w:r w:rsidR="002B6534" w:rsidRPr="00E0661B">
              <w:rPr>
                <w:i/>
                <w:sz w:val="22"/>
                <w:szCs w:val="22"/>
                <w:lang w:val="sr-Cyrl-CS"/>
              </w:rPr>
              <w:t xml:space="preserve"> </w:t>
            </w:r>
            <w:r>
              <w:rPr>
                <w:i/>
                <w:sz w:val="22"/>
                <w:szCs w:val="22"/>
                <w:lang w:val="sr-Cyrl-CS"/>
              </w:rPr>
              <w:t xml:space="preserve">6. </w:t>
            </w:r>
            <w:r w:rsidR="002B6534" w:rsidRPr="00E0661B">
              <w:rPr>
                <w:i/>
                <w:sz w:val="22"/>
                <w:szCs w:val="22"/>
                <w:lang w:val="ru-RU"/>
              </w:rPr>
              <w:t>ове конкурсне документације</w:t>
            </w:r>
            <w:r w:rsidR="002B6534" w:rsidRPr="00E0661B">
              <w:rPr>
                <w:sz w:val="22"/>
                <w:szCs w:val="22"/>
                <w:lang w:val="sr-Cyrl-CS"/>
              </w:rPr>
              <w:t xml:space="preserve">), </w:t>
            </w:r>
            <w:r w:rsidR="002B6534" w:rsidRPr="00E0661B">
              <w:rPr>
                <w:sz w:val="22"/>
                <w:szCs w:val="22"/>
              </w:rPr>
              <w:t>којом понуђач под пуном материјалном и кривичном одговорношћу потврђује да испуњава услове за учешће у поступку јавне набавке из чл. 75. ст. 1. тач. 1) до 4) ЗЈН, дефинисане овом конкурсном документацијом</w:t>
            </w:r>
          </w:p>
          <w:p w:rsidR="002B6534" w:rsidRPr="00E0661B" w:rsidRDefault="002B6534" w:rsidP="002B6534">
            <w:pPr>
              <w:pStyle w:val="ListParagraph"/>
              <w:ind w:left="0"/>
              <w:jc w:val="both"/>
              <w:rPr>
                <w:sz w:val="22"/>
                <w:szCs w:val="22"/>
              </w:rPr>
            </w:pPr>
          </w:p>
          <w:p w:rsidR="002B6534" w:rsidRPr="00E0661B" w:rsidRDefault="002B6534" w:rsidP="002B6534">
            <w:pPr>
              <w:pStyle w:val="ListParagraph"/>
              <w:ind w:left="0"/>
              <w:jc w:val="both"/>
              <w:rPr>
                <w:color w:val="FF0000"/>
                <w:sz w:val="22"/>
                <w:szCs w:val="22"/>
              </w:rPr>
            </w:pPr>
          </w:p>
        </w:tc>
      </w:tr>
      <w:tr w:rsidR="002B6534" w:rsidRPr="00E0661B" w:rsidTr="001D2CD5">
        <w:tc>
          <w:tcPr>
            <w:tcW w:w="319" w:type="pct"/>
            <w:shd w:val="clear" w:color="auto" w:fill="auto"/>
            <w:vAlign w:val="center"/>
          </w:tcPr>
          <w:p w:rsidR="002B6534" w:rsidRPr="00E0661B" w:rsidRDefault="002B6534" w:rsidP="002B6534">
            <w:pPr>
              <w:jc w:val="center"/>
              <w:rPr>
                <w:sz w:val="22"/>
                <w:szCs w:val="22"/>
                <w:lang w:val="sr-Cyrl-CS"/>
              </w:rPr>
            </w:pPr>
            <w:r w:rsidRPr="00E0661B">
              <w:rPr>
                <w:sz w:val="22"/>
                <w:szCs w:val="22"/>
                <w:lang w:val="sr-Cyrl-CS"/>
              </w:rPr>
              <w:t>2.</w:t>
            </w:r>
          </w:p>
        </w:tc>
        <w:tc>
          <w:tcPr>
            <w:tcW w:w="2242" w:type="pct"/>
            <w:shd w:val="clear" w:color="auto" w:fill="auto"/>
          </w:tcPr>
          <w:p w:rsidR="002B6534" w:rsidRPr="00E0661B" w:rsidRDefault="002B6534" w:rsidP="002B6534">
            <w:pPr>
              <w:jc w:val="both"/>
              <w:rPr>
                <w:i/>
                <w:iCs/>
                <w:sz w:val="22"/>
                <w:szCs w:val="22"/>
                <w:lang w:val="sr-Cyrl-CS"/>
              </w:rPr>
            </w:pPr>
            <w:r w:rsidRPr="00E0661B">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0661B">
              <w:rPr>
                <w:sz w:val="22"/>
                <w:szCs w:val="22"/>
                <w:lang w:val="sr-Cyrl-CS"/>
              </w:rPr>
              <w:t xml:space="preserve"> </w:t>
            </w:r>
            <w:r w:rsidRPr="00E0661B">
              <w:rPr>
                <w:i/>
                <w:iCs/>
                <w:sz w:val="22"/>
                <w:szCs w:val="22"/>
                <w:lang w:val="sr-Cyrl-CS"/>
              </w:rPr>
              <w:t>(чл. 75. ст. 1. тач. 2) ЗЈН);</w:t>
            </w:r>
          </w:p>
        </w:tc>
        <w:tc>
          <w:tcPr>
            <w:tcW w:w="2439" w:type="pct"/>
            <w:vMerge/>
            <w:shd w:val="clear" w:color="auto" w:fill="auto"/>
          </w:tcPr>
          <w:p w:rsidR="002B6534" w:rsidRPr="00E0661B" w:rsidRDefault="002B6534" w:rsidP="002B6534">
            <w:pPr>
              <w:jc w:val="both"/>
              <w:rPr>
                <w:color w:val="FF0000"/>
                <w:sz w:val="22"/>
                <w:szCs w:val="22"/>
              </w:rPr>
            </w:pPr>
          </w:p>
        </w:tc>
      </w:tr>
      <w:tr w:rsidR="002B6534" w:rsidRPr="00E0661B" w:rsidTr="001D2CD5">
        <w:tc>
          <w:tcPr>
            <w:tcW w:w="319" w:type="pct"/>
            <w:shd w:val="clear" w:color="auto" w:fill="auto"/>
            <w:vAlign w:val="center"/>
          </w:tcPr>
          <w:p w:rsidR="002B6534" w:rsidRPr="00E0661B" w:rsidRDefault="002B6534" w:rsidP="002B6534">
            <w:pPr>
              <w:jc w:val="center"/>
              <w:rPr>
                <w:color w:val="FF0000"/>
                <w:sz w:val="22"/>
                <w:szCs w:val="22"/>
                <w:lang w:val="sr-Cyrl-CS"/>
              </w:rPr>
            </w:pPr>
            <w:r w:rsidRPr="00E0661B">
              <w:rPr>
                <w:sz w:val="22"/>
                <w:szCs w:val="22"/>
                <w:lang w:val="sr-Cyrl-CS"/>
              </w:rPr>
              <w:t>3.</w:t>
            </w:r>
          </w:p>
        </w:tc>
        <w:tc>
          <w:tcPr>
            <w:tcW w:w="2242" w:type="pct"/>
            <w:shd w:val="clear" w:color="auto" w:fill="auto"/>
          </w:tcPr>
          <w:p w:rsidR="002B6534" w:rsidRPr="00E0661B" w:rsidRDefault="002B6534" w:rsidP="00F36D6D">
            <w:pPr>
              <w:jc w:val="both"/>
              <w:rPr>
                <w:sz w:val="22"/>
                <w:szCs w:val="22"/>
              </w:rPr>
            </w:pPr>
            <w:r w:rsidRPr="00E0661B">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0661B">
              <w:rPr>
                <w:i/>
                <w:iCs/>
                <w:sz w:val="22"/>
                <w:szCs w:val="22"/>
                <w:lang w:val="sr-Cyrl-CS"/>
              </w:rPr>
              <w:t>(чл. 75. ст. 1. тач. 4) ЗЈН);</w:t>
            </w:r>
          </w:p>
        </w:tc>
        <w:tc>
          <w:tcPr>
            <w:tcW w:w="2439" w:type="pct"/>
            <w:vMerge/>
            <w:shd w:val="clear" w:color="auto" w:fill="auto"/>
          </w:tcPr>
          <w:p w:rsidR="002B6534" w:rsidRPr="00E0661B" w:rsidRDefault="002B6534" w:rsidP="002B6534">
            <w:pPr>
              <w:jc w:val="both"/>
              <w:rPr>
                <w:color w:val="FF0000"/>
                <w:sz w:val="22"/>
                <w:szCs w:val="22"/>
              </w:rPr>
            </w:pPr>
          </w:p>
        </w:tc>
      </w:tr>
      <w:tr w:rsidR="00B66B59" w:rsidRPr="00E0661B" w:rsidTr="001D2CD5">
        <w:tc>
          <w:tcPr>
            <w:tcW w:w="319" w:type="pct"/>
            <w:shd w:val="clear" w:color="auto" w:fill="auto"/>
            <w:vAlign w:val="center"/>
          </w:tcPr>
          <w:p w:rsidR="00B66B59" w:rsidRPr="00E0661B" w:rsidRDefault="00B66B59" w:rsidP="002B6534">
            <w:pPr>
              <w:jc w:val="center"/>
              <w:rPr>
                <w:sz w:val="22"/>
                <w:szCs w:val="22"/>
                <w:lang w:val="sr-Cyrl-CS"/>
              </w:rPr>
            </w:pPr>
          </w:p>
        </w:tc>
        <w:tc>
          <w:tcPr>
            <w:tcW w:w="2242" w:type="pct"/>
            <w:shd w:val="clear" w:color="auto" w:fill="auto"/>
          </w:tcPr>
          <w:p w:rsidR="00AB2088" w:rsidRDefault="00B66B59" w:rsidP="00AB2088">
            <w:pPr>
              <w:pStyle w:val="ListParagraph"/>
              <w:ind w:left="0"/>
              <w:contextualSpacing/>
              <w:jc w:val="both"/>
              <w:rPr>
                <w:i/>
                <w:iCs/>
                <w:sz w:val="22"/>
                <w:szCs w:val="22"/>
                <w:lang w:val="sr-Cyrl-CS"/>
              </w:rPr>
            </w:pPr>
            <w:r w:rsidRPr="00E0661B">
              <w:rPr>
                <w:iCs/>
                <w:sz w:val="22"/>
                <w:szCs w:val="22"/>
              </w:rPr>
              <w:t xml:space="preserve">Да </w:t>
            </w:r>
            <w:r>
              <w:rPr>
                <w:iCs/>
                <w:sz w:val="22"/>
                <w:szCs w:val="22"/>
              </w:rPr>
              <w:t xml:space="preserve">има важећу дозволу </w:t>
            </w:r>
            <w:r w:rsidRPr="00E0661B">
              <w:rPr>
                <w:iCs/>
                <w:sz w:val="22"/>
                <w:szCs w:val="22"/>
              </w:rPr>
              <w:t>надлежног органа</w:t>
            </w:r>
            <w:r>
              <w:rPr>
                <w:iCs/>
                <w:sz w:val="22"/>
                <w:szCs w:val="22"/>
              </w:rPr>
              <w:t xml:space="preserve"> за обављање делатности која је предмет јавне набавке</w:t>
            </w:r>
            <w:r w:rsidRPr="00E0661B">
              <w:rPr>
                <w:iCs/>
                <w:sz w:val="22"/>
                <w:szCs w:val="22"/>
              </w:rPr>
              <w:t xml:space="preserve"> </w:t>
            </w:r>
            <w:r w:rsidRPr="00E0661B">
              <w:rPr>
                <w:i/>
                <w:iCs/>
                <w:sz w:val="22"/>
                <w:szCs w:val="22"/>
                <w:lang w:val="sr-Cyrl-CS"/>
              </w:rPr>
              <w:t xml:space="preserve">(чл. 75. ст. 1. тач. </w:t>
            </w:r>
            <w:r>
              <w:rPr>
                <w:i/>
                <w:iCs/>
                <w:sz w:val="22"/>
                <w:szCs w:val="22"/>
                <w:lang w:val="sr-Cyrl-CS"/>
              </w:rPr>
              <w:t>5</w:t>
            </w:r>
            <w:r w:rsidRPr="00E0661B">
              <w:rPr>
                <w:i/>
                <w:iCs/>
                <w:sz w:val="22"/>
                <w:szCs w:val="22"/>
                <w:lang w:val="sr-Cyrl-CS"/>
              </w:rPr>
              <w:t>) ЗЈН)</w:t>
            </w:r>
            <w:r w:rsidR="00AB2088">
              <w:rPr>
                <w:i/>
                <w:iCs/>
                <w:sz w:val="22"/>
                <w:szCs w:val="22"/>
                <w:lang w:val="sr-Cyrl-CS"/>
              </w:rPr>
              <w:t>:</w:t>
            </w:r>
          </w:p>
          <w:p w:rsidR="00B66B59" w:rsidRPr="00B66B59" w:rsidRDefault="00B66B59" w:rsidP="00AB2088">
            <w:pPr>
              <w:pStyle w:val="ListParagraph"/>
              <w:numPr>
                <w:ilvl w:val="0"/>
                <w:numId w:val="29"/>
              </w:numPr>
              <w:ind w:left="268" w:hanging="268"/>
              <w:contextualSpacing/>
              <w:jc w:val="both"/>
              <w:rPr>
                <w:sz w:val="22"/>
                <w:szCs w:val="22"/>
              </w:rPr>
            </w:pPr>
            <w:r w:rsidRPr="00B66B59">
              <w:rPr>
                <w:sz w:val="22"/>
                <w:szCs w:val="22"/>
              </w:rPr>
              <w:t>да поседује важећу дозволу за обављање делатности промета нарочито опасних хемикалија</w:t>
            </w:r>
            <w:r w:rsidR="00AB2088">
              <w:rPr>
                <w:sz w:val="22"/>
                <w:szCs w:val="22"/>
              </w:rPr>
              <w:t>.</w:t>
            </w:r>
          </w:p>
          <w:p w:rsidR="00B66B59" w:rsidRPr="00E0661B" w:rsidRDefault="00B66B59" w:rsidP="00AB2088">
            <w:pPr>
              <w:pStyle w:val="ListParagraph"/>
              <w:numPr>
                <w:ilvl w:val="0"/>
                <w:numId w:val="29"/>
              </w:numPr>
              <w:ind w:left="268" w:hanging="268"/>
              <w:contextualSpacing/>
              <w:jc w:val="both"/>
              <w:rPr>
                <w:sz w:val="22"/>
                <w:szCs w:val="22"/>
              </w:rPr>
            </w:pPr>
            <w:r w:rsidRPr="00B66B59">
              <w:rPr>
                <w:sz w:val="22"/>
                <w:szCs w:val="22"/>
              </w:rPr>
              <w:t>да поседује важеће решење о издавању  дозволе за сакупљање и транспорт опасног отпада на територији Републике Србије за индексне бројеве 150110 и 160506.</w:t>
            </w:r>
          </w:p>
        </w:tc>
        <w:tc>
          <w:tcPr>
            <w:tcW w:w="2439" w:type="pct"/>
            <w:shd w:val="clear" w:color="auto" w:fill="auto"/>
          </w:tcPr>
          <w:p w:rsidR="00AB2088" w:rsidRPr="00AB2088" w:rsidRDefault="00AB2088" w:rsidP="00AB2088">
            <w:pPr>
              <w:pStyle w:val="ListParagraph"/>
              <w:widowControl w:val="0"/>
              <w:numPr>
                <w:ilvl w:val="0"/>
                <w:numId w:val="28"/>
              </w:numPr>
              <w:autoSpaceDE w:val="0"/>
              <w:autoSpaceDN w:val="0"/>
              <w:adjustRightInd w:val="0"/>
              <w:ind w:left="207" w:right="51" w:hanging="207"/>
              <w:contextualSpacing/>
              <w:jc w:val="both"/>
              <w:rPr>
                <w:spacing w:val="-2"/>
                <w:sz w:val="22"/>
                <w:szCs w:val="22"/>
              </w:rPr>
            </w:pPr>
            <w:r w:rsidRPr="00AB2088">
              <w:rPr>
                <w:spacing w:val="-2"/>
                <w:sz w:val="22"/>
                <w:szCs w:val="22"/>
              </w:rPr>
              <w:t>Д</w:t>
            </w:r>
            <w:r w:rsidRPr="00AB2088">
              <w:rPr>
                <w:sz w:val="22"/>
                <w:szCs w:val="22"/>
              </w:rPr>
              <w:t>озвола за обављање делатности промета нарочито опасних хемикалија</w:t>
            </w:r>
            <w:r>
              <w:rPr>
                <w:sz w:val="22"/>
                <w:szCs w:val="22"/>
              </w:rPr>
              <w:t>.</w:t>
            </w:r>
          </w:p>
          <w:p w:rsidR="00AB2088" w:rsidRPr="007B5F8F" w:rsidRDefault="00AB2088" w:rsidP="00AB2088">
            <w:pPr>
              <w:pStyle w:val="ListParagraph"/>
              <w:widowControl w:val="0"/>
              <w:numPr>
                <w:ilvl w:val="0"/>
                <w:numId w:val="28"/>
              </w:numPr>
              <w:autoSpaceDE w:val="0"/>
              <w:autoSpaceDN w:val="0"/>
              <w:adjustRightInd w:val="0"/>
              <w:ind w:left="207" w:right="51" w:hanging="207"/>
              <w:contextualSpacing/>
              <w:jc w:val="both"/>
              <w:rPr>
                <w:spacing w:val="-2"/>
              </w:rPr>
            </w:pPr>
            <w:r w:rsidRPr="00AB2088">
              <w:rPr>
                <w:sz w:val="22"/>
                <w:szCs w:val="22"/>
              </w:rPr>
              <w:t xml:space="preserve">Решење о издавању </w:t>
            </w:r>
            <w:r w:rsidR="005560C2">
              <w:rPr>
                <w:sz w:val="22"/>
                <w:szCs w:val="22"/>
              </w:rPr>
              <w:t>интегралне</w:t>
            </w:r>
            <w:r w:rsidRPr="00AB2088">
              <w:rPr>
                <w:sz w:val="22"/>
                <w:szCs w:val="22"/>
              </w:rPr>
              <w:t xml:space="preserve"> дозволе за сакупљање и транспорт опасног отпада на територији Републике Србије за индексне бројеве 150110 и 160506.</w:t>
            </w:r>
            <w:r w:rsidRPr="007B5F8F">
              <w:rPr>
                <w:spacing w:val="-2"/>
              </w:rPr>
              <w:t xml:space="preserve">                            </w:t>
            </w:r>
          </w:p>
          <w:p w:rsidR="00B66B59" w:rsidRPr="00CB1984" w:rsidRDefault="00B66B59" w:rsidP="00AB2088">
            <w:pPr>
              <w:pStyle w:val="ListParagraph"/>
              <w:ind w:left="0"/>
              <w:jc w:val="both"/>
              <w:rPr>
                <w:sz w:val="22"/>
                <w:szCs w:val="22"/>
              </w:rPr>
            </w:pPr>
          </w:p>
        </w:tc>
      </w:tr>
      <w:tr w:rsidR="002B6534" w:rsidRPr="00E0661B" w:rsidTr="001D2CD5">
        <w:tc>
          <w:tcPr>
            <w:tcW w:w="319" w:type="pct"/>
            <w:shd w:val="clear" w:color="auto" w:fill="auto"/>
            <w:vAlign w:val="center"/>
          </w:tcPr>
          <w:p w:rsidR="002B6534" w:rsidRPr="00E0661B" w:rsidRDefault="002B6534" w:rsidP="002B6534">
            <w:pPr>
              <w:jc w:val="center"/>
              <w:rPr>
                <w:sz w:val="22"/>
                <w:szCs w:val="22"/>
                <w:lang w:val="sr-Cyrl-CS"/>
              </w:rPr>
            </w:pPr>
            <w:r w:rsidRPr="00E0661B">
              <w:rPr>
                <w:sz w:val="22"/>
                <w:szCs w:val="22"/>
                <w:lang w:val="sr-Cyrl-CS"/>
              </w:rPr>
              <w:t>4.</w:t>
            </w:r>
          </w:p>
        </w:tc>
        <w:tc>
          <w:tcPr>
            <w:tcW w:w="2242" w:type="pct"/>
            <w:shd w:val="clear" w:color="auto" w:fill="auto"/>
          </w:tcPr>
          <w:p w:rsidR="002B6534" w:rsidRPr="00E0661B" w:rsidRDefault="002B6534" w:rsidP="002B6534">
            <w:pPr>
              <w:jc w:val="both"/>
              <w:rPr>
                <w:i/>
                <w:iCs/>
                <w:sz w:val="22"/>
                <w:szCs w:val="22"/>
                <w:lang w:val="sr-Cyrl-CS"/>
              </w:rPr>
            </w:pPr>
            <w:r w:rsidRPr="00E0661B">
              <w:rPr>
                <w:sz w:val="22"/>
                <w:szCs w:val="22"/>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E0661B">
              <w:rPr>
                <w:i/>
                <w:iCs/>
                <w:sz w:val="22"/>
                <w:szCs w:val="22"/>
                <w:lang w:val="sr-Cyrl-CS"/>
              </w:rPr>
              <w:t>чл. 75. ст. 2. ЗЈН).</w:t>
            </w:r>
          </w:p>
        </w:tc>
        <w:tc>
          <w:tcPr>
            <w:tcW w:w="2439" w:type="pct"/>
            <w:shd w:val="clear" w:color="auto" w:fill="auto"/>
          </w:tcPr>
          <w:p w:rsidR="002B6534" w:rsidRPr="00E0661B" w:rsidRDefault="00CB1984" w:rsidP="00E14F5A">
            <w:pPr>
              <w:pStyle w:val="ListParagraph"/>
              <w:ind w:left="0"/>
              <w:jc w:val="both"/>
              <w:rPr>
                <w:sz w:val="22"/>
                <w:szCs w:val="22"/>
              </w:rPr>
            </w:pPr>
            <w:r w:rsidRPr="00CB1984">
              <w:rPr>
                <w:sz w:val="22"/>
                <w:szCs w:val="22"/>
              </w:rPr>
              <w:t>Изјава</w:t>
            </w:r>
            <w:r w:rsidR="00FF5BB5" w:rsidRPr="00E0661B">
              <w:rPr>
                <w:color w:val="FF0000"/>
                <w:sz w:val="22"/>
                <w:szCs w:val="22"/>
                <w:lang w:val="sr-Cyrl-CS"/>
              </w:rPr>
              <w:t xml:space="preserve"> </w:t>
            </w:r>
            <w:r w:rsidR="00FF5BB5" w:rsidRPr="00E0661B">
              <w:rPr>
                <w:sz w:val="22"/>
                <w:szCs w:val="22"/>
                <w:lang w:val="sr-Cyrl-CS"/>
              </w:rPr>
              <w:t>(</w:t>
            </w:r>
            <w:r w:rsidR="00FF5BB5" w:rsidRPr="00E0661B">
              <w:rPr>
                <w:i/>
                <w:sz w:val="22"/>
                <w:szCs w:val="22"/>
                <w:lang w:val="sr-Cyrl-CS"/>
              </w:rPr>
              <w:t xml:space="preserve">Образац </w:t>
            </w:r>
            <w:r w:rsidR="00E14F5A">
              <w:rPr>
                <w:i/>
                <w:sz w:val="22"/>
                <w:szCs w:val="22"/>
                <w:lang w:val="sr-Cyrl-CS"/>
              </w:rPr>
              <w:t>6.6</w:t>
            </w:r>
            <w:r w:rsidR="00FF5BB5" w:rsidRPr="00E0661B">
              <w:rPr>
                <w:i/>
                <w:sz w:val="22"/>
                <w:szCs w:val="22"/>
                <w:lang w:val="sr-Cyrl-CS"/>
              </w:rPr>
              <w:t>.</w:t>
            </w:r>
            <w:r w:rsidR="00FF5BB5" w:rsidRPr="00E0661B">
              <w:rPr>
                <w:i/>
                <w:sz w:val="22"/>
                <w:szCs w:val="22"/>
                <w:lang w:val="ru-RU"/>
              </w:rPr>
              <w:t xml:space="preserve"> у </w:t>
            </w:r>
            <w:r w:rsidR="00FF5BB5" w:rsidRPr="00E0661B">
              <w:rPr>
                <w:i/>
                <w:sz w:val="22"/>
                <w:szCs w:val="22"/>
              </w:rPr>
              <w:t>поглављу</w:t>
            </w:r>
            <w:r w:rsidR="00FF5BB5" w:rsidRPr="00E0661B">
              <w:rPr>
                <w:i/>
                <w:sz w:val="22"/>
                <w:szCs w:val="22"/>
                <w:lang w:val="sr-Cyrl-CS"/>
              </w:rPr>
              <w:t xml:space="preserve"> </w:t>
            </w:r>
            <w:r w:rsidR="00E14F5A">
              <w:rPr>
                <w:i/>
                <w:sz w:val="22"/>
                <w:szCs w:val="22"/>
                <w:lang w:val="sr-Cyrl-CS"/>
              </w:rPr>
              <w:t>6</w:t>
            </w:r>
            <w:r w:rsidR="00FF5BB5" w:rsidRPr="00E0661B">
              <w:rPr>
                <w:i/>
                <w:sz w:val="22"/>
                <w:szCs w:val="22"/>
                <w:lang w:val="ru-RU"/>
              </w:rPr>
              <w:t xml:space="preserve"> ове конкурсне документације</w:t>
            </w:r>
            <w:r w:rsidR="00FF5BB5" w:rsidRPr="00E0661B">
              <w:rPr>
                <w:sz w:val="22"/>
                <w:szCs w:val="22"/>
                <w:lang w:val="sr-Cyrl-CS"/>
              </w:rPr>
              <w:t xml:space="preserve">), </w:t>
            </w:r>
            <w:r w:rsidR="00FF5BB5" w:rsidRPr="00E0661B">
              <w:rPr>
                <w:sz w:val="22"/>
                <w:szCs w:val="22"/>
              </w:rPr>
              <w:t xml:space="preserve">којом понуђач </w:t>
            </w:r>
            <w:r w:rsidR="000368CB" w:rsidRPr="00E0661B">
              <w:rPr>
                <w:sz w:val="22"/>
                <w:szCs w:val="22"/>
              </w:rPr>
              <w:t xml:space="preserve">под пуном материјалном и кривичном одговорношћу </w:t>
            </w:r>
            <w:r w:rsidR="00FF5BB5" w:rsidRPr="00E0661B">
              <w:rPr>
                <w:sz w:val="22"/>
                <w:szCs w:val="22"/>
              </w:rPr>
              <w:t>потврђује да испуњава услове за учешће у поступку јавне набавке из чл. 75. ст. 2. ЗЈН, дефинисане овом конкурсном документацијом</w:t>
            </w:r>
          </w:p>
        </w:tc>
      </w:tr>
      <w:tr w:rsidR="001C5385" w:rsidRPr="00E0661B" w:rsidTr="001D2CD5">
        <w:trPr>
          <w:trHeight w:val="425"/>
        </w:trPr>
        <w:tc>
          <w:tcPr>
            <w:tcW w:w="31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5385" w:rsidRPr="001C5385" w:rsidRDefault="001C5385" w:rsidP="001C5385">
            <w:pPr>
              <w:jc w:val="center"/>
              <w:rPr>
                <w:sz w:val="22"/>
                <w:szCs w:val="22"/>
                <w:lang w:val="sr-Cyrl-CS"/>
              </w:rPr>
            </w:pPr>
            <w:r w:rsidRPr="001C5385">
              <w:rPr>
                <w:sz w:val="22"/>
                <w:szCs w:val="22"/>
                <w:lang w:val="sr-Cyrl-CS"/>
              </w:rPr>
              <w:t>Р.бр</w:t>
            </w:r>
          </w:p>
        </w:tc>
        <w:tc>
          <w:tcPr>
            <w:tcW w:w="224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5385" w:rsidRPr="001C5385" w:rsidRDefault="001C5385" w:rsidP="001C5385">
            <w:pPr>
              <w:jc w:val="center"/>
              <w:rPr>
                <w:sz w:val="22"/>
                <w:szCs w:val="22"/>
              </w:rPr>
            </w:pPr>
            <w:r w:rsidRPr="001C5385">
              <w:rPr>
                <w:sz w:val="22"/>
                <w:szCs w:val="22"/>
              </w:rPr>
              <w:t>ДОДАТНИ УСЛОВИ</w:t>
            </w:r>
          </w:p>
        </w:tc>
        <w:tc>
          <w:tcPr>
            <w:tcW w:w="243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5385" w:rsidRPr="001C5385" w:rsidRDefault="001C5385" w:rsidP="001C5385">
            <w:pPr>
              <w:pStyle w:val="ListParagraph"/>
              <w:jc w:val="center"/>
              <w:rPr>
                <w:sz w:val="22"/>
                <w:szCs w:val="22"/>
              </w:rPr>
            </w:pPr>
            <w:r w:rsidRPr="001C5385">
              <w:rPr>
                <w:sz w:val="22"/>
                <w:szCs w:val="22"/>
              </w:rPr>
              <w:t>НАЧИН ДОКАЗИВАЊА</w:t>
            </w:r>
          </w:p>
        </w:tc>
      </w:tr>
      <w:tr w:rsidR="001C5385" w:rsidRPr="00E0661B" w:rsidTr="001D2CD5">
        <w:trPr>
          <w:trHeight w:val="567"/>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1C5385" w:rsidRPr="001C5385" w:rsidRDefault="00B20F2F" w:rsidP="001C5385">
            <w:pPr>
              <w:jc w:val="center"/>
              <w:rPr>
                <w:sz w:val="22"/>
                <w:szCs w:val="22"/>
                <w:lang w:val="sr-Cyrl-CS"/>
              </w:rPr>
            </w:pPr>
            <w:r>
              <w:rPr>
                <w:sz w:val="22"/>
                <w:szCs w:val="22"/>
                <w:lang w:val="sr-Cyrl-CS"/>
              </w:rPr>
              <w:t>1</w:t>
            </w:r>
          </w:p>
        </w:tc>
        <w:tc>
          <w:tcPr>
            <w:tcW w:w="2242" w:type="pct"/>
            <w:tcBorders>
              <w:top w:val="single" w:sz="4" w:space="0" w:color="auto"/>
              <w:left w:val="single" w:sz="4" w:space="0" w:color="auto"/>
              <w:bottom w:val="single" w:sz="4" w:space="0" w:color="auto"/>
              <w:right w:val="single" w:sz="4" w:space="0" w:color="auto"/>
            </w:tcBorders>
            <w:shd w:val="clear" w:color="auto" w:fill="auto"/>
            <w:vAlign w:val="center"/>
          </w:tcPr>
          <w:p w:rsidR="001C5385" w:rsidRPr="001C5385" w:rsidRDefault="001C5385" w:rsidP="001C5385">
            <w:pPr>
              <w:pStyle w:val="ListParagraph"/>
              <w:spacing w:before="120"/>
              <w:ind w:left="0"/>
              <w:contextualSpacing/>
              <w:rPr>
                <w:spacing w:val="-4"/>
                <w:sz w:val="22"/>
                <w:szCs w:val="22"/>
              </w:rPr>
            </w:pPr>
            <w:r w:rsidRPr="001C5385">
              <w:rPr>
                <w:color w:val="1A1617"/>
                <w:spacing w:val="-4"/>
                <w:sz w:val="22"/>
                <w:szCs w:val="22"/>
              </w:rPr>
              <w:t>Пословни капацитет:</w:t>
            </w:r>
          </w:p>
          <w:p w:rsidR="001C5385" w:rsidRPr="001C5385" w:rsidRDefault="001D2CD5" w:rsidP="001D2CD5">
            <w:pPr>
              <w:pStyle w:val="ListParagraph"/>
              <w:spacing w:before="120"/>
              <w:ind w:left="0"/>
              <w:contextualSpacing/>
              <w:jc w:val="both"/>
              <w:rPr>
                <w:spacing w:val="-4"/>
                <w:sz w:val="22"/>
                <w:szCs w:val="22"/>
              </w:rPr>
            </w:pPr>
            <w:r>
              <w:rPr>
                <w:color w:val="1A1617"/>
                <w:spacing w:val="-4"/>
                <w:sz w:val="22"/>
                <w:szCs w:val="22"/>
              </w:rPr>
              <w:t xml:space="preserve">Да је </w:t>
            </w:r>
            <w:r w:rsidR="001C5385" w:rsidRPr="001C5385">
              <w:rPr>
                <w:color w:val="1A1617"/>
                <w:spacing w:val="-4"/>
                <w:sz w:val="22"/>
                <w:szCs w:val="22"/>
              </w:rPr>
              <w:t>сертификован за област трговине лабораторијским хемикалијама и трансп</w:t>
            </w:r>
            <w:r w:rsidR="00A91402">
              <w:rPr>
                <w:color w:val="1A1617"/>
                <w:spacing w:val="-4"/>
                <w:sz w:val="22"/>
                <w:szCs w:val="22"/>
              </w:rPr>
              <w:t>орт опасног отпада, према следећ</w:t>
            </w:r>
            <w:r w:rsidR="001C5385" w:rsidRPr="001C5385">
              <w:rPr>
                <w:color w:val="1A1617"/>
                <w:spacing w:val="-4"/>
                <w:sz w:val="22"/>
                <w:szCs w:val="22"/>
              </w:rPr>
              <w:t>им</w:t>
            </w:r>
            <w:r w:rsidR="00B20F2F">
              <w:rPr>
                <w:color w:val="1A1617"/>
                <w:spacing w:val="-4"/>
                <w:sz w:val="22"/>
                <w:szCs w:val="22"/>
              </w:rPr>
              <w:t xml:space="preserve"> </w:t>
            </w:r>
            <w:r w:rsidR="001C5385" w:rsidRPr="001C5385">
              <w:rPr>
                <w:color w:val="1A1617"/>
                <w:spacing w:val="-4"/>
                <w:sz w:val="22"/>
                <w:szCs w:val="22"/>
              </w:rPr>
              <w:t>стандардима:</w:t>
            </w:r>
          </w:p>
          <w:p w:rsidR="001C5385" w:rsidRPr="001C5385" w:rsidRDefault="001C5385" w:rsidP="001C5385">
            <w:pPr>
              <w:pStyle w:val="ListParagraph"/>
              <w:numPr>
                <w:ilvl w:val="0"/>
                <w:numId w:val="36"/>
              </w:numPr>
              <w:spacing w:before="120"/>
              <w:ind w:left="266" w:hanging="266"/>
              <w:contextualSpacing/>
              <w:jc w:val="both"/>
              <w:rPr>
                <w:spacing w:val="-4"/>
                <w:sz w:val="22"/>
                <w:szCs w:val="22"/>
              </w:rPr>
            </w:pPr>
            <w:r w:rsidRPr="001C5385">
              <w:rPr>
                <w:spacing w:val="-4"/>
                <w:sz w:val="22"/>
                <w:szCs w:val="22"/>
              </w:rPr>
              <w:t>Систем управљања квалитетом</w:t>
            </w:r>
            <w:r w:rsidR="00A91402" w:rsidRPr="001C5385">
              <w:rPr>
                <w:spacing w:val="-4"/>
                <w:sz w:val="22"/>
                <w:szCs w:val="22"/>
              </w:rPr>
              <w:t xml:space="preserve"> </w:t>
            </w:r>
            <w:r w:rsidR="00A91402">
              <w:rPr>
                <w:spacing w:val="-4"/>
                <w:sz w:val="22"/>
                <w:szCs w:val="22"/>
              </w:rPr>
              <w:t xml:space="preserve">SRPS </w:t>
            </w:r>
            <w:r w:rsidR="00A91402" w:rsidRPr="001C5385">
              <w:rPr>
                <w:spacing w:val="-4"/>
                <w:sz w:val="22"/>
                <w:szCs w:val="22"/>
              </w:rPr>
              <w:t>ISO 9001:20</w:t>
            </w:r>
            <w:r w:rsidR="00A91402">
              <w:rPr>
                <w:spacing w:val="-4"/>
                <w:sz w:val="22"/>
                <w:szCs w:val="22"/>
              </w:rPr>
              <w:t>15</w:t>
            </w:r>
            <w:r w:rsidRPr="001C5385">
              <w:rPr>
                <w:spacing w:val="-4"/>
                <w:sz w:val="22"/>
                <w:szCs w:val="22"/>
              </w:rPr>
              <w:t>;</w:t>
            </w:r>
          </w:p>
          <w:p w:rsidR="001C5385" w:rsidRPr="00A91402" w:rsidRDefault="001C5385" w:rsidP="001C5385">
            <w:pPr>
              <w:pStyle w:val="ListParagraph"/>
              <w:numPr>
                <w:ilvl w:val="0"/>
                <w:numId w:val="36"/>
              </w:numPr>
              <w:spacing w:before="120"/>
              <w:ind w:left="266" w:hanging="266"/>
              <w:contextualSpacing/>
              <w:jc w:val="both"/>
              <w:rPr>
                <w:spacing w:val="-4"/>
                <w:sz w:val="22"/>
                <w:szCs w:val="22"/>
              </w:rPr>
            </w:pPr>
            <w:r w:rsidRPr="001C5385">
              <w:rPr>
                <w:spacing w:val="-4"/>
                <w:sz w:val="22"/>
                <w:szCs w:val="22"/>
              </w:rPr>
              <w:t>Систем управљања заштитом животне средине</w:t>
            </w:r>
            <w:r w:rsidR="00A91402">
              <w:rPr>
                <w:spacing w:val="-4"/>
                <w:sz w:val="22"/>
                <w:szCs w:val="22"/>
              </w:rPr>
              <w:t xml:space="preserve"> </w:t>
            </w:r>
            <w:r w:rsidR="00A91402" w:rsidRPr="00A91402">
              <w:rPr>
                <w:sz w:val="22"/>
                <w:szCs w:val="22"/>
              </w:rPr>
              <w:t>SRPS ISO 14001:2015</w:t>
            </w:r>
            <w:r w:rsidRPr="00A91402">
              <w:rPr>
                <w:spacing w:val="-4"/>
                <w:sz w:val="22"/>
                <w:szCs w:val="22"/>
              </w:rPr>
              <w:t>;</w:t>
            </w:r>
          </w:p>
          <w:p w:rsidR="00B20F2F" w:rsidRPr="00215AF8" w:rsidRDefault="001C5385" w:rsidP="001D2CD5">
            <w:pPr>
              <w:pStyle w:val="ListParagraph"/>
              <w:numPr>
                <w:ilvl w:val="0"/>
                <w:numId w:val="36"/>
              </w:numPr>
              <w:spacing w:before="120"/>
              <w:ind w:left="266" w:hanging="266"/>
              <w:contextualSpacing/>
              <w:jc w:val="both"/>
              <w:rPr>
                <w:spacing w:val="-4"/>
                <w:sz w:val="22"/>
                <w:szCs w:val="22"/>
              </w:rPr>
            </w:pPr>
            <w:r w:rsidRPr="001C5385">
              <w:rPr>
                <w:spacing w:val="-4"/>
                <w:sz w:val="22"/>
                <w:szCs w:val="22"/>
              </w:rPr>
              <w:t>Систем управљања заштитом здравља и безбедношћу на раду</w:t>
            </w:r>
            <w:r w:rsidR="00A91402">
              <w:rPr>
                <w:spacing w:val="-4"/>
                <w:sz w:val="22"/>
                <w:szCs w:val="22"/>
              </w:rPr>
              <w:t xml:space="preserve"> SRPS </w:t>
            </w:r>
            <w:r w:rsidRPr="001C5385">
              <w:rPr>
                <w:spacing w:val="-4"/>
                <w:sz w:val="22"/>
                <w:szCs w:val="22"/>
              </w:rPr>
              <w:t xml:space="preserve"> OHSAS  18001:200</w:t>
            </w:r>
            <w:r w:rsidR="00A3443E">
              <w:rPr>
                <w:spacing w:val="-4"/>
                <w:sz w:val="22"/>
                <w:szCs w:val="22"/>
              </w:rPr>
              <w:t>8</w:t>
            </w:r>
          </w:p>
          <w:p w:rsidR="00215AF8" w:rsidRPr="00B20F2F" w:rsidRDefault="00215AF8" w:rsidP="00215AF8">
            <w:pPr>
              <w:pStyle w:val="ListParagraph"/>
              <w:spacing w:before="120"/>
              <w:ind w:left="266"/>
              <w:contextualSpacing/>
              <w:jc w:val="both"/>
              <w:rPr>
                <w:spacing w:val="-4"/>
                <w:sz w:val="22"/>
                <w:szCs w:val="22"/>
              </w:rPr>
            </w:pPr>
          </w:p>
          <w:p w:rsidR="00B20F2F" w:rsidRPr="00B20F2F" w:rsidRDefault="00A91402" w:rsidP="00B20F2F">
            <w:pPr>
              <w:pStyle w:val="ListParagraph"/>
              <w:spacing w:before="120"/>
              <w:ind w:left="-18"/>
              <w:contextualSpacing/>
              <w:rPr>
                <w:b/>
                <w:spacing w:val="-4"/>
                <w:sz w:val="22"/>
                <w:szCs w:val="22"/>
                <w:u w:val="single"/>
              </w:rPr>
            </w:pPr>
            <w:r w:rsidRPr="00B20F2F">
              <w:rPr>
                <w:b/>
                <w:spacing w:val="-4"/>
                <w:sz w:val="22"/>
                <w:szCs w:val="22"/>
                <w:u w:val="single"/>
              </w:rPr>
              <w:lastRenderedPageBreak/>
              <w:t xml:space="preserve">Напомена: </w:t>
            </w:r>
          </w:p>
          <w:p w:rsidR="00A91402" w:rsidRPr="00B20F2F" w:rsidRDefault="00B20F2F" w:rsidP="00364B10">
            <w:pPr>
              <w:pStyle w:val="ListParagraph"/>
              <w:spacing w:before="120"/>
              <w:ind w:left="-18"/>
              <w:contextualSpacing/>
              <w:jc w:val="both"/>
              <w:rPr>
                <w:spacing w:val="-4"/>
                <w:sz w:val="22"/>
                <w:szCs w:val="22"/>
              </w:rPr>
            </w:pPr>
            <w:r>
              <w:rPr>
                <w:spacing w:val="-4"/>
                <w:sz w:val="22"/>
                <w:szCs w:val="22"/>
              </w:rPr>
              <w:t>С</w:t>
            </w:r>
            <w:r w:rsidR="00A91402" w:rsidRPr="00B20F2F">
              <w:rPr>
                <w:spacing w:val="-4"/>
                <w:sz w:val="22"/>
                <w:szCs w:val="22"/>
              </w:rPr>
              <w:t>ертификациј</w:t>
            </w:r>
            <w:r>
              <w:rPr>
                <w:spacing w:val="-4"/>
                <w:sz w:val="22"/>
                <w:szCs w:val="22"/>
              </w:rPr>
              <w:t>а</w:t>
            </w:r>
            <w:r w:rsidR="00A91402" w:rsidRPr="00B20F2F">
              <w:rPr>
                <w:spacing w:val="-4"/>
                <w:sz w:val="22"/>
                <w:szCs w:val="22"/>
              </w:rPr>
              <w:t xml:space="preserve"> </w:t>
            </w:r>
            <w:r w:rsidR="00A3443E" w:rsidRPr="00B20F2F">
              <w:rPr>
                <w:spacing w:val="-4"/>
                <w:sz w:val="22"/>
                <w:szCs w:val="22"/>
              </w:rPr>
              <w:t>извршен</w:t>
            </w:r>
            <w:r>
              <w:rPr>
                <w:spacing w:val="-4"/>
                <w:sz w:val="22"/>
                <w:szCs w:val="22"/>
              </w:rPr>
              <w:t>а</w:t>
            </w:r>
            <w:r w:rsidR="00A3443E" w:rsidRPr="00B20F2F">
              <w:rPr>
                <w:spacing w:val="-4"/>
                <w:sz w:val="22"/>
                <w:szCs w:val="22"/>
              </w:rPr>
              <w:t xml:space="preserve"> </w:t>
            </w:r>
            <w:r w:rsidR="00A91402" w:rsidRPr="00B20F2F">
              <w:rPr>
                <w:spacing w:val="-4"/>
                <w:sz w:val="22"/>
                <w:szCs w:val="22"/>
              </w:rPr>
              <w:t xml:space="preserve">по претходним верзијама </w:t>
            </w:r>
            <w:r>
              <w:rPr>
                <w:spacing w:val="-4"/>
                <w:sz w:val="22"/>
                <w:szCs w:val="22"/>
              </w:rPr>
              <w:t>с</w:t>
            </w:r>
            <w:r w:rsidR="00A91402" w:rsidRPr="00B20F2F">
              <w:rPr>
                <w:spacing w:val="-4"/>
                <w:sz w:val="22"/>
                <w:szCs w:val="22"/>
              </w:rPr>
              <w:t>тандарда</w:t>
            </w:r>
            <w:r w:rsidR="00A3443E" w:rsidRPr="00B20F2F">
              <w:rPr>
                <w:spacing w:val="-4"/>
                <w:sz w:val="22"/>
                <w:szCs w:val="22"/>
              </w:rPr>
              <w:t>:</w:t>
            </w:r>
            <w:r>
              <w:rPr>
                <w:spacing w:val="-4"/>
                <w:sz w:val="22"/>
                <w:szCs w:val="22"/>
              </w:rPr>
              <w:t xml:space="preserve"> </w:t>
            </w:r>
            <w:r w:rsidR="00A3443E" w:rsidRPr="00B20F2F">
              <w:rPr>
                <w:spacing w:val="-4"/>
                <w:sz w:val="22"/>
                <w:szCs w:val="22"/>
              </w:rPr>
              <w:t>SRPS ISO 001:2008;</w:t>
            </w:r>
            <w:r w:rsidR="001D2CD5">
              <w:rPr>
                <w:spacing w:val="-4"/>
                <w:sz w:val="22"/>
                <w:szCs w:val="22"/>
              </w:rPr>
              <w:t xml:space="preserve"> </w:t>
            </w:r>
            <w:r w:rsidR="00A3443E" w:rsidRPr="00A91402">
              <w:rPr>
                <w:sz w:val="22"/>
                <w:szCs w:val="22"/>
              </w:rPr>
              <w:t>SRPS ISO 14001:20</w:t>
            </w:r>
            <w:r w:rsidR="00A3443E">
              <w:rPr>
                <w:sz w:val="22"/>
                <w:szCs w:val="22"/>
              </w:rPr>
              <w:t>05 и SRPS</w:t>
            </w:r>
            <w:r w:rsidR="00A3443E" w:rsidRPr="001C5385">
              <w:rPr>
                <w:spacing w:val="-4"/>
                <w:sz w:val="22"/>
                <w:szCs w:val="22"/>
              </w:rPr>
              <w:t xml:space="preserve"> OHSAS  18001:2007</w:t>
            </w:r>
            <w:r w:rsidR="00A3443E">
              <w:rPr>
                <w:spacing w:val="-4"/>
                <w:sz w:val="22"/>
                <w:szCs w:val="22"/>
              </w:rPr>
              <w:t>, као и идентичн</w:t>
            </w:r>
            <w:r>
              <w:rPr>
                <w:spacing w:val="-4"/>
                <w:sz w:val="22"/>
                <w:szCs w:val="22"/>
              </w:rPr>
              <w:t>им</w:t>
            </w:r>
            <w:r w:rsidR="00A3443E">
              <w:rPr>
                <w:spacing w:val="-4"/>
                <w:sz w:val="22"/>
                <w:szCs w:val="22"/>
              </w:rPr>
              <w:t xml:space="preserve"> </w:t>
            </w:r>
            <w:r>
              <w:rPr>
                <w:spacing w:val="-4"/>
                <w:sz w:val="22"/>
                <w:szCs w:val="22"/>
              </w:rPr>
              <w:t xml:space="preserve">међународним </w:t>
            </w:r>
            <w:r w:rsidR="00A3443E">
              <w:rPr>
                <w:spacing w:val="-4"/>
                <w:sz w:val="22"/>
                <w:szCs w:val="22"/>
              </w:rPr>
              <w:t>стандард</w:t>
            </w:r>
            <w:r>
              <w:rPr>
                <w:spacing w:val="-4"/>
                <w:sz w:val="22"/>
                <w:szCs w:val="22"/>
              </w:rPr>
              <w:t>има</w:t>
            </w:r>
            <w:r w:rsidR="00A3443E">
              <w:rPr>
                <w:spacing w:val="-4"/>
                <w:sz w:val="22"/>
                <w:szCs w:val="22"/>
              </w:rPr>
              <w:t xml:space="preserve"> </w:t>
            </w:r>
            <w:r w:rsidR="00A3443E" w:rsidRPr="001C5385">
              <w:rPr>
                <w:spacing w:val="-4"/>
                <w:sz w:val="22"/>
                <w:szCs w:val="22"/>
              </w:rPr>
              <w:t>ISO 9001:20</w:t>
            </w:r>
            <w:r w:rsidR="00A3443E">
              <w:rPr>
                <w:spacing w:val="-4"/>
                <w:sz w:val="22"/>
                <w:szCs w:val="22"/>
              </w:rPr>
              <w:t>08</w:t>
            </w:r>
            <w:r w:rsidR="00A3443E" w:rsidRPr="001C5385">
              <w:rPr>
                <w:spacing w:val="-4"/>
                <w:sz w:val="22"/>
                <w:szCs w:val="22"/>
              </w:rPr>
              <w:t>;</w:t>
            </w:r>
            <w:r w:rsidR="001D2CD5">
              <w:rPr>
                <w:spacing w:val="-4"/>
                <w:sz w:val="22"/>
                <w:szCs w:val="22"/>
              </w:rPr>
              <w:t xml:space="preserve"> </w:t>
            </w:r>
            <w:r w:rsidR="00A3443E" w:rsidRPr="00A91402">
              <w:rPr>
                <w:sz w:val="22"/>
                <w:szCs w:val="22"/>
              </w:rPr>
              <w:t>ISO 14001:20</w:t>
            </w:r>
            <w:r w:rsidR="00A3443E">
              <w:rPr>
                <w:sz w:val="22"/>
                <w:szCs w:val="22"/>
              </w:rPr>
              <w:t>04 и</w:t>
            </w:r>
            <w:r w:rsidR="00A3443E">
              <w:rPr>
                <w:spacing w:val="-4"/>
                <w:sz w:val="22"/>
                <w:szCs w:val="22"/>
              </w:rPr>
              <w:t xml:space="preserve"> </w:t>
            </w:r>
            <w:r w:rsidR="00A3443E" w:rsidRPr="001C5385">
              <w:rPr>
                <w:spacing w:val="-4"/>
                <w:sz w:val="22"/>
                <w:szCs w:val="22"/>
              </w:rPr>
              <w:t>OHSAS  18001:2007</w:t>
            </w:r>
            <w:r w:rsidR="00364B10">
              <w:rPr>
                <w:spacing w:val="-4"/>
                <w:sz w:val="22"/>
                <w:szCs w:val="22"/>
              </w:rPr>
              <w:t>,</w:t>
            </w:r>
            <w:r>
              <w:rPr>
                <w:spacing w:val="-4"/>
                <w:sz w:val="22"/>
                <w:szCs w:val="22"/>
              </w:rPr>
              <w:t xml:space="preserve"> </w:t>
            </w:r>
            <w:r w:rsidR="00364B10">
              <w:rPr>
                <w:spacing w:val="-4"/>
                <w:sz w:val="22"/>
                <w:szCs w:val="22"/>
              </w:rPr>
              <w:t xml:space="preserve">која је у року важења, </w:t>
            </w:r>
            <w:r>
              <w:rPr>
                <w:spacing w:val="-4"/>
                <w:sz w:val="22"/>
                <w:szCs w:val="22"/>
              </w:rPr>
              <w:t>је прихватљива за наручиоца.</w:t>
            </w:r>
          </w:p>
        </w:tc>
        <w:tc>
          <w:tcPr>
            <w:tcW w:w="2439" w:type="pct"/>
            <w:tcBorders>
              <w:top w:val="single" w:sz="4" w:space="0" w:color="auto"/>
              <w:left w:val="single" w:sz="4" w:space="0" w:color="auto"/>
              <w:bottom w:val="single" w:sz="4" w:space="0" w:color="auto"/>
              <w:right w:val="single" w:sz="4" w:space="0" w:color="auto"/>
            </w:tcBorders>
            <w:shd w:val="clear" w:color="auto" w:fill="auto"/>
          </w:tcPr>
          <w:p w:rsidR="00A91402" w:rsidRPr="00A91402" w:rsidRDefault="00A91402" w:rsidP="001D2CD5">
            <w:pPr>
              <w:pStyle w:val="ListParagraph"/>
              <w:spacing w:before="120"/>
              <w:ind w:left="62"/>
              <w:jc w:val="both"/>
              <w:rPr>
                <w:sz w:val="22"/>
                <w:szCs w:val="22"/>
              </w:rPr>
            </w:pPr>
            <w:r>
              <w:rPr>
                <w:sz w:val="22"/>
                <w:szCs w:val="22"/>
              </w:rPr>
              <w:lastRenderedPageBreak/>
              <w:t>Д</w:t>
            </w:r>
            <w:r w:rsidRPr="00A91402">
              <w:rPr>
                <w:sz w:val="22"/>
                <w:szCs w:val="22"/>
              </w:rPr>
              <w:t xml:space="preserve">оставом важећих сертификата издатих од </w:t>
            </w:r>
            <w:r w:rsidRPr="001D2CD5">
              <w:rPr>
                <w:spacing w:val="-4"/>
                <w:sz w:val="22"/>
                <w:szCs w:val="22"/>
              </w:rPr>
              <w:t>стране сертификационих кућа (</w:t>
            </w:r>
            <w:r w:rsidR="001D2CD5">
              <w:rPr>
                <w:spacing w:val="-4"/>
                <w:sz w:val="22"/>
                <w:szCs w:val="22"/>
              </w:rPr>
              <w:t>с</w:t>
            </w:r>
            <w:r w:rsidRPr="001D2CD5">
              <w:rPr>
                <w:spacing w:val="-4"/>
                <w:sz w:val="22"/>
                <w:szCs w:val="22"/>
              </w:rPr>
              <w:t xml:space="preserve"> ертификациона</w:t>
            </w:r>
            <w:r w:rsidRPr="00A91402">
              <w:rPr>
                <w:sz w:val="22"/>
                <w:szCs w:val="22"/>
              </w:rPr>
              <w:t xml:space="preserve"> тела акредитована од стране акредитационог тела Србије или Европе за сертификацију предметне области):</w:t>
            </w:r>
          </w:p>
          <w:p w:rsidR="00A91402" w:rsidRPr="001C5385" w:rsidRDefault="00B20F2F" w:rsidP="00A91402">
            <w:pPr>
              <w:pStyle w:val="ListParagraph"/>
              <w:numPr>
                <w:ilvl w:val="0"/>
                <w:numId w:val="36"/>
              </w:numPr>
              <w:spacing w:before="120"/>
              <w:ind w:left="266" w:hanging="266"/>
              <w:contextualSpacing/>
              <w:jc w:val="both"/>
              <w:rPr>
                <w:spacing w:val="-4"/>
                <w:sz w:val="22"/>
                <w:szCs w:val="22"/>
              </w:rPr>
            </w:pPr>
            <w:r>
              <w:rPr>
                <w:spacing w:val="-4"/>
                <w:sz w:val="22"/>
                <w:szCs w:val="22"/>
              </w:rPr>
              <w:t xml:space="preserve">Уведен </w:t>
            </w:r>
            <w:r w:rsidR="00A91402" w:rsidRPr="001C5385">
              <w:rPr>
                <w:spacing w:val="-4"/>
                <w:sz w:val="22"/>
                <w:szCs w:val="22"/>
              </w:rPr>
              <w:t xml:space="preserve">Систем управљања квалитетом </w:t>
            </w:r>
            <w:r w:rsidR="00A91402">
              <w:rPr>
                <w:spacing w:val="-4"/>
                <w:sz w:val="22"/>
                <w:szCs w:val="22"/>
              </w:rPr>
              <w:t xml:space="preserve">SRPS </w:t>
            </w:r>
            <w:r w:rsidR="00A91402" w:rsidRPr="001C5385">
              <w:rPr>
                <w:spacing w:val="-4"/>
                <w:sz w:val="22"/>
                <w:szCs w:val="22"/>
              </w:rPr>
              <w:t>ISO 9001:20</w:t>
            </w:r>
            <w:r w:rsidR="00A91402">
              <w:rPr>
                <w:spacing w:val="-4"/>
                <w:sz w:val="22"/>
                <w:szCs w:val="22"/>
              </w:rPr>
              <w:t>15</w:t>
            </w:r>
            <w:r w:rsidR="00A91402" w:rsidRPr="001C5385">
              <w:rPr>
                <w:spacing w:val="-4"/>
                <w:sz w:val="22"/>
                <w:szCs w:val="22"/>
              </w:rPr>
              <w:t>;</w:t>
            </w:r>
          </w:p>
          <w:p w:rsidR="00A91402" w:rsidRPr="00A91402" w:rsidRDefault="00B20F2F" w:rsidP="00A91402">
            <w:pPr>
              <w:pStyle w:val="ListParagraph"/>
              <w:numPr>
                <w:ilvl w:val="0"/>
                <w:numId w:val="36"/>
              </w:numPr>
              <w:spacing w:before="120"/>
              <w:ind w:left="266" w:hanging="266"/>
              <w:contextualSpacing/>
              <w:jc w:val="both"/>
              <w:rPr>
                <w:sz w:val="22"/>
                <w:szCs w:val="22"/>
              </w:rPr>
            </w:pPr>
            <w:r>
              <w:rPr>
                <w:spacing w:val="-4"/>
                <w:sz w:val="22"/>
                <w:szCs w:val="22"/>
              </w:rPr>
              <w:t xml:space="preserve">Уведен </w:t>
            </w:r>
            <w:r w:rsidR="00A91402" w:rsidRPr="001C5385">
              <w:rPr>
                <w:spacing w:val="-4"/>
                <w:sz w:val="22"/>
                <w:szCs w:val="22"/>
              </w:rPr>
              <w:t>Систем управљања заштитом животне средине</w:t>
            </w:r>
            <w:r w:rsidR="00A91402">
              <w:rPr>
                <w:spacing w:val="-4"/>
                <w:sz w:val="22"/>
                <w:szCs w:val="22"/>
              </w:rPr>
              <w:t xml:space="preserve"> </w:t>
            </w:r>
            <w:r w:rsidR="00A91402" w:rsidRPr="00A91402">
              <w:rPr>
                <w:sz w:val="22"/>
                <w:szCs w:val="22"/>
              </w:rPr>
              <w:t>SRPS ISO 14001:2015</w:t>
            </w:r>
            <w:r w:rsidR="00A91402" w:rsidRPr="00A91402">
              <w:rPr>
                <w:spacing w:val="-4"/>
                <w:sz w:val="22"/>
                <w:szCs w:val="22"/>
              </w:rPr>
              <w:t>;</w:t>
            </w:r>
          </w:p>
          <w:p w:rsidR="001C5385" w:rsidRPr="00A91402" w:rsidRDefault="00B20F2F" w:rsidP="00A91402">
            <w:pPr>
              <w:pStyle w:val="ListParagraph"/>
              <w:numPr>
                <w:ilvl w:val="0"/>
                <w:numId w:val="36"/>
              </w:numPr>
              <w:spacing w:before="120"/>
              <w:ind w:left="266" w:hanging="266"/>
              <w:contextualSpacing/>
              <w:jc w:val="both"/>
              <w:rPr>
                <w:sz w:val="22"/>
                <w:szCs w:val="22"/>
              </w:rPr>
            </w:pPr>
            <w:r>
              <w:rPr>
                <w:spacing w:val="-4"/>
                <w:sz w:val="22"/>
                <w:szCs w:val="22"/>
              </w:rPr>
              <w:t xml:space="preserve">Уведен </w:t>
            </w:r>
            <w:r w:rsidR="00A91402" w:rsidRPr="001C5385">
              <w:rPr>
                <w:spacing w:val="-4"/>
                <w:sz w:val="22"/>
                <w:szCs w:val="22"/>
              </w:rPr>
              <w:t>Систем управљања заштитом здравља и безбедношћу на раду</w:t>
            </w:r>
            <w:r w:rsidR="00A91402">
              <w:rPr>
                <w:spacing w:val="-4"/>
                <w:sz w:val="22"/>
                <w:szCs w:val="22"/>
              </w:rPr>
              <w:t xml:space="preserve"> SRPS </w:t>
            </w:r>
            <w:r w:rsidR="00A91402" w:rsidRPr="001C5385">
              <w:rPr>
                <w:spacing w:val="-4"/>
                <w:sz w:val="22"/>
                <w:szCs w:val="22"/>
              </w:rPr>
              <w:t xml:space="preserve"> OHSAS  18001:200</w:t>
            </w:r>
            <w:r w:rsidR="00A3443E">
              <w:rPr>
                <w:spacing w:val="-4"/>
                <w:sz w:val="22"/>
                <w:szCs w:val="22"/>
              </w:rPr>
              <w:t>8</w:t>
            </w:r>
          </w:p>
          <w:p w:rsidR="00215AF8" w:rsidRDefault="00215AF8" w:rsidP="00B20F2F">
            <w:pPr>
              <w:pStyle w:val="ListParagraph"/>
              <w:spacing w:before="120"/>
              <w:ind w:left="-18"/>
              <w:contextualSpacing/>
              <w:rPr>
                <w:b/>
                <w:spacing w:val="-4"/>
                <w:sz w:val="22"/>
                <w:szCs w:val="22"/>
                <w:u w:val="single"/>
              </w:rPr>
            </w:pPr>
          </w:p>
          <w:p w:rsidR="00B20F2F" w:rsidRPr="00B20F2F" w:rsidRDefault="00B20F2F" w:rsidP="00B20F2F">
            <w:pPr>
              <w:pStyle w:val="ListParagraph"/>
              <w:spacing w:before="120"/>
              <w:ind w:left="-18"/>
              <w:contextualSpacing/>
              <w:rPr>
                <w:b/>
                <w:spacing w:val="-4"/>
                <w:sz w:val="22"/>
                <w:szCs w:val="22"/>
                <w:u w:val="single"/>
              </w:rPr>
            </w:pPr>
            <w:r w:rsidRPr="00B20F2F">
              <w:rPr>
                <w:b/>
                <w:spacing w:val="-4"/>
                <w:sz w:val="22"/>
                <w:szCs w:val="22"/>
                <w:u w:val="single"/>
              </w:rPr>
              <w:lastRenderedPageBreak/>
              <w:t xml:space="preserve">Напомена: </w:t>
            </w:r>
          </w:p>
          <w:p w:rsidR="00A91402" w:rsidRPr="001C5385" w:rsidRDefault="00B20F2F" w:rsidP="001D2CD5">
            <w:pPr>
              <w:pStyle w:val="ListParagraph"/>
              <w:spacing w:before="120"/>
              <w:ind w:left="-18"/>
              <w:contextualSpacing/>
              <w:jc w:val="both"/>
              <w:rPr>
                <w:sz w:val="22"/>
                <w:szCs w:val="22"/>
              </w:rPr>
            </w:pPr>
            <w:r>
              <w:rPr>
                <w:spacing w:val="-4"/>
                <w:sz w:val="22"/>
                <w:szCs w:val="22"/>
              </w:rPr>
              <w:t>Н</w:t>
            </w:r>
            <w:r w:rsidRPr="00B20F2F">
              <w:rPr>
                <w:spacing w:val="-4"/>
                <w:sz w:val="22"/>
                <w:szCs w:val="22"/>
              </w:rPr>
              <w:t xml:space="preserve">аручилац ће прихватити и </w:t>
            </w:r>
            <w:r w:rsidR="001D2CD5">
              <w:rPr>
                <w:spacing w:val="-4"/>
                <w:sz w:val="22"/>
                <w:szCs w:val="22"/>
              </w:rPr>
              <w:t xml:space="preserve">важеће </w:t>
            </w:r>
            <w:r w:rsidRPr="00B20F2F">
              <w:rPr>
                <w:spacing w:val="-4"/>
                <w:sz w:val="22"/>
                <w:szCs w:val="22"/>
              </w:rPr>
              <w:t>cертифика</w:t>
            </w:r>
            <w:r w:rsidR="001D2CD5">
              <w:rPr>
                <w:spacing w:val="-4"/>
                <w:sz w:val="22"/>
                <w:szCs w:val="22"/>
              </w:rPr>
              <w:t>те</w:t>
            </w:r>
            <w:r w:rsidRPr="00B20F2F">
              <w:rPr>
                <w:spacing w:val="-4"/>
                <w:sz w:val="22"/>
                <w:szCs w:val="22"/>
              </w:rPr>
              <w:t xml:space="preserve"> по претходним верзијама стандарда:</w:t>
            </w:r>
            <w:r>
              <w:rPr>
                <w:spacing w:val="-4"/>
                <w:sz w:val="22"/>
                <w:szCs w:val="22"/>
              </w:rPr>
              <w:t xml:space="preserve"> </w:t>
            </w:r>
            <w:r w:rsidRPr="00B20F2F">
              <w:rPr>
                <w:spacing w:val="-4"/>
                <w:sz w:val="22"/>
                <w:szCs w:val="22"/>
              </w:rPr>
              <w:t>SRPS ISO 9001:2008;</w:t>
            </w:r>
            <w:r>
              <w:rPr>
                <w:spacing w:val="-4"/>
                <w:sz w:val="22"/>
                <w:szCs w:val="22"/>
              </w:rPr>
              <w:t xml:space="preserve"> </w:t>
            </w:r>
            <w:r w:rsidRPr="00A91402">
              <w:rPr>
                <w:sz w:val="22"/>
                <w:szCs w:val="22"/>
              </w:rPr>
              <w:t>SRPS ISO 14001:20</w:t>
            </w:r>
            <w:r>
              <w:rPr>
                <w:sz w:val="22"/>
                <w:szCs w:val="22"/>
              </w:rPr>
              <w:t>05 и SRPS</w:t>
            </w:r>
            <w:r w:rsidRPr="001C5385">
              <w:rPr>
                <w:spacing w:val="-4"/>
                <w:sz w:val="22"/>
                <w:szCs w:val="22"/>
              </w:rPr>
              <w:t xml:space="preserve"> OHSAS 18001:2007</w:t>
            </w:r>
            <w:r>
              <w:rPr>
                <w:spacing w:val="-4"/>
                <w:sz w:val="22"/>
                <w:szCs w:val="22"/>
              </w:rPr>
              <w:t>, као и идентичн</w:t>
            </w:r>
            <w:r w:rsidR="001D2CD5">
              <w:rPr>
                <w:spacing w:val="-4"/>
                <w:sz w:val="22"/>
                <w:szCs w:val="22"/>
              </w:rPr>
              <w:t>им</w:t>
            </w:r>
            <w:r>
              <w:rPr>
                <w:spacing w:val="-4"/>
                <w:sz w:val="22"/>
                <w:szCs w:val="22"/>
              </w:rPr>
              <w:t xml:space="preserve"> међународн</w:t>
            </w:r>
            <w:r w:rsidR="001D2CD5">
              <w:rPr>
                <w:spacing w:val="-4"/>
                <w:sz w:val="22"/>
                <w:szCs w:val="22"/>
              </w:rPr>
              <w:t>им</w:t>
            </w:r>
            <w:r>
              <w:rPr>
                <w:spacing w:val="-4"/>
                <w:sz w:val="22"/>
                <w:szCs w:val="22"/>
              </w:rPr>
              <w:t xml:space="preserve"> стандард</w:t>
            </w:r>
            <w:r w:rsidR="001D2CD5">
              <w:rPr>
                <w:spacing w:val="-4"/>
                <w:sz w:val="22"/>
                <w:szCs w:val="22"/>
              </w:rPr>
              <w:t>има</w:t>
            </w:r>
            <w:r>
              <w:rPr>
                <w:spacing w:val="-4"/>
                <w:sz w:val="22"/>
                <w:szCs w:val="22"/>
              </w:rPr>
              <w:t xml:space="preserve"> </w:t>
            </w:r>
            <w:r w:rsidRPr="001C5385">
              <w:rPr>
                <w:spacing w:val="-4"/>
                <w:sz w:val="22"/>
                <w:szCs w:val="22"/>
              </w:rPr>
              <w:t>ISO 9001:20</w:t>
            </w:r>
            <w:r>
              <w:rPr>
                <w:spacing w:val="-4"/>
                <w:sz w:val="22"/>
                <w:szCs w:val="22"/>
              </w:rPr>
              <w:t>08</w:t>
            </w:r>
            <w:r w:rsidRPr="001C5385">
              <w:rPr>
                <w:spacing w:val="-4"/>
                <w:sz w:val="22"/>
                <w:szCs w:val="22"/>
              </w:rPr>
              <w:t>;</w:t>
            </w:r>
            <w:r w:rsidR="001D2CD5">
              <w:rPr>
                <w:spacing w:val="-4"/>
                <w:sz w:val="22"/>
                <w:szCs w:val="22"/>
              </w:rPr>
              <w:t xml:space="preserve"> </w:t>
            </w:r>
            <w:r w:rsidRPr="00A91402">
              <w:rPr>
                <w:sz w:val="22"/>
                <w:szCs w:val="22"/>
              </w:rPr>
              <w:t>ISO 14001:20</w:t>
            </w:r>
            <w:r>
              <w:rPr>
                <w:sz w:val="22"/>
                <w:szCs w:val="22"/>
              </w:rPr>
              <w:t>04 и</w:t>
            </w:r>
            <w:r>
              <w:rPr>
                <w:spacing w:val="-4"/>
                <w:sz w:val="22"/>
                <w:szCs w:val="22"/>
              </w:rPr>
              <w:t xml:space="preserve"> </w:t>
            </w:r>
            <w:r w:rsidRPr="001C5385">
              <w:rPr>
                <w:spacing w:val="-4"/>
                <w:sz w:val="22"/>
                <w:szCs w:val="22"/>
              </w:rPr>
              <w:t>OHSAS  18001:2007</w:t>
            </w:r>
          </w:p>
        </w:tc>
      </w:tr>
    </w:tbl>
    <w:p w:rsidR="00865A7C" w:rsidRPr="007A6475" w:rsidRDefault="00865A7C" w:rsidP="000D29C3">
      <w:pPr>
        <w:pStyle w:val="ListParagraph"/>
        <w:numPr>
          <w:ilvl w:val="0"/>
          <w:numId w:val="30"/>
        </w:numPr>
        <w:spacing w:before="120" w:after="120"/>
        <w:ind w:left="709" w:hanging="283"/>
        <w:jc w:val="both"/>
        <w:rPr>
          <w:bCs/>
          <w:iCs/>
          <w:sz w:val="22"/>
          <w:szCs w:val="22"/>
        </w:rPr>
      </w:pPr>
      <w:r w:rsidRPr="00865A7C">
        <w:rPr>
          <w:b/>
          <w:bCs/>
          <w:iCs/>
          <w:sz w:val="22"/>
          <w:szCs w:val="22"/>
        </w:rPr>
        <w:lastRenderedPageBreak/>
        <w:t xml:space="preserve">Уколико понуђач </w:t>
      </w:r>
      <w:r w:rsidRPr="002B6534">
        <w:rPr>
          <w:b/>
          <w:bCs/>
          <w:iCs/>
          <w:sz w:val="22"/>
          <w:szCs w:val="22"/>
        </w:rPr>
        <w:t xml:space="preserve">подноси понуду </w:t>
      </w:r>
      <w:r w:rsidRPr="00865A7C">
        <w:rPr>
          <w:b/>
          <w:bCs/>
          <w:iCs/>
          <w:sz w:val="22"/>
          <w:szCs w:val="22"/>
        </w:rPr>
        <w:t>са подизвођачем</w:t>
      </w:r>
      <w:r w:rsidR="007A6475">
        <w:rPr>
          <w:b/>
          <w:bCs/>
          <w:iCs/>
          <w:sz w:val="22"/>
          <w:szCs w:val="22"/>
        </w:rPr>
        <w:t>,</w:t>
      </w:r>
      <w:r w:rsidRPr="00865A7C">
        <w:rPr>
          <w:b/>
          <w:bCs/>
          <w:iCs/>
          <w:sz w:val="22"/>
          <w:szCs w:val="22"/>
        </w:rPr>
        <w:t xml:space="preserve"> </w:t>
      </w:r>
      <w:r w:rsidR="007A6475" w:rsidRPr="002B6534">
        <w:rPr>
          <w:bCs/>
          <w:iCs/>
          <w:sz w:val="22"/>
          <w:szCs w:val="22"/>
        </w:rPr>
        <w:t>у складу са чланом 80. ЗЈН</w:t>
      </w:r>
      <w:r w:rsidR="007A6475">
        <w:rPr>
          <w:bCs/>
          <w:iCs/>
          <w:sz w:val="22"/>
          <w:szCs w:val="22"/>
        </w:rPr>
        <w:t>,</w:t>
      </w:r>
      <w:r w:rsidR="007A6475" w:rsidRPr="00865A7C">
        <w:rPr>
          <w:b/>
          <w:bCs/>
          <w:iCs/>
          <w:sz w:val="22"/>
          <w:szCs w:val="22"/>
        </w:rPr>
        <w:t xml:space="preserve"> </w:t>
      </w:r>
      <w:r w:rsidRPr="007A6475">
        <w:rPr>
          <w:bCs/>
          <w:iCs/>
          <w:sz w:val="22"/>
          <w:szCs w:val="22"/>
        </w:rPr>
        <w:t xml:space="preserve">дужан је да у Обрасцу понуде наведе да извршење јавне набавке делимично поверава подизвођачу, као и </w:t>
      </w:r>
      <w:r w:rsidR="007A6475" w:rsidRPr="007A6475">
        <w:rPr>
          <w:bCs/>
          <w:iCs/>
          <w:sz w:val="22"/>
          <w:szCs w:val="22"/>
        </w:rPr>
        <w:t xml:space="preserve">да наведе </w:t>
      </w:r>
      <w:r w:rsidRPr="007A6475">
        <w:rPr>
          <w:bCs/>
          <w:iCs/>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r w:rsidR="007A6475">
        <w:rPr>
          <w:bCs/>
          <w:iCs/>
          <w:sz w:val="22"/>
          <w:szCs w:val="22"/>
        </w:rPr>
        <w:t>.</w:t>
      </w:r>
    </w:p>
    <w:p w:rsidR="00A362CF" w:rsidRDefault="007A6475" w:rsidP="000D29C3">
      <w:pPr>
        <w:pStyle w:val="ListParagraph"/>
        <w:spacing w:before="120" w:after="120"/>
        <w:ind w:left="709"/>
        <w:jc w:val="both"/>
        <w:rPr>
          <w:bCs/>
          <w:iCs/>
          <w:sz w:val="22"/>
          <w:szCs w:val="22"/>
        </w:rPr>
      </w:pPr>
      <w:r>
        <w:rPr>
          <w:bCs/>
          <w:iCs/>
          <w:sz w:val="22"/>
          <w:szCs w:val="22"/>
        </w:rPr>
        <w:t>П</w:t>
      </w:r>
      <w:r w:rsidR="002B6534" w:rsidRPr="002B6534">
        <w:rPr>
          <w:bCs/>
          <w:iCs/>
          <w:sz w:val="22"/>
          <w:szCs w:val="22"/>
        </w:rPr>
        <w:t xml:space="preserve">одизвођач мора да испуњава обавезне услове из члана 75. став 1. тач. 1) до 4) </w:t>
      </w:r>
      <w:r>
        <w:rPr>
          <w:bCs/>
          <w:iCs/>
          <w:sz w:val="22"/>
          <w:szCs w:val="22"/>
        </w:rPr>
        <w:t>и члана</w:t>
      </w:r>
      <w:r w:rsidR="000D29C3">
        <w:rPr>
          <w:bCs/>
          <w:iCs/>
          <w:sz w:val="22"/>
          <w:szCs w:val="22"/>
        </w:rPr>
        <w:t xml:space="preserve"> </w:t>
      </w:r>
      <w:r>
        <w:rPr>
          <w:bCs/>
          <w:iCs/>
          <w:sz w:val="22"/>
          <w:szCs w:val="22"/>
        </w:rPr>
        <w:t>75. став 2</w:t>
      </w:r>
      <w:r w:rsidR="002B6534" w:rsidRPr="002B6534">
        <w:rPr>
          <w:bCs/>
          <w:iCs/>
          <w:sz w:val="22"/>
          <w:szCs w:val="22"/>
        </w:rPr>
        <w:t xml:space="preserve">. </w:t>
      </w:r>
      <w:r w:rsidRPr="002B6534">
        <w:rPr>
          <w:bCs/>
          <w:iCs/>
          <w:sz w:val="22"/>
          <w:szCs w:val="22"/>
        </w:rPr>
        <w:t>ЗЈН</w:t>
      </w:r>
      <w:r>
        <w:rPr>
          <w:bCs/>
          <w:iCs/>
          <w:sz w:val="22"/>
          <w:szCs w:val="22"/>
        </w:rPr>
        <w:t xml:space="preserve">. </w:t>
      </w:r>
      <w:r w:rsidRPr="002B6534">
        <w:rPr>
          <w:bCs/>
          <w:iCs/>
          <w:sz w:val="22"/>
          <w:szCs w:val="22"/>
        </w:rPr>
        <w:t xml:space="preserve"> </w:t>
      </w:r>
      <w:r w:rsidR="000D29C3">
        <w:rPr>
          <w:bCs/>
          <w:iCs/>
          <w:sz w:val="22"/>
          <w:szCs w:val="22"/>
        </w:rPr>
        <w:t>П</w:t>
      </w:r>
      <w:r w:rsidR="002B6534" w:rsidRPr="002B6534">
        <w:rPr>
          <w:bCs/>
          <w:iCs/>
          <w:sz w:val="22"/>
          <w:szCs w:val="22"/>
        </w:rPr>
        <w:t xml:space="preserve">онуђач је дужан да </w:t>
      </w:r>
      <w:r w:rsidR="002B6534" w:rsidRPr="002B6534">
        <w:rPr>
          <w:bCs/>
          <w:iCs/>
          <w:sz w:val="22"/>
          <w:szCs w:val="22"/>
          <w:lang w:val="sr-Cyrl-CS"/>
        </w:rPr>
        <w:t xml:space="preserve">достави </w:t>
      </w:r>
      <w:r w:rsidR="0099119A">
        <w:rPr>
          <w:bCs/>
          <w:iCs/>
          <w:sz w:val="22"/>
          <w:szCs w:val="22"/>
          <w:lang w:val="sr-Cyrl-CS"/>
        </w:rPr>
        <w:t xml:space="preserve">Изјаву </w:t>
      </w:r>
      <w:r w:rsidR="002B6534" w:rsidRPr="002B6534">
        <w:rPr>
          <w:bCs/>
          <w:iCs/>
          <w:sz w:val="22"/>
          <w:szCs w:val="22"/>
        </w:rPr>
        <w:t>подизвођача</w:t>
      </w:r>
      <w:r w:rsidR="004E1F68" w:rsidRPr="004E1F68">
        <w:rPr>
          <w:sz w:val="22"/>
          <w:szCs w:val="22"/>
        </w:rPr>
        <w:t xml:space="preserve"> </w:t>
      </w:r>
      <w:r w:rsidR="004E1F68" w:rsidRPr="003B7EB6">
        <w:rPr>
          <w:sz w:val="22"/>
          <w:szCs w:val="22"/>
        </w:rPr>
        <w:t>о испуњености услова из члана 75.</w:t>
      </w:r>
      <w:r w:rsidR="004E1F68">
        <w:rPr>
          <w:sz w:val="22"/>
          <w:szCs w:val="22"/>
        </w:rPr>
        <w:t xml:space="preserve"> ст. 1 тача 1-4 З</w:t>
      </w:r>
      <w:r w:rsidR="004E1F68" w:rsidRPr="003B7EB6">
        <w:rPr>
          <w:sz w:val="22"/>
          <w:szCs w:val="22"/>
        </w:rPr>
        <w:t>акона (</w:t>
      </w:r>
      <w:r w:rsidR="004E1F68">
        <w:rPr>
          <w:sz w:val="22"/>
          <w:szCs w:val="22"/>
        </w:rPr>
        <w:t xml:space="preserve">Образац 6.5 </w:t>
      </w:r>
      <w:r w:rsidR="004E1F68" w:rsidRPr="003B7EB6">
        <w:rPr>
          <w:sz w:val="22"/>
          <w:szCs w:val="22"/>
        </w:rPr>
        <w:t>конкурсне документације)</w:t>
      </w:r>
      <w:r>
        <w:rPr>
          <w:sz w:val="22"/>
          <w:szCs w:val="22"/>
        </w:rPr>
        <w:t xml:space="preserve"> и </w:t>
      </w:r>
      <w:r>
        <w:rPr>
          <w:bCs/>
          <w:iCs/>
          <w:sz w:val="22"/>
          <w:szCs w:val="22"/>
          <w:lang w:val="sr-Cyrl-CS"/>
        </w:rPr>
        <w:t xml:space="preserve">Изјаву </w:t>
      </w:r>
      <w:r w:rsidRPr="002B6534">
        <w:rPr>
          <w:bCs/>
          <w:iCs/>
          <w:sz w:val="22"/>
          <w:szCs w:val="22"/>
        </w:rPr>
        <w:t>подизвођача</w:t>
      </w:r>
      <w:r w:rsidRPr="004E1F68">
        <w:rPr>
          <w:sz w:val="22"/>
          <w:szCs w:val="22"/>
        </w:rPr>
        <w:t xml:space="preserve"> </w:t>
      </w:r>
      <w:r w:rsidRPr="003B7EB6">
        <w:rPr>
          <w:sz w:val="22"/>
          <w:szCs w:val="22"/>
        </w:rPr>
        <w:t>о испуњености услова из члана 75.</w:t>
      </w:r>
      <w:r>
        <w:rPr>
          <w:sz w:val="22"/>
          <w:szCs w:val="22"/>
        </w:rPr>
        <w:t xml:space="preserve"> ст. 2. З</w:t>
      </w:r>
      <w:r w:rsidRPr="003B7EB6">
        <w:rPr>
          <w:sz w:val="22"/>
          <w:szCs w:val="22"/>
        </w:rPr>
        <w:t>акона (</w:t>
      </w:r>
      <w:r>
        <w:rPr>
          <w:sz w:val="22"/>
          <w:szCs w:val="22"/>
        </w:rPr>
        <w:t xml:space="preserve">Образац 6.6 </w:t>
      </w:r>
      <w:r w:rsidRPr="003B7EB6">
        <w:rPr>
          <w:sz w:val="22"/>
          <w:szCs w:val="22"/>
        </w:rPr>
        <w:t>конкурсне документације)</w:t>
      </w:r>
      <w:r w:rsidR="002B6534" w:rsidRPr="002B6534">
        <w:rPr>
          <w:sz w:val="22"/>
          <w:szCs w:val="22"/>
          <w:lang w:val="sr-Cyrl-CS"/>
        </w:rPr>
        <w:t>,</w:t>
      </w:r>
      <w:r w:rsidR="002B6534" w:rsidRPr="002B6534">
        <w:rPr>
          <w:bCs/>
          <w:iCs/>
          <w:sz w:val="22"/>
          <w:szCs w:val="22"/>
        </w:rPr>
        <w:t xml:space="preserve"> потписан</w:t>
      </w:r>
      <w:r>
        <w:rPr>
          <w:bCs/>
          <w:iCs/>
          <w:sz w:val="22"/>
          <w:szCs w:val="22"/>
        </w:rPr>
        <w:t>е</w:t>
      </w:r>
      <w:r w:rsidR="002B6534" w:rsidRPr="002B6534">
        <w:rPr>
          <w:bCs/>
          <w:iCs/>
          <w:sz w:val="22"/>
          <w:szCs w:val="22"/>
        </w:rPr>
        <w:t xml:space="preserve"> од стране овлашћеног лица подизвођача и оверен</w:t>
      </w:r>
      <w:r>
        <w:rPr>
          <w:bCs/>
          <w:iCs/>
          <w:sz w:val="22"/>
          <w:szCs w:val="22"/>
        </w:rPr>
        <w:t>е</w:t>
      </w:r>
      <w:r w:rsidR="002B6534" w:rsidRPr="002B6534">
        <w:rPr>
          <w:bCs/>
          <w:iCs/>
          <w:sz w:val="22"/>
          <w:szCs w:val="22"/>
        </w:rPr>
        <w:t xml:space="preserve"> печатом. </w:t>
      </w:r>
    </w:p>
    <w:p w:rsidR="00C0235D" w:rsidRDefault="00C0235D" w:rsidP="000D29C3">
      <w:pPr>
        <w:pStyle w:val="ListParagraph"/>
        <w:spacing w:before="120" w:after="120"/>
        <w:ind w:left="709"/>
        <w:jc w:val="both"/>
        <w:rPr>
          <w:bCs/>
          <w:iCs/>
          <w:sz w:val="22"/>
          <w:szCs w:val="22"/>
        </w:rPr>
      </w:pPr>
      <w:r w:rsidRPr="00C0235D">
        <w:rPr>
          <w:bCs/>
          <w:iCs/>
          <w:sz w:val="22"/>
          <w:szCs w:val="22"/>
        </w:rPr>
        <w:t xml:space="preserve">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w:t>
      </w:r>
      <w:r w:rsidR="00865A7C">
        <w:rPr>
          <w:bCs/>
          <w:iCs/>
          <w:sz w:val="22"/>
          <w:szCs w:val="22"/>
        </w:rPr>
        <w:t>Закона, п</w:t>
      </w:r>
      <w:r w:rsidRPr="00C0235D">
        <w:rPr>
          <w:bCs/>
          <w:iCs/>
          <w:sz w:val="22"/>
          <w:szCs w:val="22"/>
        </w:rPr>
        <w:t>онуђач може доказати испуњеност тог услова преко подизвођача којем је поверио извршење тог дела набавке.</w:t>
      </w:r>
    </w:p>
    <w:p w:rsidR="002B6534" w:rsidRDefault="002B6534" w:rsidP="000D29C3">
      <w:pPr>
        <w:pStyle w:val="ListParagraph"/>
        <w:numPr>
          <w:ilvl w:val="0"/>
          <w:numId w:val="30"/>
        </w:numPr>
        <w:spacing w:before="120" w:after="120"/>
        <w:ind w:left="709" w:hanging="283"/>
        <w:jc w:val="both"/>
        <w:rPr>
          <w:bCs/>
          <w:iCs/>
          <w:sz w:val="22"/>
          <w:szCs w:val="22"/>
        </w:rPr>
      </w:pPr>
      <w:r w:rsidRPr="002B6534">
        <w:rPr>
          <w:b/>
          <w:bCs/>
          <w:iCs/>
          <w:sz w:val="22"/>
          <w:szCs w:val="22"/>
        </w:rPr>
        <w:t>Уколико понуду подноси група понуђача</w:t>
      </w:r>
      <w:r w:rsidRPr="002B6534">
        <w:rPr>
          <w:bCs/>
          <w:iCs/>
          <w:sz w:val="22"/>
          <w:szCs w:val="22"/>
        </w:rPr>
        <w:t xml:space="preserve">, </w:t>
      </w:r>
      <w:r w:rsidR="004643C1" w:rsidRPr="002B6534">
        <w:rPr>
          <w:bCs/>
          <w:iCs/>
          <w:sz w:val="22"/>
          <w:szCs w:val="22"/>
        </w:rPr>
        <w:t>у складу са чланом 80. ЗЈН</w:t>
      </w:r>
      <w:r w:rsidR="004643C1">
        <w:rPr>
          <w:bCs/>
          <w:iCs/>
          <w:sz w:val="22"/>
          <w:szCs w:val="22"/>
        </w:rPr>
        <w:t>,</w:t>
      </w:r>
      <w:r w:rsidR="004643C1" w:rsidRPr="00865A7C">
        <w:rPr>
          <w:b/>
          <w:bCs/>
          <w:iCs/>
          <w:sz w:val="22"/>
          <w:szCs w:val="22"/>
        </w:rPr>
        <w:t xml:space="preserve"> </w:t>
      </w:r>
      <w:r w:rsidRPr="002B6534">
        <w:rPr>
          <w:bCs/>
          <w:iCs/>
          <w:sz w:val="22"/>
          <w:szCs w:val="22"/>
        </w:rPr>
        <w:t>сваки понуђач из групе понуђача мора да испуни обавезне услове из члан</w:t>
      </w:r>
      <w:r w:rsidR="00050B62">
        <w:rPr>
          <w:bCs/>
          <w:iCs/>
          <w:sz w:val="22"/>
          <w:szCs w:val="22"/>
        </w:rPr>
        <w:t>а 75. став 1. тач. 1) до 4) ЗЈН</w:t>
      </w:r>
      <w:r w:rsidR="000D29C3" w:rsidRPr="000D29C3">
        <w:rPr>
          <w:bCs/>
          <w:iCs/>
          <w:sz w:val="22"/>
          <w:szCs w:val="22"/>
        </w:rPr>
        <w:t xml:space="preserve"> </w:t>
      </w:r>
      <w:r w:rsidR="000D29C3">
        <w:rPr>
          <w:bCs/>
          <w:iCs/>
          <w:sz w:val="22"/>
          <w:szCs w:val="22"/>
        </w:rPr>
        <w:t>и члана 75. став 2</w:t>
      </w:r>
      <w:r w:rsidR="000D29C3" w:rsidRPr="002B6534">
        <w:rPr>
          <w:bCs/>
          <w:iCs/>
          <w:sz w:val="22"/>
          <w:szCs w:val="22"/>
        </w:rPr>
        <w:t>.</w:t>
      </w:r>
      <w:r w:rsidRPr="002B6534">
        <w:rPr>
          <w:bCs/>
          <w:iCs/>
          <w:sz w:val="22"/>
          <w:szCs w:val="22"/>
        </w:rPr>
        <w:t xml:space="preserve">. У том случају </w:t>
      </w:r>
      <w:r w:rsidR="0099119A">
        <w:rPr>
          <w:bCs/>
          <w:iCs/>
          <w:sz w:val="22"/>
          <w:szCs w:val="22"/>
        </w:rPr>
        <w:t xml:space="preserve">Изјава </w:t>
      </w:r>
      <w:r w:rsidR="00050B62">
        <w:rPr>
          <w:bCs/>
          <w:iCs/>
          <w:sz w:val="22"/>
          <w:szCs w:val="22"/>
        </w:rPr>
        <w:t xml:space="preserve">о </w:t>
      </w:r>
      <w:r w:rsidR="004E1F68" w:rsidRPr="003B7EB6">
        <w:rPr>
          <w:sz w:val="22"/>
          <w:szCs w:val="22"/>
        </w:rPr>
        <w:t>испуњености услова из члана 75.</w:t>
      </w:r>
      <w:r w:rsidR="004E1F68">
        <w:rPr>
          <w:sz w:val="22"/>
          <w:szCs w:val="22"/>
        </w:rPr>
        <w:t xml:space="preserve"> ст. 1 тача 1-4 З</w:t>
      </w:r>
      <w:r w:rsidR="004E1F68" w:rsidRPr="003B7EB6">
        <w:rPr>
          <w:sz w:val="22"/>
          <w:szCs w:val="22"/>
        </w:rPr>
        <w:t>акона (</w:t>
      </w:r>
      <w:r w:rsidR="004E1F68">
        <w:rPr>
          <w:sz w:val="22"/>
          <w:szCs w:val="22"/>
        </w:rPr>
        <w:t xml:space="preserve">Образац 6.5 </w:t>
      </w:r>
      <w:r w:rsidR="004E1F68" w:rsidRPr="003B7EB6">
        <w:rPr>
          <w:sz w:val="22"/>
          <w:szCs w:val="22"/>
        </w:rPr>
        <w:t>конкурсне документације)</w:t>
      </w:r>
      <w:r w:rsidR="004E1F68">
        <w:rPr>
          <w:sz w:val="22"/>
          <w:szCs w:val="22"/>
          <w:lang w:val="sr-Cyrl-CS"/>
        </w:rPr>
        <w:t xml:space="preserve"> </w:t>
      </w:r>
      <w:r w:rsidR="000D29C3">
        <w:rPr>
          <w:sz w:val="22"/>
          <w:szCs w:val="22"/>
        </w:rPr>
        <w:t xml:space="preserve">и </w:t>
      </w:r>
      <w:r w:rsidR="000D29C3">
        <w:rPr>
          <w:bCs/>
          <w:iCs/>
          <w:sz w:val="22"/>
          <w:szCs w:val="22"/>
          <w:lang w:val="sr-Cyrl-CS"/>
        </w:rPr>
        <w:t xml:space="preserve">Изјава </w:t>
      </w:r>
      <w:r w:rsidR="000D29C3" w:rsidRPr="003B7EB6">
        <w:rPr>
          <w:sz w:val="22"/>
          <w:szCs w:val="22"/>
        </w:rPr>
        <w:t>о испуњености услова из члана 75.</w:t>
      </w:r>
      <w:r w:rsidR="000D29C3">
        <w:rPr>
          <w:sz w:val="22"/>
          <w:szCs w:val="22"/>
        </w:rPr>
        <w:t xml:space="preserve"> ст. 2. З</w:t>
      </w:r>
      <w:r w:rsidR="000D29C3" w:rsidRPr="003B7EB6">
        <w:rPr>
          <w:sz w:val="22"/>
          <w:szCs w:val="22"/>
        </w:rPr>
        <w:t>акона (</w:t>
      </w:r>
      <w:r w:rsidR="000D29C3">
        <w:rPr>
          <w:sz w:val="22"/>
          <w:szCs w:val="22"/>
        </w:rPr>
        <w:t xml:space="preserve">Образац 6.6 </w:t>
      </w:r>
      <w:r w:rsidR="000D29C3" w:rsidRPr="003B7EB6">
        <w:rPr>
          <w:sz w:val="22"/>
          <w:szCs w:val="22"/>
        </w:rPr>
        <w:t>конкурсне документације)</w:t>
      </w:r>
      <w:r w:rsidR="000D29C3">
        <w:rPr>
          <w:sz w:val="22"/>
          <w:szCs w:val="22"/>
        </w:rPr>
        <w:t xml:space="preserve"> </w:t>
      </w:r>
      <w:r w:rsidRPr="002B6534">
        <w:rPr>
          <w:bCs/>
          <w:iCs/>
          <w:sz w:val="22"/>
          <w:szCs w:val="22"/>
        </w:rPr>
        <w:t xml:space="preserve">мора бити потписана од стране овлашћеног лица сваког понуђача из групе понуђача и оверена печатом. </w:t>
      </w:r>
    </w:p>
    <w:p w:rsidR="004643C1" w:rsidRDefault="004643C1" w:rsidP="004643C1">
      <w:pPr>
        <w:pStyle w:val="ListParagraph"/>
        <w:suppressAutoHyphens/>
        <w:spacing w:before="120" w:line="100" w:lineRule="atLeast"/>
        <w:ind w:left="709"/>
        <w:jc w:val="both"/>
        <w:rPr>
          <w:bCs/>
          <w:iCs/>
          <w:sz w:val="22"/>
          <w:szCs w:val="22"/>
        </w:rPr>
      </w:pPr>
      <w:r w:rsidRPr="004643C1">
        <w:rPr>
          <w:bCs/>
          <w:iCs/>
          <w:sz w:val="22"/>
          <w:szCs w:val="22"/>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 податке о члану групе који ће бити носилац посла, односно који ће поднети понуду и који ће заступати групу понуђача пред наручиоцем и  опис послова сваког од понуђача из групе понуђача у извршењу уговора.</w:t>
      </w:r>
    </w:p>
    <w:p w:rsidR="000D29C3" w:rsidRPr="000D29C3" w:rsidRDefault="000D29C3" w:rsidP="000D29C3">
      <w:pPr>
        <w:pStyle w:val="ListParagraph"/>
        <w:spacing w:before="120" w:after="120"/>
        <w:ind w:left="709"/>
        <w:jc w:val="both"/>
        <w:rPr>
          <w:bCs/>
          <w:iCs/>
          <w:sz w:val="22"/>
          <w:szCs w:val="22"/>
        </w:rPr>
      </w:pPr>
      <w:r w:rsidRPr="000D29C3">
        <w:rPr>
          <w:bCs/>
          <w:iCs/>
          <w:sz w:val="22"/>
          <w:szCs w:val="22"/>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2B6534" w:rsidRPr="002B6534" w:rsidRDefault="002B6534" w:rsidP="00CB1984">
      <w:pPr>
        <w:pStyle w:val="ListParagraph"/>
        <w:suppressAutoHyphens/>
        <w:spacing w:before="120" w:line="100" w:lineRule="atLeast"/>
        <w:ind w:left="426"/>
        <w:jc w:val="both"/>
        <w:rPr>
          <w:bCs/>
          <w:iCs/>
          <w:sz w:val="22"/>
          <w:szCs w:val="22"/>
          <w:lang w:val="sr-Cyrl-CS"/>
        </w:rPr>
      </w:pPr>
      <w:r w:rsidRPr="002B6534">
        <w:rPr>
          <w:bCs/>
          <w:iCs/>
          <w:sz w:val="22"/>
          <w:szCs w:val="22"/>
        </w:rPr>
        <w:t xml:space="preserve">Наручилац може пре доношења </w:t>
      </w:r>
      <w:r w:rsidR="00FD7E2C">
        <w:rPr>
          <w:bCs/>
          <w:iCs/>
          <w:sz w:val="22"/>
          <w:szCs w:val="22"/>
        </w:rPr>
        <w:t>O</w:t>
      </w:r>
      <w:r w:rsidRPr="002B6534">
        <w:rPr>
          <w:bCs/>
          <w:iCs/>
          <w:sz w:val="22"/>
          <w:szCs w:val="22"/>
        </w:rPr>
        <w:t>длуке о додели уговора да зат</w:t>
      </w:r>
      <w:r w:rsidRPr="002B6534">
        <w:rPr>
          <w:bCs/>
          <w:iCs/>
          <w:sz w:val="22"/>
          <w:szCs w:val="22"/>
          <w:lang w:val="sr-Cyrl-CS"/>
        </w:rPr>
        <w:t xml:space="preserve">ражи </w:t>
      </w:r>
      <w:r w:rsidRPr="002B6534">
        <w:rPr>
          <w:bCs/>
          <w:iCs/>
          <w:sz w:val="22"/>
          <w:szCs w:val="22"/>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2B6534">
        <w:rPr>
          <w:bCs/>
          <w:iCs/>
          <w:sz w:val="22"/>
          <w:szCs w:val="22"/>
          <w:lang w:val="sr-Cyrl-CS"/>
        </w:rPr>
        <w:t xml:space="preserve"> </w:t>
      </w:r>
      <w:r w:rsidRPr="002B6534">
        <w:rPr>
          <w:bCs/>
          <w:sz w:val="22"/>
          <w:szCs w:val="22"/>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2B6534">
        <w:rPr>
          <w:bCs/>
          <w:sz w:val="22"/>
          <w:szCs w:val="22"/>
        </w:rPr>
        <w:t>т</w:t>
      </w:r>
      <w:r w:rsidRPr="002B6534">
        <w:rPr>
          <w:bCs/>
          <w:sz w:val="22"/>
          <w:szCs w:val="22"/>
          <w:lang w:val="sr-Cyrl-CS"/>
        </w:rPr>
        <w:t>љиву.</w:t>
      </w:r>
      <w:r w:rsidRPr="002B6534">
        <w:rPr>
          <w:bCs/>
          <w:iCs/>
          <w:sz w:val="22"/>
          <w:szCs w:val="22"/>
          <w:lang w:val="sr-Cyrl-CS"/>
        </w:rPr>
        <w:t xml:space="preserve"> </w:t>
      </w:r>
    </w:p>
    <w:p w:rsidR="002B6534" w:rsidRPr="002B6534" w:rsidRDefault="002B6534" w:rsidP="00CB1984">
      <w:pPr>
        <w:pStyle w:val="ListParagraph"/>
        <w:spacing w:before="120"/>
        <w:ind w:left="426"/>
        <w:jc w:val="both"/>
        <w:rPr>
          <w:rFonts w:eastAsia="TimesNewRomanPSMT"/>
          <w:bCs/>
          <w:sz w:val="22"/>
          <w:szCs w:val="22"/>
        </w:rPr>
      </w:pPr>
      <w:r w:rsidRPr="002B6534">
        <w:rPr>
          <w:rFonts w:eastAsia="TimesNewRomanPSMT"/>
          <w:bCs/>
          <w:sz w:val="22"/>
          <w:szCs w:val="22"/>
        </w:rPr>
        <w:t xml:space="preserve">Уколико наручилац буде захтевао достављање доказа о испуњености обавезних услова за учешће у поступку предметне јавне набавке </w:t>
      </w:r>
      <w:r w:rsidRPr="002B6534">
        <w:rPr>
          <w:bCs/>
          <w:iCs/>
          <w:sz w:val="22"/>
          <w:szCs w:val="22"/>
        </w:rPr>
        <w:t>(свих или појединих доказа о испуњености услова)</w:t>
      </w:r>
      <w:r w:rsidRPr="002B6534">
        <w:rPr>
          <w:rFonts w:eastAsia="TimesNewRomanPSMT"/>
          <w:bCs/>
          <w:sz w:val="22"/>
          <w:szCs w:val="22"/>
        </w:rPr>
        <w:t>, понуђач ће бити дужан да достави:</w:t>
      </w:r>
    </w:p>
    <w:p w:rsidR="002B6534" w:rsidRPr="002B6534" w:rsidRDefault="00990DA7" w:rsidP="00CB1984">
      <w:pPr>
        <w:pStyle w:val="ListParagraph"/>
        <w:numPr>
          <w:ilvl w:val="0"/>
          <w:numId w:val="7"/>
        </w:numPr>
        <w:suppressAutoHyphens/>
        <w:spacing w:before="120" w:line="100" w:lineRule="atLeast"/>
        <w:ind w:left="851"/>
        <w:jc w:val="both"/>
        <w:rPr>
          <w:rFonts w:eastAsia="TimesNewRomanPSMT"/>
          <w:bCs/>
          <w:sz w:val="22"/>
          <w:szCs w:val="22"/>
        </w:rPr>
      </w:pPr>
      <w:r w:rsidRPr="002B6534">
        <w:rPr>
          <w:iCs/>
          <w:sz w:val="22"/>
          <w:szCs w:val="22"/>
        </w:rPr>
        <w:t>Д</w:t>
      </w:r>
      <w:r>
        <w:rPr>
          <w:iCs/>
          <w:sz w:val="22"/>
          <w:szCs w:val="22"/>
        </w:rPr>
        <w:t>оказ д</w:t>
      </w:r>
      <w:r w:rsidRPr="002B6534">
        <w:rPr>
          <w:iCs/>
          <w:sz w:val="22"/>
          <w:szCs w:val="22"/>
        </w:rPr>
        <w:t>а је регистрован код надлежног органа, односно уписан у одговарајући регистар</w:t>
      </w:r>
      <w:r w:rsidRPr="002B6534">
        <w:rPr>
          <w:iCs/>
          <w:sz w:val="22"/>
          <w:szCs w:val="22"/>
          <w:lang w:val="sr-Cyrl-CS"/>
        </w:rPr>
        <w:t xml:space="preserve"> </w:t>
      </w:r>
      <w:r w:rsidRPr="002B6534">
        <w:rPr>
          <w:i/>
          <w:iCs/>
          <w:sz w:val="22"/>
          <w:szCs w:val="22"/>
          <w:lang w:val="sr-Cyrl-CS"/>
        </w:rPr>
        <w:t>(чл. 75. ст. 1. тач. 1) ЗЈН</w:t>
      </w:r>
      <w:r w:rsidR="002B6534" w:rsidRPr="002B6534">
        <w:rPr>
          <w:rFonts w:eastAsia="TimesNewRomanPSMT"/>
          <w:bCs/>
          <w:sz w:val="22"/>
          <w:szCs w:val="22"/>
        </w:rPr>
        <w:t xml:space="preserve">, услов наведен у табеларном приказу </w:t>
      </w:r>
      <w:r w:rsidR="002B6534" w:rsidRPr="00990DA7">
        <w:rPr>
          <w:rFonts w:eastAsia="TimesNewRomanPSMT"/>
          <w:bCs/>
          <w:sz w:val="22"/>
          <w:szCs w:val="22"/>
        </w:rPr>
        <w:t>обавезних услова</w:t>
      </w:r>
      <w:r w:rsidR="002B6534" w:rsidRPr="002B6534">
        <w:rPr>
          <w:rFonts w:eastAsia="TimesNewRomanPSMT"/>
          <w:bCs/>
          <w:sz w:val="22"/>
          <w:szCs w:val="22"/>
        </w:rPr>
        <w:t xml:space="preserve"> </w:t>
      </w:r>
      <w:r w:rsidRPr="002B6534">
        <w:rPr>
          <w:rFonts w:eastAsia="TimesNewRomanPSMT"/>
          <w:bCs/>
          <w:sz w:val="22"/>
          <w:szCs w:val="22"/>
        </w:rPr>
        <w:t xml:space="preserve">под редним </w:t>
      </w:r>
      <w:r w:rsidR="00FD7E2C">
        <w:rPr>
          <w:rFonts w:eastAsia="TimesNewRomanPSMT"/>
          <w:bCs/>
          <w:sz w:val="22"/>
          <w:szCs w:val="22"/>
        </w:rPr>
        <w:t>бројем 1</w:t>
      </w:r>
      <w:r w:rsidR="002B6534" w:rsidRPr="00FD7E2C">
        <w:rPr>
          <w:rFonts w:eastAsia="TimesNewRomanPSMT"/>
          <w:bCs/>
          <w:sz w:val="22"/>
          <w:szCs w:val="22"/>
        </w:rPr>
        <w:t>:</w:t>
      </w:r>
      <w:r w:rsidR="002B6534" w:rsidRPr="002B6534">
        <w:rPr>
          <w:rFonts w:eastAsia="TimesNewRomanPSMT"/>
          <w:bCs/>
          <w:sz w:val="22"/>
          <w:szCs w:val="22"/>
        </w:rPr>
        <w:t xml:space="preserve"> </w:t>
      </w:r>
    </w:p>
    <w:p w:rsidR="002B6534" w:rsidRPr="002B6534" w:rsidRDefault="002B6534" w:rsidP="00CB1984">
      <w:pPr>
        <w:pStyle w:val="ListParagraph"/>
        <w:spacing w:before="120"/>
        <w:ind w:left="851"/>
        <w:jc w:val="both"/>
        <w:rPr>
          <w:sz w:val="22"/>
          <w:szCs w:val="22"/>
        </w:rPr>
      </w:pPr>
      <w:r w:rsidRPr="002B6534">
        <w:rPr>
          <w:rFonts w:eastAsia="TimesNewRomanPSMT"/>
          <w:b/>
          <w:bCs/>
          <w:sz w:val="22"/>
          <w:szCs w:val="22"/>
          <w:u w:val="single"/>
        </w:rPr>
        <w:t>Правна лица</w:t>
      </w:r>
      <w:r w:rsidRPr="002B6534">
        <w:rPr>
          <w:rFonts w:eastAsia="TimesNewRomanPSMT"/>
          <w:bCs/>
          <w:sz w:val="22"/>
          <w:szCs w:val="22"/>
          <w:u w:val="single"/>
        </w:rPr>
        <w:t>:</w:t>
      </w:r>
      <w:r w:rsidRPr="002B6534">
        <w:rPr>
          <w:sz w:val="22"/>
          <w:szCs w:val="22"/>
        </w:rPr>
        <w:t xml:space="preserve"> извод из регистра надлежног привредног суда; </w:t>
      </w:r>
    </w:p>
    <w:p w:rsidR="002B6534" w:rsidRDefault="002B6534" w:rsidP="00CB1984">
      <w:pPr>
        <w:pStyle w:val="ListParagraph"/>
        <w:spacing w:before="120"/>
        <w:ind w:left="851"/>
        <w:jc w:val="both"/>
        <w:rPr>
          <w:sz w:val="22"/>
          <w:szCs w:val="22"/>
        </w:rPr>
      </w:pPr>
      <w:r w:rsidRPr="002B6534">
        <w:rPr>
          <w:b/>
          <w:sz w:val="22"/>
          <w:szCs w:val="22"/>
          <w:u w:val="single"/>
        </w:rPr>
        <w:t>Предузетници:</w:t>
      </w:r>
      <w:r w:rsidR="00FD7E2C">
        <w:rPr>
          <w:rFonts w:eastAsia="TimesNewRomanPSMT"/>
          <w:bCs/>
          <w:sz w:val="22"/>
          <w:szCs w:val="22"/>
        </w:rPr>
        <w:t xml:space="preserve"> и</w:t>
      </w:r>
      <w:r w:rsidRPr="002B6534">
        <w:rPr>
          <w:iCs/>
          <w:sz w:val="22"/>
          <w:szCs w:val="22"/>
          <w:lang w:val="sr-Cyrl-CS"/>
        </w:rPr>
        <w:t xml:space="preserve">звод </w:t>
      </w:r>
      <w:r w:rsidRPr="002B6534">
        <w:rPr>
          <w:sz w:val="22"/>
          <w:szCs w:val="22"/>
        </w:rPr>
        <w:t>из регистра Агенције за привредне регистре, односно извод из одговарајућег регистра.</w:t>
      </w:r>
    </w:p>
    <w:p w:rsidR="002B6534" w:rsidRPr="002B6534" w:rsidRDefault="00990DA7" w:rsidP="00CB1984">
      <w:pPr>
        <w:pStyle w:val="ListParagraph"/>
        <w:numPr>
          <w:ilvl w:val="0"/>
          <w:numId w:val="7"/>
        </w:numPr>
        <w:suppressAutoHyphens/>
        <w:autoSpaceDE w:val="0"/>
        <w:autoSpaceDN w:val="0"/>
        <w:adjustRightInd w:val="0"/>
        <w:spacing w:before="120" w:line="100" w:lineRule="atLeast"/>
        <w:ind w:left="851"/>
        <w:jc w:val="both"/>
        <w:rPr>
          <w:sz w:val="22"/>
          <w:szCs w:val="22"/>
        </w:rPr>
      </w:pPr>
      <w:r w:rsidRPr="002B6534">
        <w:rPr>
          <w:sz w:val="22"/>
          <w:szCs w:val="22"/>
        </w:rPr>
        <w:t>Д</w:t>
      </w:r>
      <w:r>
        <w:rPr>
          <w:sz w:val="22"/>
          <w:szCs w:val="22"/>
        </w:rPr>
        <w:t xml:space="preserve">оказ да </w:t>
      </w:r>
      <w:r w:rsidRPr="002B6534">
        <w:rPr>
          <w:sz w:val="22"/>
          <w:szCs w:val="22"/>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B6534">
        <w:rPr>
          <w:sz w:val="22"/>
          <w:szCs w:val="22"/>
          <w:lang w:val="sr-Cyrl-CS"/>
        </w:rPr>
        <w:t xml:space="preserve"> </w:t>
      </w:r>
      <w:r w:rsidRPr="002B6534">
        <w:rPr>
          <w:i/>
          <w:iCs/>
          <w:sz w:val="22"/>
          <w:szCs w:val="22"/>
          <w:lang w:val="sr-Cyrl-CS"/>
        </w:rPr>
        <w:t>(чл. 75. ст. 1. тач. 2) ЗЈН)</w:t>
      </w:r>
      <w:r>
        <w:rPr>
          <w:i/>
          <w:iCs/>
          <w:sz w:val="22"/>
          <w:szCs w:val="22"/>
          <w:lang w:val="sr-Cyrl-CS"/>
        </w:rPr>
        <w:t>,</w:t>
      </w:r>
      <w:r w:rsidR="002B6534" w:rsidRPr="002B6534">
        <w:rPr>
          <w:rFonts w:eastAsia="TimesNewRomanPSMT"/>
          <w:bCs/>
          <w:sz w:val="22"/>
          <w:szCs w:val="22"/>
        </w:rPr>
        <w:t xml:space="preserve"> услов наведен у табеларном приказу </w:t>
      </w:r>
      <w:r w:rsidR="002B6534" w:rsidRPr="00050B62">
        <w:rPr>
          <w:rFonts w:eastAsia="TimesNewRomanPSMT"/>
          <w:bCs/>
          <w:sz w:val="22"/>
          <w:szCs w:val="22"/>
        </w:rPr>
        <w:t>обавезних услова</w:t>
      </w:r>
      <w:r w:rsidR="002B6534" w:rsidRPr="002B6534">
        <w:rPr>
          <w:rFonts w:eastAsia="TimesNewRomanPSMT"/>
          <w:b/>
          <w:bCs/>
          <w:sz w:val="22"/>
          <w:szCs w:val="22"/>
        </w:rPr>
        <w:t xml:space="preserve"> </w:t>
      </w:r>
      <w:r w:rsidRPr="002B6534">
        <w:rPr>
          <w:rFonts w:eastAsia="TimesNewRomanPSMT"/>
          <w:bCs/>
          <w:sz w:val="22"/>
          <w:szCs w:val="22"/>
        </w:rPr>
        <w:t>под редним бројем 2.</w:t>
      </w:r>
      <w:r w:rsidR="002B6534" w:rsidRPr="002B6534">
        <w:rPr>
          <w:rFonts w:eastAsia="TimesNewRomanPSMT"/>
          <w:b/>
          <w:bCs/>
          <w:sz w:val="22"/>
          <w:szCs w:val="22"/>
        </w:rPr>
        <w:t>:</w:t>
      </w:r>
    </w:p>
    <w:p w:rsidR="00215AF8" w:rsidRDefault="00215AF8" w:rsidP="00CB1984">
      <w:pPr>
        <w:pStyle w:val="ListParagraph"/>
        <w:autoSpaceDE w:val="0"/>
        <w:autoSpaceDN w:val="0"/>
        <w:adjustRightInd w:val="0"/>
        <w:spacing w:before="120"/>
        <w:ind w:left="851"/>
        <w:jc w:val="both"/>
        <w:rPr>
          <w:b/>
          <w:sz w:val="22"/>
          <w:szCs w:val="22"/>
          <w:u w:val="single"/>
        </w:rPr>
      </w:pPr>
    </w:p>
    <w:p w:rsidR="006B6203" w:rsidRDefault="002B6534" w:rsidP="00CB1984">
      <w:pPr>
        <w:pStyle w:val="ListParagraph"/>
        <w:autoSpaceDE w:val="0"/>
        <w:autoSpaceDN w:val="0"/>
        <w:adjustRightInd w:val="0"/>
        <w:spacing w:before="120"/>
        <w:ind w:left="851"/>
        <w:jc w:val="both"/>
        <w:rPr>
          <w:b/>
          <w:bCs/>
          <w:sz w:val="22"/>
          <w:szCs w:val="22"/>
          <w:u w:val="single"/>
        </w:rPr>
      </w:pPr>
      <w:r w:rsidRPr="002B6534">
        <w:rPr>
          <w:b/>
          <w:sz w:val="22"/>
          <w:szCs w:val="22"/>
          <w:u w:val="single"/>
        </w:rPr>
        <w:lastRenderedPageBreak/>
        <w:t>П</w:t>
      </w:r>
      <w:r w:rsidRPr="002B6534">
        <w:rPr>
          <w:b/>
          <w:sz w:val="22"/>
          <w:szCs w:val="22"/>
          <w:u w:val="single"/>
          <w:lang w:val="sr-Cyrl-CS"/>
        </w:rPr>
        <w:t>р</w:t>
      </w:r>
      <w:r w:rsidRPr="002B6534">
        <w:rPr>
          <w:b/>
          <w:bCs/>
          <w:sz w:val="22"/>
          <w:szCs w:val="22"/>
          <w:u w:val="single"/>
        </w:rPr>
        <w:t>авна лица:</w:t>
      </w:r>
    </w:p>
    <w:p w:rsidR="006B6203" w:rsidRDefault="002B6534" w:rsidP="00CB1984">
      <w:pPr>
        <w:pStyle w:val="ListParagraph"/>
        <w:autoSpaceDE w:val="0"/>
        <w:autoSpaceDN w:val="0"/>
        <w:adjustRightInd w:val="0"/>
        <w:spacing w:before="120"/>
        <w:ind w:left="851"/>
        <w:jc w:val="both"/>
        <w:rPr>
          <w:sz w:val="22"/>
          <w:szCs w:val="22"/>
        </w:rPr>
      </w:pPr>
      <w:r w:rsidRPr="002B6534">
        <w:rPr>
          <w:bCs/>
          <w:sz w:val="22"/>
          <w:szCs w:val="22"/>
        </w:rPr>
        <w:t xml:space="preserve">1) </w:t>
      </w:r>
      <w:r w:rsidRPr="002B6534">
        <w:rPr>
          <w:sz w:val="22"/>
          <w:szCs w:val="22"/>
        </w:rPr>
        <w:t>Извод из казнене евиденције, односно уверењe</w:t>
      </w:r>
      <w:r w:rsidRPr="002B6534">
        <w:rPr>
          <w:b/>
          <w:sz w:val="22"/>
          <w:szCs w:val="22"/>
        </w:rPr>
        <w:t xml:space="preserve"> </w:t>
      </w:r>
      <w:r w:rsidRPr="006B6203">
        <w:rPr>
          <w:sz w:val="22"/>
          <w:szCs w:val="22"/>
        </w:rPr>
        <w:t>основног суда</w:t>
      </w:r>
      <w:r w:rsidRPr="002B6534">
        <w:rPr>
          <w:b/>
          <w:sz w:val="22"/>
          <w:szCs w:val="22"/>
        </w:rPr>
        <w:t xml:space="preserve"> </w:t>
      </w:r>
      <w:r w:rsidRPr="002B6534">
        <w:rPr>
          <w:sz w:val="22"/>
          <w:szCs w:val="22"/>
        </w:rPr>
        <w:t>на чијем подручју се налази седиште домаћег правног лица</w:t>
      </w:r>
      <w:r w:rsidRPr="002B6534">
        <w:rPr>
          <w:sz w:val="22"/>
          <w:szCs w:val="22"/>
          <w:lang w:val="ru-RU"/>
        </w:rPr>
        <w:t>,</w:t>
      </w:r>
      <w:r w:rsidRPr="002B6534">
        <w:rPr>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6B6203" w:rsidRDefault="002B6534" w:rsidP="00CB1984">
      <w:pPr>
        <w:pStyle w:val="ListParagraph"/>
        <w:autoSpaceDE w:val="0"/>
        <w:autoSpaceDN w:val="0"/>
        <w:adjustRightInd w:val="0"/>
        <w:spacing w:before="120"/>
        <w:ind w:left="851"/>
        <w:jc w:val="both"/>
        <w:rPr>
          <w:sz w:val="22"/>
          <w:szCs w:val="22"/>
        </w:rPr>
      </w:pPr>
      <w:r w:rsidRPr="002B6534">
        <w:rPr>
          <w:sz w:val="22"/>
          <w:szCs w:val="22"/>
          <w:u w:val="single"/>
        </w:rPr>
        <w:t>Напомена</w:t>
      </w:r>
      <w:r w:rsidRPr="002B6534">
        <w:rPr>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B6203">
        <w:rPr>
          <w:sz w:val="22"/>
          <w:szCs w:val="22"/>
        </w:rPr>
        <w:t>и уверење Вишег суда</w:t>
      </w:r>
      <w:r w:rsidRPr="002B6534">
        <w:rPr>
          <w:b/>
          <w:sz w:val="22"/>
          <w:szCs w:val="22"/>
        </w:rPr>
        <w:t xml:space="preserve"> </w:t>
      </w:r>
      <w:r w:rsidRPr="002B6534">
        <w:rPr>
          <w:sz w:val="22"/>
          <w:szCs w:val="22"/>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rsidR="006B6203" w:rsidRDefault="002B6534" w:rsidP="00CB1984">
      <w:pPr>
        <w:pStyle w:val="ListParagraph"/>
        <w:autoSpaceDE w:val="0"/>
        <w:autoSpaceDN w:val="0"/>
        <w:adjustRightInd w:val="0"/>
        <w:spacing w:before="120"/>
        <w:ind w:left="851"/>
        <w:jc w:val="both"/>
        <w:rPr>
          <w:sz w:val="22"/>
          <w:szCs w:val="22"/>
        </w:rPr>
      </w:pPr>
      <w:r w:rsidRPr="002B6534">
        <w:rPr>
          <w:sz w:val="22"/>
          <w:szCs w:val="22"/>
        </w:rPr>
        <w:t xml:space="preserve">2) Извод из казнене евиденције </w:t>
      </w:r>
      <w:r w:rsidRPr="006B6203">
        <w:rPr>
          <w:sz w:val="22"/>
          <w:szCs w:val="22"/>
        </w:rPr>
        <w:t>Посебног одељења за организовани криминал Вишег суда у Београду</w:t>
      </w:r>
      <w:r w:rsidRPr="002B6534">
        <w:rPr>
          <w:sz w:val="22"/>
          <w:szCs w:val="22"/>
        </w:rPr>
        <w:t xml:space="preserve">, којим се потврђује да правно лице није осуђивано за неко од кривичних дела организованог криминала;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sz w:val="22"/>
          <w:szCs w:val="22"/>
        </w:rPr>
        <w:t>3) Извод из казнене евиденције, односно уверење</w:t>
      </w:r>
      <w:r w:rsidRPr="002B6534">
        <w:rPr>
          <w:b/>
          <w:sz w:val="22"/>
          <w:szCs w:val="22"/>
        </w:rPr>
        <w:t xml:space="preserve"> </w:t>
      </w:r>
      <w:r w:rsidRPr="006B6203">
        <w:rPr>
          <w:sz w:val="22"/>
          <w:szCs w:val="22"/>
        </w:rPr>
        <w:t>надлежне полицијске управе МУП-а</w:t>
      </w:r>
      <w:r w:rsidRPr="002B6534">
        <w:rPr>
          <w:sz w:val="22"/>
          <w:szCs w:val="22"/>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6B6203" w:rsidRDefault="002B6534" w:rsidP="00CB1984">
      <w:pPr>
        <w:pStyle w:val="ListParagraph"/>
        <w:autoSpaceDE w:val="0"/>
        <w:autoSpaceDN w:val="0"/>
        <w:adjustRightInd w:val="0"/>
        <w:spacing w:before="120"/>
        <w:ind w:left="851"/>
        <w:jc w:val="both"/>
        <w:rPr>
          <w:sz w:val="22"/>
          <w:szCs w:val="22"/>
          <w:u w:val="single"/>
        </w:rPr>
      </w:pPr>
      <w:r w:rsidRPr="002B6534">
        <w:rPr>
          <w:b/>
          <w:sz w:val="22"/>
          <w:szCs w:val="22"/>
          <w:u w:val="single"/>
        </w:rPr>
        <w:t>П</w:t>
      </w:r>
      <w:r w:rsidRPr="002B6534">
        <w:rPr>
          <w:b/>
          <w:bCs/>
          <w:sz w:val="22"/>
          <w:szCs w:val="22"/>
          <w:u w:val="single"/>
        </w:rPr>
        <w:t>редузетници и физичка лица</w:t>
      </w:r>
      <w:r w:rsidRPr="002B6534">
        <w:rPr>
          <w:sz w:val="22"/>
          <w:szCs w:val="22"/>
          <w:u w:val="single"/>
        </w:rPr>
        <w:t>:</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sz w:val="22"/>
          <w:szCs w:val="22"/>
        </w:rPr>
        <w:t xml:space="preserve">Извод из казнене евиденције, односно уверење </w:t>
      </w:r>
      <w:r w:rsidRPr="00990DA7">
        <w:rPr>
          <w:sz w:val="22"/>
          <w:szCs w:val="22"/>
        </w:rPr>
        <w:t>надлежне</w:t>
      </w:r>
      <w:r w:rsidRPr="002B6534">
        <w:rPr>
          <w:b/>
          <w:sz w:val="22"/>
          <w:szCs w:val="22"/>
        </w:rPr>
        <w:t xml:space="preserve"> </w:t>
      </w:r>
      <w:r w:rsidRPr="006B6203">
        <w:rPr>
          <w:sz w:val="22"/>
          <w:szCs w:val="22"/>
        </w:rPr>
        <w:t>полицијске управе МУП-а,</w:t>
      </w:r>
      <w:r w:rsidRPr="002B6534">
        <w:rPr>
          <w:sz w:val="22"/>
          <w:szCs w:val="22"/>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B6534" w:rsidRDefault="002B6534" w:rsidP="00CB1984">
      <w:pPr>
        <w:pStyle w:val="ListParagraph"/>
        <w:autoSpaceDE w:val="0"/>
        <w:autoSpaceDN w:val="0"/>
        <w:adjustRightInd w:val="0"/>
        <w:spacing w:before="120"/>
        <w:ind w:left="851"/>
        <w:jc w:val="both"/>
        <w:rPr>
          <w:b/>
          <w:sz w:val="22"/>
          <w:szCs w:val="22"/>
        </w:rPr>
      </w:pPr>
      <w:r w:rsidRPr="002B6534">
        <w:rPr>
          <w:b/>
          <w:sz w:val="22"/>
          <w:szCs w:val="22"/>
        </w:rPr>
        <w:t>Докази не могу бити старији од два месеца пре отварања понуда.</w:t>
      </w:r>
    </w:p>
    <w:p w:rsidR="002B6534" w:rsidRPr="002B6534" w:rsidRDefault="00990DA7" w:rsidP="00CB1984">
      <w:pPr>
        <w:pStyle w:val="ListParagraph"/>
        <w:numPr>
          <w:ilvl w:val="0"/>
          <w:numId w:val="7"/>
        </w:numPr>
        <w:suppressAutoHyphens/>
        <w:autoSpaceDE w:val="0"/>
        <w:autoSpaceDN w:val="0"/>
        <w:adjustRightInd w:val="0"/>
        <w:spacing w:before="120" w:line="100" w:lineRule="atLeast"/>
        <w:ind w:left="851"/>
        <w:jc w:val="both"/>
        <w:rPr>
          <w:sz w:val="22"/>
          <w:szCs w:val="22"/>
        </w:rPr>
      </w:pPr>
      <w:r w:rsidRPr="002B6534">
        <w:rPr>
          <w:sz w:val="22"/>
          <w:szCs w:val="22"/>
        </w:rPr>
        <w:t>Д</w:t>
      </w:r>
      <w:r>
        <w:rPr>
          <w:sz w:val="22"/>
          <w:szCs w:val="22"/>
        </w:rPr>
        <w:t>оказ д</w:t>
      </w:r>
      <w:r w:rsidRPr="002B6534">
        <w:rPr>
          <w:sz w:val="22"/>
          <w:szCs w:val="22"/>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B6534">
        <w:rPr>
          <w:i/>
          <w:iCs/>
          <w:sz w:val="22"/>
          <w:szCs w:val="22"/>
          <w:lang w:val="sr-Cyrl-CS"/>
        </w:rPr>
        <w:t>(чл. 75. ст. 1. тач. 4) ЗЈН)</w:t>
      </w:r>
      <w:r>
        <w:rPr>
          <w:i/>
          <w:iCs/>
          <w:sz w:val="22"/>
          <w:szCs w:val="22"/>
          <w:lang w:val="sr-Cyrl-CS"/>
        </w:rPr>
        <w:t xml:space="preserve">, </w:t>
      </w:r>
      <w:r w:rsidR="002B6534" w:rsidRPr="002B6534">
        <w:rPr>
          <w:rFonts w:eastAsia="TimesNewRomanPSMT"/>
          <w:bCs/>
          <w:sz w:val="22"/>
          <w:szCs w:val="22"/>
        </w:rPr>
        <w:t xml:space="preserve">услов наведен у табеларном приказу </w:t>
      </w:r>
      <w:r w:rsidR="002B6534" w:rsidRPr="00990DA7">
        <w:rPr>
          <w:rFonts w:eastAsia="TimesNewRomanPSMT"/>
          <w:bCs/>
          <w:sz w:val="22"/>
          <w:szCs w:val="22"/>
        </w:rPr>
        <w:t>обавезних услова</w:t>
      </w:r>
      <w:r w:rsidR="002B6534" w:rsidRPr="002B6534">
        <w:rPr>
          <w:rFonts w:eastAsia="TimesNewRomanPSMT"/>
          <w:b/>
          <w:bCs/>
          <w:sz w:val="22"/>
          <w:szCs w:val="22"/>
        </w:rPr>
        <w:t xml:space="preserve"> </w:t>
      </w:r>
      <w:r w:rsidRPr="002B6534">
        <w:rPr>
          <w:rFonts w:eastAsia="TimesNewRomanPSMT"/>
          <w:bCs/>
          <w:sz w:val="22"/>
          <w:szCs w:val="22"/>
        </w:rPr>
        <w:t>под редним бројем 3</w:t>
      </w:r>
      <w:r w:rsidR="002B6534" w:rsidRPr="001D0787">
        <w:rPr>
          <w:sz w:val="22"/>
          <w:szCs w:val="22"/>
          <w:lang w:val="sr-Cyrl-CS"/>
        </w:rPr>
        <w:t xml:space="preserve">: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sz w:val="22"/>
          <w:szCs w:val="22"/>
        </w:rPr>
        <w:t xml:space="preserve">Уверење </w:t>
      </w:r>
      <w:r w:rsidRPr="002B6534">
        <w:rPr>
          <w:bCs/>
          <w:sz w:val="22"/>
          <w:szCs w:val="22"/>
        </w:rPr>
        <w:t xml:space="preserve">Пореске управе Министарства финансија </w:t>
      </w:r>
      <w:r w:rsidRPr="002B6534">
        <w:rPr>
          <w:sz w:val="22"/>
          <w:szCs w:val="22"/>
        </w:rPr>
        <w:t xml:space="preserve">да је измирио доспеле порезе и доприносе и уверење надлежне управе </w:t>
      </w:r>
      <w:r w:rsidRPr="002B6534">
        <w:rPr>
          <w:bCs/>
          <w:sz w:val="22"/>
          <w:szCs w:val="22"/>
        </w:rPr>
        <w:t xml:space="preserve">локалне самоуправе </w:t>
      </w:r>
      <w:r w:rsidRPr="002B6534">
        <w:rPr>
          <w:sz w:val="22"/>
          <w:szCs w:val="22"/>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b/>
          <w:sz w:val="22"/>
          <w:szCs w:val="22"/>
        </w:rPr>
        <w:t>Докази не могу бити старији од два месеца пре отварања понуда.</w:t>
      </w:r>
    </w:p>
    <w:p w:rsidR="002E5E37" w:rsidRPr="003B7EB6" w:rsidRDefault="002B6534" w:rsidP="00CB1984">
      <w:pPr>
        <w:spacing w:before="120"/>
        <w:ind w:left="851"/>
        <w:jc w:val="both"/>
        <w:rPr>
          <w:sz w:val="22"/>
          <w:szCs w:val="22"/>
        </w:rPr>
      </w:pPr>
      <w:r w:rsidRPr="002B6534">
        <w:rPr>
          <w:rFonts w:eastAsia="TimesNewRomanPS-BoldMT"/>
          <w:bCs/>
          <w:sz w:val="22"/>
          <w:szCs w:val="22"/>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2B6534">
        <w:rPr>
          <w:bCs/>
          <w:iCs/>
          <w:sz w:val="22"/>
          <w:szCs w:val="22"/>
        </w:rPr>
        <w:t xml:space="preserve">1) до 4) </w:t>
      </w:r>
      <w:r w:rsidRPr="002B6534">
        <w:rPr>
          <w:rFonts w:eastAsia="TimesNewRomanPS-BoldMT"/>
          <w:bCs/>
          <w:sz w:val="22"/>
          <w:szCs w:val="22"/>
        </w:rPr>
        <w:t>ЗЈН, сходно чл. 78. ЗЈН.</w:t>
      </w:r>
      <w:r w:rsidR="002E5E37" w:rsidRPr="002E5E37">
        <w:rPr>
          <w:sz w:val="22"/>
          <w:szCs w:val="22"/>
        </w:rPr>
        <w:t xml:space="preserve"> </w:t>
      </w:r>
      <w:r w:rsidR="002E5E37" w:rsidRPr="003B7EB6">
        <w:rPr>
          <w:sz w:val="22"/>
          <w:szCs w:val="22"/>
        </w:rPr>
        <w:t xml:space="preserve">Довољно је да дају изјаву о јавној доступности доказа у којој треба да наведу интернет страницу надлежног органа, односно да јасно наведу да се налазе у регистру понуђача.  </w:t>
      </w:r>
    </w:p>
    <w:p w:rsidR="002E5E37" w:rsidRPr="003B7EB6" w:rsidRDefault="002E5E37" w:rsidP="00D539D4">
      <w:pPr>
        <w:spacing w:before="120"/>
        <w:ind w:left="426"/>
        <w:jc w:val="both"/>
        <w:rPr>
          <w:sz w:val="22"/>
          <w:szCs w:val="22"/>
        </w:rPr>
      </w:pPr>
      <w:r w:rsidRPr="003B7EB6">
        <w:rPr>
          <w:sz w:val="22"/>
          <w:szCs w:val="22"/>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2E5E37" w:rsidRPr="003B7EB6" w:rsidRDefault="002E5E37" w:rsidP="00D539D4">
      <w:pPr>
        <w:spacing w:before="120"/>
        <w:ind w:left="426"/>
        <w:jc w:val="both"/>
        <w:rPr>
          <w:sz w:val="22"/>
          <w:szCs w:val="22"/>
        </w:rPr>
      </w:pPr>
      <w:r w:rsidRPr="003B7EB6">
        <w:rPr>
          <w:sz w:val="22"/>
          <w:szCs w:val="22"/>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w:t>
      </w:r>
    </w:p>
    <w:p w:rsidR="002B6534" w:rsidRPr="002B6534" w:rsidRDefault="002B6534" w:rsidP="00D539D4">
      <w:pPr>
        <w:pStyle w:val="ListParagraph"/>
        <w:spacing w:before="120"/>
        <w:ind w:left="426"/>
        <w:jc w:val="both"/>
        <w:rPr>
          <w:sz w:val="22"/>
          <w:szCs w:val="22"/>
        </w:rPr>
      </w:pPr>
      <w:r w:rsidRPr="002B6534">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B6534" w:rsidRPr="002B6534" w:rsidRDefault="002B6534" w:rsidP="00D539D4">
      <w:pPr>
        <w:pStyle w:val="ListParagraph"/>
        <w:tabs>
          <w:tab w:val="left" w:pos="680"/>
        </w:tabs>
        <w:autoSpaceDE w:val="0"/>
        <w:autoSpaceDN w:val="0"/>
        <w:adjustRightInd w:val="0"/>
        <w:spacing w:before="120"/>
        <w:ind w:left="426"/>
        <w:jc w:val="both"/>
        <w:rPr>
          <w:sz w:val="22"/>
          <w:szCs w:val="22"/>
        </w:rPr>
      </w:pPr>
      <w:r w:rsidRPr="002B6534">
        <w:rPr>
          <w:rFonts w:eastAsia="TimesNewRomanPSMT"/>
          <w:bCs/>
          <w:sz w:val="22"/>
          <w:szCs w:val="22"/>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B6534" w:rsidRDefault="002B6534" w:rsidP="00D539D4">
      <w:pPr>
        <w:pStyle w:val="ListParagraph"/>
        <w:tabs>
          <w:tab w:val="left" w:pos="680"/>
        </w:tabs>
        <w:autoSpaceDE w:val="0"/>
        <w:autoSpaceDN w:val="0"/>
        <w:adjustRightInd w:val="0"/>
        <w:spacing w:before="120"/>
        <w:ind w:left="426"/>
        <w:jc w:val="both"/>
        <w:rPr>
          <w:rFonts w:eastAsia="TimesNewRomanPSMT"/>
          <w:bCs/>
          <w:sz w:val="22"/>
          <w:szCs w:val="22"/>
        </w:rPr>
      </w:pPr>
      <w:r w:rsidRPr="002B6534">
        <w:rPr>
          <w:rFonts w:eastAsia="TimesNewRomanPS-BoldMT"/>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B6534">
        <w:rPr>
          <w:rFonts w:eastAsia="TimesNewRomanPSMT"/>
          <w:bCs/>
          <w:sz w:val="22"/>
          <w:szCs w:val="22"/>
        </w:rPr>
        <w:t>.</w:t>
      </w:r>
    </w:p>
    <w:p w:rsidR="00851EA9" w:rsidRPr="001053F0" w:rsidRDefault="00065F62" w:rsidP="00D539D4">
      <w:pPr>
        <w:pStyle w:val="Heading2"/>
        <w:numPr>
          <w:ilvl w:val="0"/>
          <w:numId w:val="0"/>
        </w:numPr>
        <w:spacing w:before="240" w:after="120" w:line="240" w:lineRule="auto"/>
        <w:ind w:left="426"/>
        <w:jc w:val="both"/>
        <w:rPr>
          <w:rFonts w:ascii="Times New Roman" w:hAnsi="Times New Roman"/>
          <w:sz w:val="22"/>
          <w:szCs w:val="22"/>
        </w:rPr>
      </w:pPr>
      <w:bookmarkStart w:id="5" w:name="_Toc466242006"/>
      <w:r w:rsidRPr="003B7EB6">
        <w:rPr>
          <w:rFonts w:ascii="Times New Roman" w:hAnsi="Times New Roman"/>
          <w:sz w:val="22"/>
          <w:szCs w:val="22"/>
        </w:rPr>
        <w:t>5. КРИТЕРИЈУМИ ЗА ДОДЕЛУ УГОВОРА</w:t>
      </w:r>
      <w:bookmarkEnd w:id="5"/>
      <w:r w:rsidR="00851EA9" w:rsidRPr="003B7EB6">
        <w:rPr>
          <w:rFonts w:ascii="Times New Roman" w:hAnsi="Times New Roman"/>
          <w:color w:val="C00000"/>
          <w:sz w:val="22"/>
          <w:szCs w:val="22"/>
        </w:rPr>
        <w:t xml:space="preserve"> </w:t>
      </w:r>
    </w:p>
    <w:p w:rsidR="001053F0" w:rsidRDefault="001053F0" w:rsidP="00D539D4">
      <w:pPr>
        <w:pStyle w:val="Default"/>
        <w:spacing w:before="120"/>
        <w:ind w:left="426"/>
        <w:jc w:val="both"/>
        <w:rPr>
          <w:sz w:val="22"/>
          <w:szCs w:val="22"/>
        </w:rPr>
      </w:pPr>
      <w:r w:rsidRPr="001053F0">
        <w:rPr>
          <w:color w:val="auto"/>
          <w:sz w:val="22"/>
          <w:szCs w:val="22"/>
        </w:rPr>
        <w:t>У складу са чланом 85. Закона, избор</w:t>
      </w:r>
      <w:r w:rsidRPr="009F0034">
        <w:rPr>
          <w:sz w:val="22"/>
          <w:szCs w:val="22"/>
        </w:rPr>
        <w:t xml:space="preserve"> најповољније понуде ће се извршити применом критеријума „</w:t>
      </w:r>
      <w:r w:rsidR="006B004F">
        <w:rPr>
          <w:sz w:val="22"/>
          <w:szCs w:val="22"/>
        </w:rPr>
        <w:t>Најнижа понуђена цена".</w:t>
      </w:r>
    </w:p>
    <w:p w:rsidR="00487468" w:rsidRDefault="00487468" w:rsidP="00D539D4">
      <w:pPr>
        <w:pStyle w:val="Default"/>
        <w:spacing w:before="120"/>
        <w:ind w:left="426"/>
        <w:jc w:val="both"/>
        <w:rPr>
          <w:bCs/>
          <w:sz w:val="22"/>
          <w:szCs w:val="22"/>
        </w:rPr>
      </w:pPr>
      <w:r w:rsidRPr="00487468">
        <w:rPr>
          <w:bCs/>
          <w:sz w:val="22"/>
          <w:szCs w:val="22"/>
        </w:rPr>
        <w:t>Приликом рангирања понуда, посматраће се укупна понуђена цена</w:t>
      </w:r>
      <w:r>
        <w:rPr>
          <w:bCs/>
          <w:sz w:val="22"/>
          <w:szCs w:val="22"/>
        </w:rPr>
        <w:t xml:space="preserve"> </w:t>
      </w:r>
      <w:r w:rsidR="008F64AE">
        <w:rPr>
          <w:bCs/>
          <w:sz w:val="22"/>
          <w:szCs w:val="22"/>
        </w:rPr>
        <w:t xml:space="preserve">без ПДВ-а </w:t>
      </w:r>
      <w:r w:rsidRPr="00487468">
        <w:rPr>
          <w:bCs/>
          <w:sz w:val="22"/>
          <w:szCs w:val="22"/>
        </w:rPr>
        <w:t>за захтевану количину добара из Обрасца понуде, а у складу са Спецификацијом предмета јавне набавке.</w:t>
      </w:r>
    </w:p>
    <w:p w:rsidR="00EE757E" w:rsidRPr="00EE757E" w:rsidRDefault="001053F0" w:rsidP="00EE757E">
      <w:pPr>
        <w:spacing w:before="120"/>
        <w:ind w:left="426"/>
        <w:jc w:val="both"/>
        <w:rPr>
          <w:sz w:val="22"/>
          <w:szCs w:val="22"/>
        </w:rPr>
      </w:pPr>
      <w:r w:rsidRPr="00EE757E">
        <w:rPr>
          <w:sz w:val="22"/>
          <w:szCs w:val="22"/>
        </w:rPr>
        <w:t>У</w:t>
      </w:r>
      <w:r w:rsidRPr="00EE757E">
        <w:rPr>
          <w:spacing w:val="4"/>
          <w:sz w:val="22"/>
          <w:szCs w:val="22"/>
        </w:rPr>
        <w:t xml:space="preserve"> </w:t>
      </w:r>
      <w:r w:rsidRPr="00EE757E">
        <w:rPr>
          <w:sz w:val="22"/>
          <w:szCs w:val="22"/>
        </w:rPr>
        <w:t>с</w:t>
      </w:r>
      <w:r w:rsidRPr="00EE757E">
        <w:rPr>
          <w:spacing w:val="-1"/>
          <w:sz w:val="22"/>
          <w:szCs w:val="22"/>
        </w:rPr>
        <w:t>л</w:t>
      </w:r>
      <w:r w:rsidRPr="00EE757E">
        <w:rPr>
          <w:spacing w:val="-2"/>
          <w:sz w:val="22"/>
          <w:szCs w:val="22"/>
        </w:rPr>
        <w:t>у</w:t>
      </w:r>
      <w:r w:rsidRPr="00EE757E">
        <w:rPr>
          <w:sz w:val="22"/>
          <w:szCs w:val="22"/>
        </w:rPr>
        <w:t>чају</w:t>
      </w:r>
      <w:r w:rsidRPr="00EE757E">
        <w:rPr>
          <w:spacing w:val="1"/>
          <w:sz w:val="22"/>
          <w:szCs w:val="22"/>
        </w:rPr>
        <w:t xml:space="preserve"> </w:t>
      </w:r>
      <w:r w:rsidRPr="00EE757E">
        <w:rPr>
          <w:spacing w:val="-1"/>
          <w:sz w:val="22"/>
          <w:szCs w:val="22"/>
        </w:rPr>
        <w:t>д</w:t>
      </w:r>
      <w:r w:rsidRPr="00EE757E">
        <w:rPr>
          <w:sz w:val="22"/>
          <w:szCs w:val="22"/>
        </w:rPr>
        <w:t>а</w:t>
      </w:r>
      <w:r w:rsidRPr="00EE757E">
        <w:rPr>
          <w:spacing w:val="4"/>
          <w:sz w:val="22"/>
          <w:szCs w:val="22"/>
        </w:rPr>
        <w:t xml:space="preserve"> </w:t>
      </w:r>
      <w:r w:rsidRPr="00EE757E">
        <w:rPr>
          <w:spacing w:val="-1"/>
          <w:sz w:val="22"/>
          <w:szCs w:val="22"/>
        </w:rPr>
        <w:t>д</w:t>
      </w:r>
      <w:r w:rsidRPr="00EE757E">
        <w:rPr>
          <w:spacing w:val="-3"/>
          <w:sz w:val="22"/>
          <w:szCs w:val="22"/>
        </w:rPr>
        <w:t>в</w:t>
      </w:r>
      <w:r w:rsidRPr="00EE757E">
        <w:rPr>
          <w:sz w:val="22"/>
          <w:szCs w:val="22"/>
        </w:rPr>
        <w:t>а</w:t>
      </w:r>
      <w:r w:rsidRPr="00EE757E">
        <w:rPr>
          <w:spacing w:val="4"/>
          <w:sz w:val="22"/>
          <w:szCs w:val="22"/>
        </w:rPr>
        <w:t xml:space="preserve"> </w:t>
      </w:r>
      <w:r w:rsidRPr="00EE757E">
        <w:rPr>
          <w:sz w:val="22"/>
          <w:szCs w:val="22"/>
        </w:rPr>
        <w:t>или</w:t>
      </w:r>
      <w:r w:rsidRPr="00EE757E">
        <w:rPr>
          <w:spacing w:val="3"/>
          <w:sz w:val="22"/>
          <w:szCs w:val="22"/>
        </w:rPr>
        <w:t xml:space="preserve"> </w:t>
      </w:r>
      <w:r w:rsidRPr="00EE757E">
        <w:rPr>
          <w:sz w:val="22"/>
          <w:szCs w:val="22"/>
        </w:rPr>
        <w:t>више</w:t>
      </w:r>
      <w:r w:rsidRPr="00EE757E">
        <w:rPr>
          <w:spacing w:val="3"/>
          <w:sz w:val="22"/>
          <w:szCs w:val="22"/>
        </w:rPr>
        <w:t xml:space="preserve"> </w:t>
      </w:r>
      <w:r w:rsidRPr="00EE757E">
        <w:rPr>
          <w:sz w:val="22"/>
          <w:szCs w:val="22"/>
        </w:rPr>
        <w:t>пон</w:t>
      </w:r>
      <w:r w:rsidRPr="00EE757E">
        <w:rPr>
          <w:spacing w:val="-2"/>
          <w:sz w:val="22"/>
          <w:szCs w:val="22"/>
        </w:rPr>
        <w:t>у</w:t>
      </w:r>
      <w:r w:rsidRPr="00EE757E">
        <w:rPr>
          <w:spacing w:val="-1"/>
          <w:sz w:val="22"/>
          <w:szCs w:val="22"/>
        </w:rPr>
        <w:t>ђ</w:t>
      </w:r>
      <w:r w:rsidRPr="00EE757E">
        <w:rPr>
          <w:spacing w:val="-4"/>
          <w:sz w:val="22"/>
          <w:szCs w:val="22"/>
        </w:rPr>
        <w:t>а</w:t>
      </w:r>
      <w:r w:rsidRPr="00EE757E">
        <w:rPr>
          <w:sz w:val="22"/>
          <w:szCs w:val="22"/>
        </w:rPr>
        <w:t>ча</w:t>
      </w:r>
      <w:r w:rsidRPr="00EE757E">
        <w:rPr>
          <w:spacing w:val="4"/>
          <w:sz w:val="22"/>
          <w:szCs w:val="22"/>
        </w:rPr>
        <w:t xml:space="preserve"> </w:t>
      </w:r>
      <w:r w:rsidR="00FE3BB3" w:rsidRPr="00EE757E">
        <w:rPr>
          <w:spacing w:val="4"/>
          <w:sz w:val="22"/>
          <w:szCs w:val="22"/>
        </w:rPr>
        <w:t>понуде исту цену, која је истовремено и најнижа,</w:t>
      </w:r>
      <w:r w:rsidR="00EE757E" w:rsidRPr="00EE757E">
        <w:rPr>
          <w:sz w:val="22"/>
          <w:szCs w:val="22"/>
          <w:lang w:val="sr-Cyrl-CS"/>
        </w:rPr>
        <w:t xml:space="preserve"> за најповољнијег понуђача биће изабран онај </w:t>
      </w:r>
      <w:r w:rsidR="00EE757E" w:rsidRPr="00EE757E">
        <w:rPr>
          <w:sz w:val="22"/>
          <w:szCs w:val="22"/>
        </w:rPr>
        <w:t>који је први поднео понуду.</w:t>
      </w:r>
    </w:p>
    <w:p w:rsidR="004536DA" w:rsidRPr="00E32960" w:rsidRDefault="00FE3BB3" w:rsidP="00E32960">
      <w:pPr>
        <w:widowControl w:val="0"/>
        <w:autoSpaceDE w:val="0"/>
        <w:autoSpaceDN w:val="0"/>
        <w:adjustRightInd w:val="0"/>
        <w:spacing w:before="120"/>
        <w:ind w:left="425"/>
        <w:jc w:val="both"/>
        <w:rPr>
          <w:b/>
          <w:sz w:val="22"/>
          <w:szCs w:val="22"/>
        </w:rPr>
      </w:pPr>
      <w:r>
        <w:rPr>
          <w:spacing w:val="4"/>
          <w:sz w:val="22"/>
          <w:szCs w:val="22"/>
        </w:rPr>
        <w:t xml:space="preserve"> </w:t>
      </w:r>
      <w:r w:rsidR="00E32960">
        <w:rPr>
          <w:b/>
          <w:sz w:val="22"/>
          <w:szCs w:val="22"/>
        </w:rPr>
        <w:t>6</w:t>
      </w:r>
      <w:r w:rsidR="00065F62" w:rsidRPr="00E32960">
        <w:rPr>
          <w:b/>
          <w:sz w:val="22"/>
          <w:szCs w:val="22"/>
        </w:rPr>
        <w:t>. ОБРАСЦИ КОЈИ ЧИНЕ САСТАВНИ ДЕО ПОНУДЕ</w:t>
      </w:r>
    </w:p>
    <w:p w:rsidR="00851EA9" w:rsidRPr="003B7EB6" w:rsidRDefault="00851EA9" w:rsidP="00D539D4">
      <w:pPr>
        <w:pStyle w:val="ListParagraph"/>
        <w:spacing w:before="120"/>
        <w:ind w:left="426"/>
        <w:jc w:val="both"/>
        <w:rPr>
          <w:sz w:val="22"/>
          <w:szCs w:val="22"/>
        </w:rPr>
      </w:pPr>
      <w:r w:rsidRPr="003B7EB6">
        <w:rPr>
          <w:sz w:val="22"/>
          <w:szCs w:val="22"/>
        </w:rPr>
        <w:t>Обрасци који чине саставни део понуде су:</w:t>
      </w:r>
    </w:p>
    <w:p w:rsidR="00851EA9" w:rsidRPr="003B7EB6" w:rsidRDefault="00851EA9" w:rsidP="004E1F68">
      <w:pPr>
        <w:pStyle w:val="ListParagraph"/>
        <w:numPr>
          <w:ilvl w:val="0"/>
          <w:numId w:val="17"/>
        </w:numPr>
        <w:spacing w:before="120"/>
        <w:ind w:left="851"/>
        <w:jc w:val="both"/>
        <w:rPr>
          <w:sz w:val="22"/>
          <w:szCs w:val="22"/>
        </w:rPr>
      </w:pPr>
      <w:r w:rsidRPr="003B7EB6">
        <w:rPr>
          <w:sz w:val="22"/>
          <w:szCs w:val="22"/>
        </w:rPr>
        <w:t xml:space="preserve">Образац понуде (Образац </w:t>
      </w:r>
      <w:r w:rsidR="00CB1984">
        <w:rPr>
          <w:sz w:val="22"/>
          <w:szCs w:val="22"/>
        </w:rPr>
        <w:t>6.1</w:t>
      </w:r>
      <w:r w:rsidRPr="003B7EB6">
        <w:rPr>
          <w:sz w:val="22"/>
          <w:szCs w:val="22"/>
        </w:rPr>
        <w:t xml:space="preserve"> у конкурсној документацији); </w:t>
      </w:r>
    </w:p>
    <w:p w:rsidR="00CB1984" w:rsidRPr="003B7EB6" w:rsidRDefault="00CB1984" w:rsidP="004E1F68">
      <w:pPr>
        <w:pStyle w:val="ListParagraph"/>
        <w:numPr>
          <w:ilvl w:val="0"/>
          <w:numId w:val="17"/>
        </w:numPr>
        <w:spacing w:before="120"/>
        <w:ind w:left="851"/>
        <w:jc w:val="both"/>
        <w:rPr>
          <w:sz w:val="22"/>
          <w:szCs w:val="22"/>
        </w:rPr>
      </w:pPr>
      <w:r w:rsidRPr="003B7EB6">
        <w:rPr>
          <w:sz w:val="22"/>
          <w:szCs w:val="22"/>
        </w:rPr>
        <w:t xml:space="preserve">Образац структуре цене, са упутством како да се попуни (Образац </w:t>
      </w:r>
      <w:r w:rsidR="0030736A">
        <w:rPr>
          <w:sz w:val="22"/>
          <w:szCs w:val="22"/>
        </w:rPr>
        <w:t>6.2</w:t>
      </w:r>
      <w:r w:rsidRPr="003B7EB6">
        <w:rPr>
          <w:sz w:val="22"/>
          <w:szCs w:val="22"/>
        </w:rPr>
        <w:t xml:space="preserve"> у конкурсној документацији); </w:t>
      </w:r>
    </w:p>
    <w:p w:rsidR="0030736A" w:rsidRDefault="0030736A" w:rsidP="004E1F68">
      <w:pPr>
        <w:pStyle w:val="ListParagraph"/>
        <w:numPr>
          <w:ilvl w:val="0"/>
          <w:numId w:val="17"/>
        </w:numPr>
        <w:spacing w:before="120"/>
        <w:ind w:left="851"/>
        <w:jc w:val="both"/>
        <w:rPr>
          <w:sz w:val="22"/>
          <w:szCs w:val="22"/>
        </w:rPr>
      </w:pPr>
      <w:r w:rsidRPr="003B7EB6">
        <w:rPr>
          <w:sz w:val="22"/>
          <w:szCs w:val="22"/>
        </w:rPr>
        <w:t>Образац трошкова припреме понуде</w:t>
      </w:r>
      <w:r w:rsidR="00C1599B">
        <w:rPr>
          <w:sz w:val="22"/>
          <w:szCs w:val="22"/>
        </w:rPr>
        <w:t>*</w:t>
      </w:r>
      <w:r w:rsidRPr="003B7EB6">
        <w:rPr>
          <w:sz w:val="22"/>
          <w:szCs w:val="22"/>
        </w:rPr>
        <w:t xml:space="preserve"> (Образац </w:t>
      </w:r>
      <w:r>
        <w:rPr>
          <w:sz w:val="22"/>
          <w:szCs w:val="22"/>
        </w:rPr>
        <w:t>6.3</w:t>
      </w:r>
      <w:r w:rsidRPr="003B7EB6">
        <w:rPr>
          <w:sz w:val="22"/>
          <w:szCs w:val="22"/>
        </w:rPr>
        <w:t xml:space="preserve"> у конкурсној документацији)</w:t>
      </w:r>
    </w:p>
    <w:p w:rsidR="0030736A" w:rsidRPr="003B7EB6" w:rsidRDefault="0030736A" w:rsidP="004E1F68">
      <w:pPr>
        <w:pStyle w:val="ListParagraph"/>
        <w:numPr>
          <w:ilvl w:val="0"/>
          <w:numId w:val="17"/>
        </w:numPr>
        <w:spacing w:before="120"/>
        <w:ind w:left="851"/>
        <w:jc w:val="both"/>
        <w:rPr>
          <w:sz w:val="22"/>
          <w:szCs w:val="22"/>
        </w:rPr>
      </w:pPr>
      <w:r w:rsidRPr="003B7EB6">
        <w:rPr>
          <w:sz w:val="22"/>
          <w:szCs w:val="22"/>
        </w:rPr>
        <w:t xml:space="preserve">Образац изјаве о независној понуди (Образац </w:t>
      </w:r>
      <w:r>
        <w:rPr>
          <w:sz w:val="22"/>
          <w:szCs w:val="22"/>
        </w:rPr>
        <w:t>6.4</w:t>
      </w:r>
      <w:r w:rsidRPr="003B7EB6">
        <w:rPr>
          <w:sz w:val="22"/>
          <w:szCs w:val="22"/>
        </w:rPr>
        <w:t xml:space="preserve"> у конкурсној документацији);</w:t>
      </w:r>
    </w:p>
    <w:p w:rsidR="00851EA9" w:rsidRDefault="0030736A" w:rsidP="004E1F68">
      <w:pPr>
        <w:pStyle w:val="ListParagraph"/>
        <w:numPr>
          <w:ilvl w:val="0"/>
          <w:numId w:val="17"/>
        </w:numPr>
        <w:spacing w:before="120"/>
        <w:ind w:left="851"/>
        <w:jc w:val="both"/>
        <w:rPr>
          <w:sz w:val="22"/>
          <w:szCs w:val="22"/>
        </w:rPr>
      </w:pPr>
      <w:r>
        <w:rPr>
          <w:sz w:val="22"/>
          <w:szCs w:val="22"/>
        </w:rPr>
        <w:t xml:space="preserve">Образац изјава </w:t>
      </w:r>
      <w:r w:rsidR="00851EA9" w:rsidRPr="003B7EB6">
        <w:rPr>
          <w:sz w:val="22"/>
          <w:szCs w:val="22"/>
        </w:rPr>
        <w:t>о испуњености услова из члана 75.</w:t>
      </w:r>
      <w:r>
        <w:rPr>
          <w:sz w:val="22"/>
          <w:szCs w:val="22"/>
        </w:rPr>
        <w:t xml:space="preserve"> ст. 1 тача 1-4 З</w:t>
      </w:r>
      <w:r w:rsidR="00851EA9" w:rsidRPr="003B7EB6">
        <w:rPr>
          <w:sz w:val="22"/>
          <w:szCs w:val="22"/>
        </w:rPr>
        <w:t>акона (</w:t>
      </w:r>
      <w:r>
        <w:rPr>
          <w:sz w:val="22"/>
          <w:szCs w:val="22"/>
        </w:rPr>
        <w:t xml:space="preserve">Образац 6.5 </w:t>
      </w:r>
      <w:r w:rsidR="00851EA9" w:rsidRPr="003B7EB6">
        <w:rPr>
          <w:sz w:val="22"/>
          <w:szCs w:val="22"/>
        </w:rPr>
        <w:t xml:space="preserve">конкурсне документације); </w:t>
      </w:r>
    </w:p>
    <w:p w:rsidR="0030736A" w:rsidRPr="003B7EB6" w:rsidRDefault="0030736A" w:rsidP="004E1F68">
      <w:pPr>
        <w:pStyle w:val="ListParagraph"/>
        <w:numPr>
          <w:ilvl w:val="0"/>
          <w:numId w:val="17"/>
        </w:numPr>
        <w:spacing w:before="120"/>
        <w:ind w:left="851"/>
        <w:jc w:val="both"/>
        <w:rPr>
          <w:sz w:val="22"/>
          <w:szCs w:val="22"/>
        </w:rPr>
      </w:pPr>
      <w:r w:rsidRPr="003B7EB6">
        <w:rPr>
          <w:sz w:val="22"/>
          <w:szCs w:val="22"/>
        </w:rPr>
        <w:t xml:space="preserve">Образац изјаве </w:t>
      </w:r>
      <w:r>
        <w:rPr>
          <w:sz w:val="22"/>
          <w:szCs w:val="22"/>
        </w:rPr>
        <w:t xml:space="preserve">о поштовању обавеза из  </w:t>
      </w:r>
      <w:r w:rsidRPr="003B7EB6">
        <w:rPr>
          <w:sz w:val="22"/>
          <w:szCs w:val="22"/>
        </w:rPr>
        <w:t xml:space="preserve">75. став 2. Закона о јавним набавкама (Образац </w:t>
      </w:r>
      <w:r>
        <w:rPr>
          <w:sz w:val="22"/>
          <w:szCs w:val="22"/>
        </w:rPr>
        <w:t>6.6</w:t>
      </w:r>
      <w:r w:rsidRPr="003B7EB6">
        <w:rPr>
          <w:sz w:val="22"/>
          <w:szCs w:val="22"/>
        </w:rPr>
        <w:t xml:space="preserve"> у конкурсној документацији);</w:t>
      </w:r>
    </w:p>
    <w:p w:rsidR="00E14F5A" w:rsidRPr="003B7EB6" w:rsidRDefault="00C1599B" w:rsidP="00C1599B">
      <w:pPr>
        <w:pStyle w:val="ListParagraph"/>
        <w:spacing w:before="120"/>
        <w:ind w:left="426"/>
        <w:jc w:val="both"/>
        <w:rPr>
          <w:sz w:val="22"/>
          <w:szCs w:val="22"/>
        </w:rPr>
      </w:pPr>
      <w:r>
        <w:rPr>
          <w:sz w:val="22"/>
          <w:szCs w:val="22"/>
        </w:rPr>
        <w:t xml:space="preserve">* </w:t>
      </w:r>
      <w:r w:rsidR="00E14F5A">
        <w:rPr>
          <w:sz w:val="22"/>
          <w:szCs w:val="22"/>
        </w:rPr>
        <w:t xml:space="preserve">Понуђач није у обавези да достави </w:t>
      </w:r>
      <w:r w:rsidR="00E14F5A" w:rsidRPr="003B7EB6">
        <w:rPr>
          <w:sz w:val="22"/>
          <w:szCs w:val="22"/>
        </w:rPr>
        <w:t>Образац трошкова припреме понуде</w:t>
      </w:r>
      <w:r w:rsidR="00E14F5A">
        <w:rPr>
          <w:sz w:val="22"/>
          <w:szCs w:val="22"/>
        </w:rPr>
        <w:t>.</w:t>
      </w:r>
      <w:r w:rsidR="00E14F5A" w:rsidRPr="003B7EB6">
        <w:rPr>
          <w:sz w:val="22"/>
          <w:szCs w:val="22"/>
        </w:rPr>
        <w:t xml:space="preserve"> </w:t>
      </w:r>
    </w:p>
    <w:p w:rsidR="00E14F5A" w:rsidRDefault="00E14F5A" w:rsidP="00D539D4">
      <w:pPr>
        <w:pStyle w:val="BodyText"/>
        <w:ind w:left="426"/>
        <w:rPr>
          <w:sz w:val="22"/>
          <w:szCs w:val="22"/>
        </w:rPr>
      </w:pPr>
    </w:p>
    <w:p w:rsidR="003B1A9A" w:rsidRDefault="003B1A9A" w:rsidP="00D539D4">
      <w:pPr>
        <w:pStyle w:val="BodyText"/>
        <w:ind w:left="426"/>
        <w:rPr>
          <w:sz w:val="22"/>
          <w:szCs w:val="22"/>
        </w:rPr>
      </w:pPr>
    </w:p>
    <w:p w:rsidR="003B1A9A" w:rsidRDefault="003B1A9A" w:rsidP="00D539D4">
      <w:pPr>
        <w:pStyle w:val="BodyText"/>
        <w:ind w:left="426"/>
        <w:rPr>
          <w:sz w:val="22"/>
          <w:szCs w:val="22"/>
        </w:rPr>
      </w:pPr>
    </w:p>
    <w:p w:rsidR="003B1A9A" w:rsidRDefault="003B1A9A" w:rsidP="00D539D4">
      <w:pPr>
        <w:pStyle w:val="BodyText"/>
        <w:ind w:left="426"/>
        <w:rPr>
          <w:sz w:val="22"/>
          <w:szCs w:val="22"/>
        </w:rPr>
      </w:pPr>
    </w:p>
    <w:p w:rsidR="003B1A9A" w:rsidRDefault="003B1A9A" w:rsidP="00D539D4">
      <w:pPr>
        <w:pStyle w:val="BodyText"/>
        <w:ind w:left="426"/>
        <w:rPr>
          <w:sz w:val="22"/>
          <w:szCs w:val="22"/>
        </w:rPr>
      </w:pPr>
    </w:p>
    <w:p w:rsidR="003B1A9A" w:rsidRDefault="003B1A9A" w:rsidP="00D539D4">
      <w:pPr>
        <w:pStyle w:val="BodyText"/>
        <w:ind w:left="426"/>
        <w:rPr>
          <w:sz w:val="22"/>
          <w:szCs w:val="22"/>
        </w:rPr>
      </w:pPr>
    </w:p>
    <w:p w:rsidR="003B1A9A" w:rsidRDefault="003B1A9A" w:rsidP="00D539D4">
      <w:pPr>
        <w:pStyle w:val="BodyText"/>
        <w:ind w:left="426"/>
        <w:rPr>
          <w:sz w:val="22"/>
          <w:szCs w:val="22"/>
        </w:rPr>
      </w:pPr>
    </w:p>
    <w:p w:rsidR="003B1A9A" w:rsidRDefault="003B1A9A" w:rsidP="00D539D4">
      <w:pPr>
        <w:pStyle w:val="BodyText"/>
        <w:ind w:left="426"/>
        <w:rPr>
          <w:sz w:val="22"/>
          <w:szCs w:val="22"/>
        </w:rPr>
      </w:pPr>
    </w:p>
    <w:p w:rsidR="003B1A9A" w:rsidRDefault="003B1A9A" w:rsidP="00D539D4">
      <w:pPr>
        <w:pStyle w:val="BodyText"/>
        <w:ind w:left="426"/>
        <w:rPr>
          <w:sz w:val="22"/>
          <w:szCs w:val="22"/>
        </w:rPr>
      </w:pPr>
    </w:p>
    <w:p w:rsidR="003B1A9A" w:rsidRDefault="003B1A9A" w:rsidP="00D539D4">
      <w:pPr>
        <w:pStyle w:val="BodyText"/>
        <w:ind w:left="426"/>
        <w:rPr>
          <w:sz w:val="22"/>
          <w:szCs w:val="22"/>
        </w:rPr>
      </w:pPr>
    </w:p>
    <w:p w:rsidR="003B1A9A" w:rsidRDefault="003B1A9A" w:rsidP="00D539D4">
      <w:pPr>
        <w:pStyle w:val="BodyText"/>
        <w:ind w:left="426"/>
        <w:rPr>
          <w:sz w:val="22"/>
          <w:szCs w:val="22"/>
        </w:rPr>
      </w:pPr>
    </w:p>
    <w:p w:rsidR="003B1A9A" w:rsidRDefault="003B1A9A" w:rsidP="00D539D4">
      <w:pPr>
        <w:pStyle w:val="BodyText"/>
        <w:ind w:left="426"/>
        <w:rPr>
          <w:sz w:val="22"/>
          <w:szCs w:val="22"/>
        </w:rPr>
      </w:pPr>
    </w:p>
    <w:p w:rsidR="003B1A9A" w:rsidRDefault="003B1A9A" w:rsidP="00D539D4">
      <w:pPr>
        <w:pStyle w:val="BodyText"/>
        <w:ind w:left="426"/>
        <w:rPr>
          <w:sz w:val="22"/>
          <w:szCs w:val="22"/>
        </w:rPr>
      </w:pPr>
    </w:p>
    <w:p w:rsidR="003B1A9A" w:rsidRDefault="003B1A9A" w:rsidP="00D539D4">
      <w:pPr>
        <w:pStyle w:val="BodyText"/>
        <w:ind w:left="426"/>
        <w:rPr>
          <w:sz w:val="22"/>
          <w:szCs w:val="22"/>
        </w:rPr>
      </w:pPr>
    </w:p>
    <w:p w:rsidR="003B1A9A" w:rsidRDefault="003B1A9A" w:rsidP="00D539D4">
      <w:pPr>
        <w:pStyle w:val="BodyText"/>
        <w:ind w:left="426"/>
        <w:rPr>
          <w:sz w:val="22"/>
          <w:szCs w:val="22"/>
        </w:rPr>
      </w:pPr>
    </w:p>
    <w:p w:rsidR="003B1A9A" w:rsidRDefault="003B1A9A" w:rsidP="00D539D4">
      <w:pPr>
        <w:pStyle w:val="BodyText"/>
        <w:ind w:left="426"/>
        <w:rPr>
          <w:sz w:val="22"/>
          <w:szCs w:val="22"/>
        </w:rPr>
      </w:pPr>
    </w:p>
    <w:p w:rsidR="003B1A9A" w:rsidRDefault="003B1A9A" w:rsidP="00D539D4">
      <w:pPr>
        <w:pStyle w:val="BodyText"/>
        <w:ind w:left="426"/>
        <w:rPr>
          <w:sz w:val="22"/>
          <w:szCs w:val="22"/>
        </w:rPr>
      </w:pPr>
    </w:p>
    <w:p w:rsidR="003B1A9A" w:rsidRDefault="003B1A9A" w:rsidP="00D539D4">
      <w:pPr>
        <w:pStyle w:val="BodyText"/>
        <w:ind w:left="426"/>
        <w:rPr>
          <w:sz w:val="22"/>
          <w:szCs w:val="22"/>
        </w:rPr>
      </w:pPr>
    </w:p>
    <w:p w:rsidR="003B1A9A" w:rsidRDefault="003B1A9A" w:rsidP="00D539D4">
      <w:pPr>
        <w:pStyle w:val="BodyText"/>
        <w:ind w:left="426"/>
        <w:rPr>
          <w:sz w:val="22"/>
          <w:szCs w:val="22"/>
        </w:rPr>
      </w:pPr>
    </w:p>
    <w:p w:rsidR="004536DA" w:rsidRPr="003B7EB6" w:rsidRDefault="004536DA" w:rsidP="00A36336">
      <w:pPr>
        <w:pStyle w:val="Heading3"/>
        <w:tabs>
          <w:tab w:val="clear" w:pos="0"/>
        </w:tabs>
        <w:ind w:hanging="436"/>
        <w:rPr>
          <w:rFonts w:ascii="Times New Roman" w:hAnsi="Times New Roman"/>
          <w:sz w:val="22"/>
          <w:szCs w:val="22"/>
        </w:rPr>
      </w:pPr>
      <w:bookmarkStart w:id="6" w:name="_Toc466242007"/>
      <w:r w:rsidRPr="003B7EB6">
        <w:rPr>
          <w:rFonts w:ascii="Times New Roman" w:hAnsi="Times New Roman"/>
          <w:sz w:val="22"/>
          <w:szCs w:val="22"/>
        </w:rPr>
        <w:lastRenderedPageBreak/>
        <w:t>6.1. ОБРАЗАЦ ПОНУДЕ</w:t>
      </w:r>
      <w:bookmarkEnd w:id="6"/>
    </w:p>
    <w:p w:rsidR="00804967" w:rsidRPr="003B7EB6" w:rsidRDefault="00804967" w:rsidP="00804967">
      <w:pPr>
        <w:tabs>
          <w:tab w:val="left" w:pos="2835"/>
          <w:tab w:val="left" w:pos="2977"/>
        </w:tabs>
        <w:jc w:val="right"/>
        <w:rPr>
          <w:sz w:val="22"/>
          <w:szCs w:val="22"/>
        </w:rPr>
      </w:pPr>
    </w:p>
    <w:p w:rsidR="00EC2129" w:rsidRPr="003B7EB6" w:rsidRDefault="00EC2129" w:rsidP="00804967">
      <w:pPr>
        <w:tabs>
          <w:tab w:val="left" w:pos="2835"/>
          <w:tab w:val="left" w:pos="2977"/>
        </w:tabs>
        <w:jc w:val="right"/>
        <w:rPr>
          <w:sz w:val="22"/>
          <w:szCs w:val="22"/>
        </w:rPr>
        <w:sectPr w:rsidR="00EC2129" w:rsidRPr="003B7EB6" w:rsidSect="00A600CF">
          <w:pgSz w:w="11920" w:h="16840"/>
          <w:pgMar w:top="1040" w:right="1020" w:bottom="960" w:left="900" w:header="283" w:footer="283" w:gutter="0"/>
          <w:pgNumType w:start="1"/>
          <w:cols w:space="720"/>
          <w:titlePg/>
          <w:docGrid w:linePitch="326"/>
        </w:sectPr>
      </w:pPr>
    </w:p>
    <w:p w:rsidR="00804967" w:rsidRPr="003B7EB6" w:rsidRDefault="00804967" w:rsidP="00804967">
      <w:pPr>
        <w:tabs>
          <w:tab w:val="left" w:pos="2835"/>
          <w:tab w:val="left" w:pos="2977"/>
        </w:tabs>
        <w:ind w:right="-1753"/>
        <w:jc w:val="center"/>
        <w:rPr>
          <w:sz w:val="22"/>
          <w:szCs w:val="22"/>
        </w:rPr>
        <w:sectPr w:rsidR="00804967" w:rsidRPr="003B7EB6" w:rsidSect="00682A97">
          <w:type w:val="continuous"/>
          <w:pgSz w:w="11920" w:h="16840"/>
          <w:pgMar w:top="1040" w:right="1020" w:bottom="280" w:left="900" w:header="283" w:footer="283" w:gutter="0"/>
          <w:cols w:num="3" w:space="720" w:equalWidth="0">
            <w:col w:w="8312" w:space="2"/>
            <w:col w:w="849" w:space="2"/>
            <w:col w:w="835"/>
          </w:cols>
          <w:docGrid w:linePitch="326"/>
        </w:sectPr>
      </w:pPr>
      <w:r w:rsidRPr="003B7EB6">
        <w:rPr>
          <w:sz w:val="22"/>
          <w:szCs w:val="22"/>
        </w:rPr>
        <w:lastRenderedPageBreak/>
        <w:t xml:space="preserve">   Понуда број ___________ од _______________</w:t>
      </w:r>
    </w:p>
    <w:p w:rsidR="00804967" w:rsidRPr="003B7EB6" w:rsidRDefault="00C437C2" w:rsidP="00804967">
      <w:pPr>
        <w:widowControl w:val="0"/>
        <w:autoSpaceDE w:val="0"/>
        <w:autoSpaceDN w:val="0"/>
        <w:adjustRightInd w:val="0"/>
        <w:spacing w:before="100" w:beforeAutospacing="1" w:after="100" w:afterAutospacing="1"/>
        <w:ind w:right="-23"/>
        <w:jc w:val="center"/>
        <w:rPr>
          <w:color w:val="FF0000"/>
          <w:spacing w:val="2"/>
          <w:sz w:val="22"/>
          <w:szCs w:val="22"/>
          <w:lang w:val="sr-Cyrl-CS"/>
        </w:rPr>
      </w:pPr>
      <m:oMath>
        <m:box>
          <m:boxPr>
            <m:ctrlPr>
              <w:rPr>
                <w:rFonts w:ascii="Cambria Math" w:hAnsi="Cambria Math"/>
                <w:i/>
                <w:position w:val="-2"/>
                <w:sz w:val="22"/>
                <w:szCs w:val="22"/>
              </w:rPr>
            </m:ctrlPr>
          </m:boxPr>
          <m:e>
            <m:argPr>
              <m:argSz m:val="-1"/>
            </m:argPr>
            <m:r>
              <w:rPr>
                <w:rFonts w:asci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00804967" w:rsidRPr="003B7EB6">
        <w:rPr>
          <w:i/>
          <w:sz w:val="22"/>
          <w:szCs w:val="22"/>
        </w:rPr>
        <w:t>ЈН</w:t>
      </w:r>
      <w:r w:rsidR="00804967" w:rsidRPr="003B7EB6">
        <w:rPr>
          <w:i/>
          <w:spacing w:val="-1"/>
          <w:sz w:val="22"/>
          <w:szCs w:val="22"/>
        </w:rPr>
        <w:t>М</w:t>
      </w:r>
      <w:r w:rsidR="00804967" w:rsidRPr="003B7EB6">
        <w:rPr>
          <w:i/>
          <w:sz w:val="22"/>
          <w:szCs w:val="22"/>
        </w:rPr>
        <w:t>В</w:t>
      </w:r>
      <w:r w:rsidR="00804967" w:rsidRPr="003B7EB6">
        <w:rPr>
          <w:sz w:val="22"/>
          <w:szCs w:val="22"/>
        </w:rPr>
        <w:t xml:space="preserve"> </w:t>
      </w:r>
      <w:r w:rsidR="00C52F21">
        <w:rPr>
          <w:sz w:val="22"/>
          <w:szCs w:val="22"/>
        </w:rPr>
        <w:t xml:space="preserve">   </w:t>
      </w:r>
      <w:r w:rsidR="00804967" w:rsidRPr="003B7EB6">
        <w:rPr>
          <w:w w:val="50"/>
          <w:position w:val="-2"/>
          <w:sz w:val="22"/>
          <w:szCs w:val="22"/>
        </w:rPr>
        <w:t xml:space="preserve"> </w:t>
      </w:r>
      <m:oMath>
        <m:r>
          <w:rPr>
            <w:rFonts w:ascii="Cambria Math" w:hAnsi="Cambria Math"/>
            <w:w w:val="50"/>
            <w:position w:val="-2"/>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p>
    <w:p w:rsidR="00804967" w:rsidRPr="003B7EB6" w:rsidRDefault="00804967" w:rsidP="00804967">
      <w:pPr>
        <w:widowControl w:val="0"/>
        <w:autoSpaceDE w:val="0"/>
        <w:autoSpaceDN w:val="0"/>
        <w:adjustRightInd w:val="0"/>
        <w:spacing w:before="3"/>
        <w:ind w:right="-20"/>
        <w:jc w:val="center"/>
        <w:rPr>
          <w:sz w:val="22"/>
          <w:szCs w:val="22"/>
        </w:rPr>
      </w:pPr>
      <w:r w:rsidRPr="003B7EB6">
        <w:rPr>
          <w:sz w:val="22"/>
          <w:szCs w:val="22"/>
        </w:rPr>
        <w:t>Наручилац:</w:t>
      </w:r>
      <w:r w:rsidRPr="003B7EB6">
        <w:rPr>
          <w:spacing w:val="4"/>
          <w:sz w:val="22"/>
          <w:szCs w:val="22"/>
        </w:rPr>
        <w:t xml:space="preserve"> </w:t>
      </w:r>
      <w:r w:rsidRPr="003B7EB6">
        <w:rPr>
          <w:sz w:val="22"/>
          <w:szCs w:val="22"/>
          <w:lang w:val="sr-Cyrl-CS"/>
        </w:rPr>
        <w:t>Геолошки завод Србије, Београд</w:t>
      </w:r>
      <w:r w:rsidRPr="003B7EB6">
        <w:rPr>
          <w:sz w:val="22"/>
          <w:szCs w:val="22"/>
        </w:rPr>
        <w:t xml:space="preserve">, </w:t>
      </w:r>
      <w:r w:rsidRPr="003B7EB6">
        <w:rPr>
          <w:sz w:val="22"/>
          <w:szCs w:val="22"/>
          <w:lang w:val="sr-Cyrl-CS"/>
        </w:rPr>
        <w:t>Ровињска 1</w:t>
      </w:r>
      <w:r w:rsidRPr="003B7EB6">
        <w:rPr>
          <w:spacing w:val="2"/>
          <w:sz w:val="22"/>
          <w:szCs w:val="22"/>
        </w:rPr>
        <w:t>2</w:t>
      </w:r>
    </w:p>
    <w:p w:rsidR="00804967" w:rsidRPr="003B7EB6" w:rsidRDefault="00804967" w:rsidP="00804967">
      <w:pPr>
        <w:widowControl w:val="0"/>
        <w:autoSpaceDE w:val="0"/>
        <w:autoSpaceDN w:val="0"/>
        <w:adjustRightInd w:val="0"/>
        <w:spacing w:before="16" w:line="260" w:lineRule="exact"/>
        <w:jc w:val="center"/>
        <w:rPr>
          <w:sz w:val="22"/>
          <w:szCs w:val="22"/>
        </w:rPr>
      </w:pPr>
    </w:p>
    <w:p w:rsidR="00804967" w:rsidRPr="003B7EB6" w:rsidRDefault="00804967" w:rsidP="00A36336">
      <w:pPr>
        <w:widowControl w:val="0"/>
        <w:autoSpaceDE w:val="0"/>
        <w:autoSpaceDN w:val="0"/>
        <w:adjustRightInd w:val="0"/>
        <w:spacing w:line="271" w:lineRule="exact"/>
        <w:ind w:left="284" w:right="-20"/>
        <w:rPr>
          <w:iCs/>
          <w:position w:val="-1"/>
          <w:sz w:val="22"/>
          <w:szCs w:val="22"/>
        </w:rPr>
      </w:pPr>
      <w:r w:rsidRPr="003B7EB6">
        <w:rPr>
          <w:iCs/>
          <w:spacing w:val="1"/>
          <w:position w:val="-1"/>
          <w:sz w:val="22"/>
          <w:szCs w:val="22"/>
        </w:rPr>
        <w:t>1</w:t>
      </w:r>
      <w:r w:rsidRPr="003B7EB6">
        <w:rPr>
          <w:iCs/>
          <w:position w:val="-1"/>
          <w:sz w:val="22"/>
          <w:szCs w:val="22"/>
        </w:rPr>
        <w:t>) О</w:t>
      </w:r>
      <w:r w:rsidRPr="003B7EB6">
        <w:rPr>
          <w:iCs/>
          <w:spacing w:val="-1"/>
          <w:position w:val="-1"/>
          <w:sz w:val="22"/>
          <w:szCs w:val="22"/>
        </w:rPr>
        <w:t>П</w:t>
      </w:r>
      <w:r w:rsidRPr="003B7EB6">
        <w:rPr>
          <w:iCs/>
          <w:position w:val="-1"/>
          <w:sz w:val="22"/>
          <w:szCs w:val="22"/>
        </w:rPr>
        <w:t>ШТИ</w:t>
      </w:r>
      <w:r w:rsidRPr="003B7EB6">
        <w:rPr>
          <w:iCs/>
          <w:spacing w:val="1"/>
          <w:position w:val="-1"/>
          <w:sz w:val="22"/>
          <w:szCs w:val="22"/>
        </w:rPr>
        <w:t xml:space="preserve">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Pr="003B7EB6">
        <w:rPr>
          <w:iCs/>
          <w:position w:val="-1"/>
          <w:sz w:val="22"/>
          <w:szCs w:val="22"/>
        </w:rPr>
        <w:t>О</w:t>
      </w:r>
      <w:r w:rsidRPr="003B7EB6">
        <w:rPr>
          <w:iCs/>
          <w:spacing w:val="1"/>
          <w:position w:val="-1"/>
          <w:sz w:val="22"/>
          <w:szCs w:val="22"/>
        </w:rPr>
        <w:t xml:space="preserve"> </w:t>
      </w:r>
      <w:r w:rsidRPr="003B7EB6">
        <w:rPr>
          <w:iCs/>
          <w:spacing w:val="-1"/>
          <w:position w:val="-1"/>
          <w:sz w:val="22"/>
          <w:szCs w:val="22"/>
        </w:rPr>
        <w:t>П</w:t>
      </w:r>
      <w:r w:rsidRPr="003B7EB6">
        <w:rPr>
          <w:iCs/>
          <w:position w:val="-1"/>
          <w:sz w:val="22"/>
          <w:szCs w:val="22"/>
        </w:rPr>
        <w:t>ОНУЂ</w:t>
      </w:r>
      <w:r w:rsidRPr="003B7EB6">
        <w:rPr>
          <w:iCs/>
          <w:spacing w:val="-21"/>
          <w:position w:val="-1"/>
          <w:sz w:val="22"/>
          <w:szCs w:val="22"/>
        </w:rPr>
        <w:t>А</w:t>
      </w:r>
      <w:r w:rsidRPr="003B7EB6">
        <w:rPr>
          <w:iCs/>
          <w:position w:val="-1"/>
          <w:sz w:val="22"/>
          <w:szCs w:val="22"/>
        </w:rPr>
        <w:t>ЧУ</w:t>
      </w:r>
    </w:p>
    <w:p w:rsidR="00804967" w:rsidRPr="003B7EB6" w:rsidRDefault="00804967" w:rsidP="00804967">
      <w:pPr>
        <w:widowControl w:val="0"/>
        <w:autoSpaceDE w:val="0"/>
        <w:autoSpaceDN w:val="0"/>
        <w:adjustRightInd w:val="0"/>
        <w:spacing w:line="271" w:lineRule="exact"/>
        <w:ind w:right="-20"/>
        <w:rPr>
          <w:sz w:val="22"/>
          <w:szCs w:val="22"/>
        </w:rPr>
      </w:pPr>
    </w:p>
    <w:p w:rsidR="00804967" w:rsidRPr="003B7EB6" w:rsidRDefault="00804967" w:rsidP="00804967">
      <w:pPr>
        <w:widowControl w:val="0"/>
        <w:autoSpaceDE w:val="0"/>
        <w:autoSpaceDN w:val="0"/>
        <w:adjustRightInd w:val="0"/>
        <w:spacing w:before="1" w:line="10" w:lineRule="exact"/>
        <w:rPr>
          <w:sz w:val="22"/>
          <w:szCs w:val="22"/>
        </w:rPr>
      </w:pPr>
    </w:p>
    <w:tbl>
      <w:tblPr>
        <w:tblW w:w="5000" w:type="pct"/>
        <w:tblInd w:w="289" w:type="dxa"/>
        <w:tblCellMar>
          <w:left w:w="0" w:type="dxa"/>
          <w:right w:w="0" w:type="dxa"/>
        </w:tblCellMar>
        <w:tblLook w:val="04A0"/>
      </w:tblPr>
      <w:tblGrid>
        <w:gridCol w:w="5139"/>
        <w:gridCol w:w="4871"/>
      </w:tblGrid>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1" w:lineRule="exact"/>
              <w:ind w:left="145" w:right="-20"/>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Адр</w:t>
            </w:r>
            <w:r w:rsidRPr="003B7EB6">
              <w:rPr>
                <w:iCs/>
                <w:spacing w:val="-1"/>
                <w:sz w:val="22"/>
                <w:szCs w:val="22"/>
              </w:rPr>
              <w:t>е</w:t>
            </w:r>
            <w:r w:rsidRPr="003B7EB6">
              <w:rPr>
                <w:iCs/>
                <w:sz w:val="22"/>
                <w:szCs w:val="22"/>
              </w:rPr>
              <w:t>са</w:t>
            </w:r>
            <w:r w:rsidRPr="003B7EB6">
              <w:rPr>
                <w:iCs/>
                <w:spacing w:val="1"/>
                <w:sz w:val="22"/>
                <w:szCs w:val="22"/>
              </w:rPr>
              <w:t xml:space="preserve"> </w:t>
            </w:r>
            <w:r w:rsidRPr="003B7EB6">
              <w:rPr>
                <w:iCs/>
                <w:spacing w:val="-2"/>
                <w:sz w:val="22"/>
                <w:szCs w:val="22"/>
              </w:rPr>
              <w:t>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8"/>
                <w:sz w:val="22"/>
                <w:szCs w:val="22"/>
              </w:rPr>
              <w:t>а</w:t>
            </w:r>
            <w:r w:rsidRPr="003B7EB6">
              <w:rPr>
                <w:iCs/>
                <w:sz w:val="22"/>
                <w:szCs w:val="22"/>
              </w:rPr>
              <w:t>ч</w:t>
            </w:r>
            <w:r w:rsidRPr="003B7EB6">
              <w:rPr>
                <w:iCs/>
                <w:spacing w:val="1"/>
                <w:sz w:val="22"/>
                <w:szCs w:val="22"/>
              </w:rPr>
              <w:t>а</w:t>
            </w:r>
            <w:r w:rsidRPr="003B7EB6">
              <w:rPr>
                <w:iCs/>
                <w:sz w:val="22"/>
                <w:szCs w:val="22"/>
              </w:rPr>
              <w:t>:</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tabs>
                <w:tab w:val="left" w:pos="1480"/>
                <w:tab w:val="left" w:pos="4040"/>
              </w:tabs>
              <w:autoSpaceDE w:val="0"/>
              <w:autoSpaceDN w:val="0"/>
              <w:adjustRightInd w:val="0"/>
              <w:spacing w:line="268" w:lineRule="exact"/>
              <w:ind w:left="14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 xml:space="preserve">ски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2"/>
                <w:sz w:val="22"/>
                <w:szCs w:val="22"/>
              </w:rPr>
              <w:t>и</w:t>
            </w:r>
            <w:r w:rsidRPr="003B7EB6">
              <w:rPr>
                <w:iCs/>
                <w:spacing w:val="1"/>
                <w:sz w:val="22"/>
                <w:szCs w:val="22"/>
              </w:rPr>
              <w:t>фи</w:t>
            </w:r>
            <w:r w:rsidRPr="003B7EB6">
              <w:rPr>
                <w:iCs/>
                <w:sz w:val="22"/>
                <w:szCs w:val="22"/>
              </w:rPr>
              <w:t>кац</w:t>
            </w:r>
            <w:r w:rsidRPr="003B7EB6">
              <w:rPr>
                <w:iCs/>
                <w:spacing w:val="1"/>
                <w:sz w:val="22"/>
                <w:szCs w:val="22"/>
              </w:rPr>
              <w:t>ио</w:t>
            </w:r>
            <w:r w:rsidRPr="003B7EB6">
              <w:rPr>
                <w:iCs/>
                <w:sz w:val="22"/>
                <w:szCs w:val="22"/>
              </w:rPr>
              <w:t xml:space="preserve">ни </w:t>
            </w:r>
            <w:r w:rsidRPr="003B7EB6">
              <w:rPr>
                <w:iCs/>
                <w:spacing w:val="-1"/>
                <w:sz w:val="22"/>
                <w:szCs w:val="22"/>
              </w:rPr>
              <w:t>б</w:t>
            </w:r>
            <w:r w:rsidRPr="003B7EB6">
              <w:rPr>
                <w:iCs/>
                <w:spacing w:val="1"/>
                <w:sz w:val="22"/>
                <w:szCs w:val="22"/>
              </w:rPr>
              <w:t>р</w:t>
            </w:r>
            <w:r w:rsidRPr="003B7EB6">
              <w:rPr>
                <w:iCs/>
                <w:spacing w:val="-1"/>
                <w:sz w:val="22"/>
                <w:szCs w:val="22"/>
              </w:rPr>
              <w:t>о</w:t>
            </w:r>
            <w:r w:rsidRPr="003B7EB6">
              <w:rPr>
                <w:iCs/>
                <w:sz w:val="22"/>
                <w:szCs w:val="22"/>
              </w:rPr>
              <w:t>ј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z w:val="22"/>
                <w:szCs w:val="22"/>
              </w:rPr>
              <w:t>(</w:t>
            </w:r>
            <w:r w:rsidRPr="003B7EB6">
              <w:rPr>
                <w:iCs/>
                <w:spacing w:val="-1"/>
                <w:sz w:val="22"/>
                <w:szCs w:val="22"/>
              </w:rPr>
              <w:t>П</w:t>
            </w:r>
            <w:r w:rsidRPr="003B7EB6">
              <w:rPr>
                <w:iCs/>
                <w:spacing w:val="1"/>
                <w:sz w:val="22"/>
                <w:szCs w:val="22"/>
              </w:rPr>
              <w:t>И</w:t>
            </w:r>
            <w:r w:rsidRPr="003B7EB6">
              <w:rPr>
                <w:iCs/>
                <w:sz w:val="22"/>
                <w:szCs w:val="22"/>
              </w:rPr>
              <w:t>Б</w:t>
            </w:r>
            <w:r w:rsidRPr="003B7EB6">
              <w:rPr>
                <w:iCs/>
                <w:spacing w:val="-1"/>
                <w:sz w:val="22"/>
                <w:szCs w:val="22"/>
              </w:rPr>
              <w:t>)</w:t>
            </w:r>
            <w:r w:rsidRPr="003B7EB6">
              <w:rPr>
                <w:iCs/>
                <w:sz w:val="22"/>
                <w:szCs w:val="22"/>
              </w:rPr>
              <w:t>:</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Е</w:t>
            </w:r>
            <w:r w:rsidRPr="003B7EB6">
              <w:rPr>
                <w:iCs/>
                <w:spacing w:val="-1"/>
                <w:sz w:val="22"/>
                <w:szCs w:val="22"/>
              </w:rPr>
              <w:t>л</w:t>
            </w:r>
            <w:r w:rsidRPr="003B7EB6">
              <w:rPr>
                <w:iCs/>
                <w:spacing w:val="1"/>
                <w:sz w:val="22"/>
                <w:szCs w:val="22"/>
              </w:rPr>
              <w:t>е</w:t>
            </w:r>
            <w:r w:rsidRPr="003B7EB6">
              <w:rPr>
                <w:iCs/>
                <w:spacing w:val="2"/>
                <w:sz w:val="22"/>
                <w:szCs w:val="22"/>
              </w:rPr>
              <w:t>к</w:t>
            </w:r>
            <w:r w:rsidRPr="003B7EB6">
              <w:rPr>
                <w:iCs/>
                <w:spacing w:val="-6"/>
                <w:sz w:val="22"/>
                <w:szCs w:val="22"/>
              </w:rPr>
              <w:t>т</w:t>
            </w:r>
            <w:r w:rsidRPr="003B7EB6">
              <w:rPr>
                <w:iCs/>
                <w:spacing w:val="1"/>
                <w:sz w:val="22"/>
                <w:szCs w:val="22"/>
              </w:rPr>
              <w:t>ро</w:t>
            </w:r>
            <w:r w:rsidRPr="003B7EB6">
              <w:rPr>
                <w:iCs/>
                <w:sz w:val="22"/>
                <w:szCs w:val="22"/>
              </w:rPr>
              <w:t>нска</w:t>
            </w:r>
            <w:r w:rsidRPr="003B7EB6">
              <w:rPr>
                <w:iCs/>
                <w:spacing w:val="1"/>
                <w:sz w:val="22"/>
                <w:szCs w:val="22"/>
              </w:rPr>
              <w:t xml:space="preserve"> а</w:t>
            </w:r>
            <w:r w:rsidRPr="003B7EB6">
              <w:rPr>
                <w:iCs/>
                <w:sz w:val="22"/>
                <w:szCs w:val="22"/>
              </w:rPr>
              <w:t>др</w:t>
            </w:r>
            <w:r w:rsidRPr="003B7EB6">
              <w:rPr>
                <w:iCs/>
                <w:spacing w:val="-1"/>
                <w:sz w:val="22"/>
                <w:szCs w:val="22"/>
              </w:rPr>
              <w:t>е</w:t>
            </w:r>
            <w:r w:rsidRPr="003B7EB6">
              <w:rPr>
                <w:iCs/>
                <w:sz w:val="22"/>
                <w:szCs w:val="22"/>
              </w:rPr>
              <w:t>са</w:t>
            </w:r>
            <w:r w:rsidRPr="003B7EB6">
              <w:rPr>
                <w:iCs/>
                <w:spacing w:val="-1"/>
                <w:sz w:val="22"/>
                <w:szCs w:val="22"/>
              </w:rPr>
              <w:t xml:space="preserve"> </w:t>
            </w:r>
            <w:r w:rsidRPr="003B7EB6">
              <w:rPr>
                <w:iCs/>
                <w:sz w:val="22"/>
                <w:szCs w:val="22"/>
              </w:rPr>
              <w:t>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pacing w:val="3"/>
                <w:sz w:val="22"/>
                <w:szCs w:val="22"/>
              </w:rPr>
              <w:t>(</w:t>
            </w:r>
            <w:r w:rsidRPr="003B7EB6">
              <w:rPr>
                <w:iCs/>
                <w:spacing w:val="1"/>
                <w:sz w:val="22"/>
                <w:szCs w:val="22"/>
              </w:rPr>
              <w:t>e</w:t>
            </w:r>
            <w:r w:rsidRPr="003B7EB6">
              <w:rPr>
                <w:iCs/>
                <w:spacing w:val="-1"/>
                <w:sz w:val="22"/>
                <w:szCs w:val="22"/>
              </w:rPr>
              <w:t>-</w:t>
            </w:r>
            <w:r w:rsidRPr="003B7EB6">
              <w:rPr>
                <w:iCs/>
                <w:spacing w:val="-3"/>
                <w:sz w:val="22"/>
                <w:szCs w:val="22"/>
              </w:rPr>
              <w:t>m</w:t>
            </w:r>
            <w:r w:rsidRPr="003B7EB6">
              <w:rPr>
                <w:iCs/>
                <w:spacing w:val="1"/>
                <w:sz w:val="22"/>
                <w:szCs w:val="22"/>
              </w:rPr>
              <w:t>a</w:t>
            </w:r>
            <w:r w:rsidRPr="003B7EB6">
              <w:rPr>
                <w:iCs/>
                <w:sz w:val="22"/>
                <w:szCs w:val="22"/>
              </w:rPr>
              <w:t>i</w:t>
            </w:r>
            <w:r w:rsidRPr="003B7EB6">
              <w:rPr>
                <w:iCs/>
                <w:spacing w:val="-1"/>
                <w:sz w:val="22"/>
                <w:szCs w:val="22"/>
              </w:rPr>
              <w:t>l):</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7"/>
                <w:sz w:val="22"/>
                <w:szCs w:val="22"/>
              </w:rPr>
              <w:t>Т</w:t>
            </w:r>
            <w:r w:rsidRPr="003B7EB6">
              <w:rPr>
                <w:iCs/>
                <w:spacing w:val="-6"/>
                <w:sz w:val="22"/>
                <w:szCs w:val="22"/>
              </w:rPr>
              <w:t>е</w:t>
            </w:r>
            <w:r w:rsidRPr="003B7EB6">
              <w:rPr>
                <w:iCs/>
                <w:spacing w:val="-1"/>
                <w:sz w:val="22"/>
                <w:szCs w:val="22"/>
              </w:rPr>
              <w:t>ле</w:t>
            </w:r>
            <w:r w:rsidRPr="003B7EB6">
              <w:rPr>
                <w:iCs/>
                <w:spacing w:val="1"/>
                <w:sz w:val="22"/>
                <w:szCs w:val="22"/>
              </w:rPr>
              <w:t>фо</w:t>
            </w:r>
            <w:r w:rsidRPr="003B7EB6">
              <w:rPr>
                <w:iCs/>
                <w:sz w:val="22"/>
                <w:szCs w:val="22"/>
              </w:rPr>
              <w:t>н:</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1" w:lineRule="exact"/>
              <w:ind w:left="145" w:right="-20"/>
              <w:rPr>
                <w:sz w:val="22"/>
                <w:szCs w:val="22"/>
              </w:rPr>
            </w:pPr>
            <w:r w:rsidRPr="003B7EB6">
              <w:rPr>
                <w:iCs/>
                <w:spacing w:val="-7"/>
                <w:sz w:val="22"/>
                <w:szCs w:val="22"/>
              </w:rPr>
              <w:t>Т</w:t>
            </w:r>
            <w:r w:rsidRPr="003B7EB6">
              <w:rPr>
                <w:iCs/>
                <w:spacing w:val="-6"/>
                <w:sz w:val="22"/>
                <w:szCs w:val="22"/>
              </w:rPr>
              <w:t>е</w:t>
            </w:r>
            <w:r w:rsidRPr="003B7EB6">
              <w:rPr>
                <w:iCs/>
                <w:spacing w:val="-1"/>
                <w:sz w:val="22"/>
                <w:szCs w:val="22"/>
              </w:rPr>
              <w:t>леф</w:t>
            </w:r>
            <w:r w:rsidRPr="003B7EB6">
              <w:rPr>
                <w:iCs/>
                <w:spacing w:val="1"/>
                <w:sz w:val="22"/>
                <w:szCs w:val="22"/>
              </w:rPr>
              <w:t>а</w:t>
            </w:r>
            <w:r w:rsidRPr="003B7EB6">
              <w:rPr>
                <w:iCs/>
                <w:spacing w:val="-3"/>
                <w:sz w:val="22"/>
                <w:szCs w:val="22"/>
              </w:rPr>
              <w:t>к</w:t>
            </w:r>
            <w:r w:rsidRPr="003B7EB6">
              <w:rPr>
                <w:iCs/>
                <w:sz w:val="22"/>
                <w:szCs w:val="22"/>
              </w:rPr>
              <w:t>с:</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Бр</w:t>
            </w:r>
            <w:r w:rsidRPr="003B7EB6">
              <w:rPr>
                <w:iCs/>
                <w:spacing w:val="1"/>
                <w:sz w:val="22"/>
                <w:szCs w:val="22"/>
              </w:rPr>
              <w:t>о</w:t>
            </w:r>
            <w:r w:rsidRPr="003B7EB6">
              <w:rPr>
                <w:iCs/>
                <w:sz w:val="22"/>
                <w:szCs w:val="22"/>
              </w:rPr>
              <w:t xml:space="preserve">ј </w:t>
            </w:r>
            <w:r w:rsidRPr="003B7EB6">
              <w:rPr>
                <w:iCs/>
                <w:spacing w:val="1"/>
                <w:sz w:val="22"/>
                <w:szCs w:val="22"/>
              </w:rPr>
              <w:t>р</w:t>
            </w:r>
            <w:r w:rsidRPr="003B7EB6">
              <w:rPr>
                <w:iCs/>
                <w:spacing w:val="-16"/>
                <w:sz w:val="22"/>
                <w:szCs w:val="22"/>
              </w:rPr>
              <w:t>а</w:t>
            </w:r>
            <w:r w:rsidRPr="003B7EB6">
              <w:rPr>
                <w:iCs/>
                <w:sz w:val="22"/>
                <w:szCs w:val="22"/>
              </w:rPr>
              <w:t>чу</w:t>
            </w:r>
            <w:r w:rsidRPr="003B7EB6">
              <w:rPr>
                <w:iCs/>
                <w:spacing w:val="-2"/>
                <w:sz w:val="22"/>
                <w:szCs w:val="22"/>
              </w:rPr>
              <w:t>н</w:t>
            </w:r>
            <w:r w:rsidRPr="003B7EB6">
              <w:rPr>
                <w:iCs/>
                <w:sz w:val="22"/>
                <w:szCs w:val="22"/>
              </w:rPr>
              <w:t>а</w:t>
            </w:r>
            <w:r w:rsidRPr="003B7EB6">
              <w:rPr>
                <w:iCs/>
                <w:spacing w:val="1"/>
                <w:sz w:val="22"/>
                <w:szCs w:val="22"/>
              </w:rPr>
              <w:t xml:space="preserve"> </w:t>
            </w:r>
            <w:r w:rsidRPr="003B7EB6">
              <w:rPr>
                <w:iCs/>
                <w:sz w:val="22"/>
                <w:szCs w:val="22"/>
              </w:rPr>
              <w:t>п</w:t>
            </w:r>
            <w:r w:rsidRPr="003B7EB6">
              <w:rPr>
                <w:iCs/>
                <w:spacing w:val="1"/>
                <w:sz w:val="22"/>
                <w:szCs w:val="22"/>
              </w:rPr>
              <w:t>о</w:t>
            </w:r>
            <w:r w:rsidRPr="003B7EB6">
              <w:rPr>
                <w:iCs/>
                <w:sz w:val="22"/>
                <w:szCs w:val="22"/>
              </w:rPr>
              <w:t>н</w:t>
            </w:r>
            <w:r w:rsidRPr="003B7EB6">
              <w:rPr>
                <w:iCs/>
                <w:spacing w:val="-2"/>
                <w:sz w:val="22"/>
                <w:szCs w:val="22"/>
              </w:rPr>
              <w:t>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z w:val="22"/>
                <w:szCs w:val="22"/>
              </w:rPr>
              <w:t>и</w:t>
            </w:r>
            <w:r w:rsidRPr="003B7EB6">
              <w:rPr>
                <w:iCs/>
                <w:spacing w:val="1"/>
                <w:sz w:val="22"/>
                <w:szCs w:val="22"/>
              </w:rPr>
              <w:t xml:space="preserve"> </w:t>
            </w:r>
            <w:r w:rsidRPr="003B7EB6">
              <w:rPr>
                <w:iCs/>
                <w:sz w:val="22"/>
                <w:szCs w:val="22"/>
              </w:rPr>
              <w:t>н</w:t>
            </w:r>
            <w:r w:rsidRPr="003B7EB6">
              <w:rPr>
                <w:iCs/>
                <w:spacing w:val="-3"/>
                <w:sz w:val="22"/>
                <w:szCs w:val="22"/>
              </w:rPr>
              <w:t>а</w:t>
            </w:r>
            <w:r w:rsidRPr="003B7EB6">
              <w:rPr>
                <w:iCs/>
                <w:spacing w:val="-1"/>
                <w:sz w:val="22"/>
                <w:szCs w:val="22"/>
              </w:rPr>
              <w:t>з</w:t>
            </w:r>
            <w:r w:rsidRPr="003B7EB6">
              <w:rPr>
                <w:iCs/>
                <w:spacing w:val="1"/>
                <w:sz w:val="22"/>
                <w:szCs w:val="22"/>
              </w:rPr>
              <w:t>и</w:t>
            </w:r>
            <w:r w:rsidRPr="003B7EB6">
              <w:rPr>
                <w:iCs/>
                <w:sz w:val="22"/>
                <w:szCs w:val="22"/>
              </w:rPr>
              <w:t xml:space="preserve">в </w:t>
            </w:r>
            <w:r w:rsidRPr="003B7EB6">
              <w:rPr>
                <w:iCs/>
                <w:spacing w:val="-1"/>
                <w:sz w:val="22"/>
                <w:szCs w:val="22"/>
              </w:rPr>
              <w:t>б</w:t>
            </w:r>
            <w:r w:rsidRPr="003B7EB6">
              <w:rPr>
                <w:iCs/>
                <w:spacing w:val="1"/>
                <w:sz w:val="22"/>
                <w:szCs w:val="22"/>
              </w:rPr>
              <w:t>а</w:t>
            </w:r>
            <w:r w:rsidRPr="003B7EB6">
              <w:rPr>
                <w:iCs/>
                <w:sz w:val="22"/>
                <w:szCs w:val="22"/>
              </w:rPr>
              <w:t>н</w:t>
            </w:r>
            <w:r w:rsidRPr="003B7EB6">
              <w:rPr>
                <w:iCs/>
                <w:spacing w:val="-3"/>
                <w:sz w:val="22"/>
                <w:szCs w:val="22"/>
              </w:rPr>
              <w:t>к</w:t>
            </w:r>
            <w:r w:rsidRPr="003B7EB6">
              <w:rPr>
                <w:iCs/>
                <w:spacing w:val="1"/>
                <w:sz w:val="22"/>
                <w:szCs w:val="22"/>
              </w:rPr>
              <w:t>е</w:t>
            </w:r>
            <w:r w:rsidRPr="003B7EB6">
              <w:rPr>
                <w:iCs/>
                <w:sz w:val="22"/>
                <w:szCs w:val="22"/>
              </w:rPr>
              <w:t>:</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954BBE">
        <w:trPr>
          <w:trHeight w:hRule="exact" w:val="567"/>
        </w:trPr>
        <w:tc>
          <w:tcPr>
            <w:tcW w:w="256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tabs>
                <w:tab w:val="left" w:pos="920"/>
                <w:tab w:val="left" w:pos="2420"/>
                <w:tab w:val="left" w:pos="2920"/>
              </w:tabs>
              <w:autoSpaceDE w:val="0"/>
              <w:autoSpaceDN w:val="0"/>
              <w:adjustRightInd w:val="0"/>
              <w:spacing w:line="268" w:lineRule="exact"/>
              <w:ind w:left="145" w:right="-20"/>
              <w:rPr>
                <w:sz w:val="22"/>
                <w:szCs w:val="22"/>
              </w:rPr>
            </w:pPr>
            <w:r w:rsidRPr="003B7EB6">
              <w:rPr>
                <w:iCs/>
                <w:spacing w:val="1"/>
                <w:sz w:val="22"/>
                <w:szCs w:val="22"/>
              </w:rPr>
              <w:t>Ли</w:t>
            </w:r>
            <w:r w:rsidRPr="003B7EB6">
              <w:rPr>
                <w:iCs/>
                <w:sz w:val="22"/>
                <w:szCs w:val="22"/>
              </w:rPr>
              <w:t xml:space="preserve">це </w:t>
            </w:r>
            <w:r w:rsidRPr="003B7EB6">
              <w:rPr>
                <w:iCs/>
                <w:spacing w:val="1"/>
                <w:sz w:val="22"/>
                <w:szCs w:val="22"/>
              </w:rPr>
              <w:t>о</w:t>
            </w:r>
            <w:r w:rsidRPr="003B7EB6">
              <w:rPr>
                <w:iCs/>
                <w:spacing w:val="-8"/>
                <w:sz w:val="22"/>
                <w:szCs w:val="22"/>
              </w:rPr>
              <w:t>в</w:t>
            </w:r>
            <w:r w:rsidRPr="003B7EB6">
              <w:rPr>
                <w:iCs/>
                <w:spacing w:val="-1"/>
                <w:sz w:val="22"/>
                <w:szCs w:val="22"/>
              </w:rPr>
              <w:t>л</w:t>
            </w:r>
            <w:r w:rsidRPr="003B7EB6">
              <w:rPr>
                <w:iCs/>
                <w:spacing w:val="1"/>
                <w:sz w:val="22"/>
                <w:szCs w:val="22"/>
              </w:rPr>
              <w:t>а</w:t>
            </w:r>
            <w:r w:rsidRPr="003B7EB6">
              <w:rPr>
                <w:iCs/>
                <w:spacing w:val="-2"/>
                <w:sz w:val="22"/>
                <w:szCs w:val="22"/>
              </w:rPr>
              <w:t>ш</w:t>
            </w:r>
            <w:r w:rsidRPr="003B7EB6">
              <w:rPr>
                <w:iCs/>
                <w:spacing w:val="1"/>
                <w:sz w:val="22"/>
                <w:szCs w:val="22"/>
              </w:rPr>
              <w:t>ће</w:t>
            </w:r>
            <w:r w:rsidRPr="003B7EB6">
              <w:rPr>
                <w:iCs/>
                <w:sz w:val="22"/>
                <w:szCs w:val="22"/>
              </w:rPr>
              <w:t xml:space="preserve">но </w:t>
            </w:r>
            <w:r w:rsidRPr="003B7EB6">
              <w:rPr>
                <w:iCs/>
                <w:spacing w:val="-6"/>
                <w:sz w:val="22"/>
                <w:szCs w:val="22"/>
              </w:rPr>
              <w:t>з</w:t>
            </w:r>
            <w:r w:rsidRPr="003B7EB6">
              <w:rPr>
                <w:iCs/>
                <w:sz w:val="22"/>
                <w:szCs w:val="22"/>
              </w:rPr>
              <w:t>а п</w:t>
            </w:r>
            <w:r w:rsidRPr="003B7EB6">
              <w:rPr>
                <w:iCs/>
                <w:spacing w:val="1"/>
                <w:sz w:val="22"/>
                <w:szCs w:val="22"/>
              </w:rPr>
              <w:t>о</w:t>
            </w:r>
            <w:r w:rsidRPr="003B7EB6">
              <w:rPr>
                <w:iCs/>
                <w:spacing w:val="-3"/>
                <w:sz w:val="22"/>
                <w:szCs w:val="22"/>
              </w:rPr>
              <w:t>т</w:t>
            </w:r>
            <w:r w:rsidRPr="003B7EB6">
              <w:rPr>
                <w:iCs/>
                <w:sz w:val="22"/>
                <w:szCs w:val="22"/>
              </w:rPr>
              <w:t>п</w:t>
            </w:r>
            <w:r w:rsidRPr="003B7EB6">
              <w:rPr>
                <w:iCs/>
                <w:spacing w:val="1"/>
                <w:sz w:val="22"/>
                <w:szCs w:val="22"/>
              </w:rPr>
              <w:t>и</w:t>
            </w:r>
            <w:r w:rsidRPr="003B7EB6">
              <w:rPr>
                <w:iCs/>
                <w:sz w:val="22"/>
                <w:szCs w:val="22"/>
              </w:rPr>
              <w:t>с</w:t>
            </w:r>
            <w:r w:rsidRPr="003B7EB6">
              <w:rPr>
                <w:iCs/>
                <w:spacing w:val="1"/>
                <w:sz w:val="22"/>
                <w:szCs w:val="22"/>
              </w:rPr>
              <w:t>и</w:t>
            </w:r>
            <w:r w:rsidRPr="003B7EB6">
              <w:rPr>
                <w:iCs/>
                <w:spacing w:val="-5"/>
                <w:sz w:val="22"/>
                <w:szCs w:val="22"/>
              </w:rPr>
              <w:t>в</w:t>
            </w:r>
            <w:r w:rsidRPr="003B7EB6">
              <w:rPr>
                <w:iCs/>
                <w:spacing w:val="1"/>
                <w:sz w:val="22"/>
                <w:szCs w:val="22"/>
              </w:rPr>
              <w:t>а</w:t>
            </w:r>
            <w:r w:rsidRPr="003B7EB6">
              <w:rPr>
                <w:iCs/>
                <w:spacing w:val="-2"/>
                <w:sz w:val="22"/>
                <w:szCs w:val="22"/>
              </w:rPr>
              <w:t>њ</w:t>
            </w:r>
            <w:r w:rsidRPr="003B7EB6">
              <w:rPr>
                <w:iCs/>
                <w:sz w:val="22"/>
                <w:szCs w:val="22"/>
              </w:rPr>
              <w:t>е у</w:t>
            </w:r>
            <w:r w:rsidRPr="003B7EB6">
              <w:rPr>
                <w:iCs/>
                <w:spacing w:val="-3"/>
                <w:sz w:val="22"/>
                <w:szCs w:val="22"/>
              </w:rPr>
              <w:t>г</w:t>
            </w:r>
            <w:r w:rsidRPr="003B7EB6">
              <w:rPr>
                <w:iCs/>
                <w:spacing w:val="1"/>
                <w:sz w:val="22"/>
                <w:szCs w:val="22"/>
              </w:rPr>
              <w:t>о</w:t>
            </w:r>
            <w:r w:rsidRPr="003B7EB6">
              <w:rPr>
                <w:iCs/>
                <w:spacing w:val="-5"/>
                <w:sz w:val="22"/>
                <w:szCs w:val="22"/>
              </w:rPr>
              <w:t>в</w:t>
            </w:r>
            <w:r w:rsidRPr="003B7EB6">
              <w:rPr>
                <w:iCs/>
                <w:spacing w:val="1"/>
                <w:sz w:val="22"/>
                <w:szCs w:val="22"/>
              </w:rPr>
              <w:t>ор</w:t>
            </w:r>
            <w:r w:rsidRPr="003B7EB6">
              <w:rPr>
                <w:iCs/>
                <w:sz w:val="22"/>
                <w:szCs w:val="22"/>
              </w:rPr>
              <w:t>а</w:t>
            </w:r>
          </w:p>
        </w:tc>
        <w:tc>
          <w:tcPr>
            <w:tcW w:w="2433"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bl>
    <w:p w:rsidR="00804967" w:rsidRPr="003B7EB6" w:rsidRDefault="00804967" w:rsidP="00804967">
      <w:pPr>
        <w:widowControl w:val="0"/>
        <w:autoSpaceDE w:val="0"/>
        <w:autoSpaceDN w:val="0"/>
        <w:adjustRightInd w:val="0"/>
        <w:spacing w:before="5" w:line="110" w:lineRule="exact"/>
        <w:ind w:left="284"/>
        <w:rPr>
          <w:sz w:val="22"/>
          <w:szCs w:val="22"/>
        </w:rPr>
      </w:pPr>
    </w:p>
    <w:p w:rsidR="00A36336" w:rsidRDefault="00A36336" w:rsidP="00A36336">
      <w:pPr>
        <w:widowControl w:val="0"/>
        <w:autoSpaceDE w:val="0"/>
        <w:autoSpaceDN w:val="0"/>
        <w:adjustRightInd w:val="0"/>
        <w:spacing w:before="120" w:after="120"/>
        <w:ind w:left="284"/>
        <w:rPr>
          <w:sz w:val="22"/>
          <w:szCs w:val="22"/>
        </w:rPr>
      </w:pPr>
    </w:p>
    <w:p w:rsidR="00804967" w:rsidRPr="003B7EB6" w:rsidRDefault="00954BBE" w:rsidP="00A36336">
      <w:pPr>
        <w:widowControl w:val="0"/>
        <w:autoSpaceDE w:val="0"/>
        <w:autoSpaceDN w:val="0"/>
        <w:adjustRightInd w:val="0"/>
        <w:spacing w:before="120" w:after="120"/>
        <w:ind w:left="284"/>
        <w:rPr>
          <w:sz w:val="22"/>
          <w:szCs w:val="22"/>
        </w:rPr>
      </w:pPr>
      <w:r>
        <w:rPr>
          <w:i/>
          <w:iCs/>
          <w:caps/>
          <w:sz w:val="22"/>
          <w:szCs w:val="22"/>
        </w:rPr>
        <w:t xml:space="preserve"> </w:t>
      </w:r>
      <w:r w:rsidR="00804967" w:rsidRPr="003B7EB6">
        <w:rPr>
          <w:i/>
          <w:iCs/>
          <w:caps/>
          <w:sz w:val="22"/>
          <w:szCs w:val="22"/>
        </w:rPr>
        <w:t>Понуду подноси</w:t>
      </w:r>
      <w:r w:rsidR="00804967" w:rsidRPr="003B7EB6">
        <w:rPr>
          <w:sz w:val="22"/>
          <w:szCs w:val="22"/>
        </w:rPr>
        <w:t>:</w:t>
      </w:r>
    </w:p>
    <w:p w:rsidR="00804967" w:rsidRPr="003B7EB6" w:rsidRDefault="00804967" w:rsidP="00804967">
      <w:pPr>
        <w:widowControl w:val="0"/>
        <w:autoSpaceDE w:val="0"/>
        <w:autoSpaceDN w:val="0"/>
        <w:adjustRightInd w:val="0"/>
        <w:spacing w:line="200" w:lineRule="exact"/>
        <w:rPr>
          <w:sz w:val="22"/>
          <w:szCs w:val="22"/>
        </w:rPr>
      </w:pPr>
    </w:p>
    <w:tbl>
      <w:tblPr>
        <w:tblW w:w="4956" w:type="pct"/>
        <w:tblInd w:w="289" w:type="dxa"/>
        <w:tblCellMar>
          <w:left w:w="0" w:type="dxa"/>
          <w:right w:w="0" w:type="dxa"/>
        </w:tblCellMar>
        <w:tblLook w:val="04A0"/>
      </w:tblPr>
      <w:tblGrid>
        <w:gridCol w:w="5247"/>
        <w:gridCol w:w="4675"/>
      </w:tblGrid>
      <w:tr w:rsidR="00804967" w:rsidRPr="003B7EB6" w:rsidTr="00293F2B">
        <w:trPr>
          <w:trHeight w:hRule="exact" w:val="567"/>
        </w:trPr>
        <w:tc>
          <w:tcPr>
            <w:tcW w:w="2644"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954BBE">
            <w:pPr>
              <w:widowControl w:val="0"/>
              <w:autoSpaceDE w:val="0"/>
              <w:autoSpaceDN w:val="0"/>
              <w:adjustRightInd w:val="0"/>
              <w:spacing w:before="120" w:after="120" w:line="271" w:lineRule="exact"/>
              <w:ind w:left="142" w:right="-23"/>
              <w:rPr>
                <w:iCs/>
                <w:sz w:val="22"/>
                <w:szCs w:val="22"/>
              </w:rPr>
            </w:pPr>
            <w:r w:rsidRPr="003B7EB6">
              <w:rPr>
                <w:iCs/>
                <w:position w:val="-1"/>
                <w:sz w:val="22"/>
                <w:szCs w:val="22"/>
              </w:rPr>
              <w:t xml:space="preserve">А) </w:t>
            </w:r>
            <w:r w:rsidRPr="003B7EB6">
              <w:rPr>
                <w:iCs/>
                <w:spacing w:val="-6"/>
                <w:position w:val="-1"/>
                <w:sz w:val="22"/>
                <w:szCs w:val="22"/>
              </w:rPr>
              <w:t>Самостално</w:t>
            </w:r>
            <w:r w:rsidRPr="003B7EB6">
              <w:rPr>
                <w:iCs/>
                <w:sz w:val="22"/>
                <w:szCs w:val="22"/>
              </w:rPr>
              <w:t xml:space="preserve"> </w:t>
            </w:r>
          </w:p>
        </w:tc>
        <w:tc>
          <w:tcPr>
            <w:tcW w:w="2356"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954BBE">
            <w:pPr>
              <w:widowControl w:val="0"/>
              <w:autoSpaceDE w:val="0"/>
              <w:autoSpaceDN w:val="0"/>
              <w:adjustRightInd w:val="0"/>
              <w:ind w:left="142"/>
              <w:rPr>
                <w:sz w:val="22"/>
                <w:szCs w:val="22"/>
              </w:rPr>
            </w:pPr>
          </w:p>
        </w:tc>
      </w:tr>
      <w:tr w:rsidR="00804967" w:rsidRPr="003B7EB6" w:rsidTr="00293F2B">
        <w:trPr>
          <w:trHeight w:hRule="exact" w:val="567"/>
        </w:trPr>
        <w:tc>
          <w:tcPr>
            <w:tcW w:w="2644"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954BBE">
            <w:pPr>
              <w:widowControl w:val="0"/>
              <w:autoSpaceDE w:val="0"/>
              <w:autoSpaceDN w:val="0"/>
              <w:adjustRightInd w:val="0"/>
              <w:spacing w:before="120" w:after="120"/>
              <w:ind w:left="142" w:right="-62"/>
              <w:rPr>
                <w:iCs/>
                <w:sz w:val="22"/>
                <w:szCs w:val="22"/>
              </w:rPr>
            </w:pPr>
            <w:r w:rsidRPr="003B7EB6">
              <w:rPr>
                <w:iCs/>
                <w:spacing w:val="1"/>
                <w:position w:val="-1"/>
                <w:sz w:val="22"/>
                <w:szCs w:val="22"/>
              </w:rPr>
              <w:t>Б</w:t>
            </w:r>
            <w:r w:rsidRPr="003B7EB6">
              <w:rPr>
                <w:iCs/>
                <w:position w:val="-1"/>
                <w:sz w:val="22"/>
                <w:szCs w:val="22"/>
              </w:rPr>
              <w:t>) Са подизвођачем</w:t>
            </w:r>
          </w:p>
        </w:tc>
        <w:tc>
          <w:tcPr>
            <w:tcW w:w="2356"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954BBE">
            <w:pPr>
              <w:widowControl w:val="0"/>
              <w:autoSpaceDE w:val="0"/>
              <w:autoSpaceDN w:val="0"/>
              <w:adjustRightInd w:val="0"/>
              <w:ind w:left="142"/>
              <w:rPr>
                <w:sz w:val="22"/>
                <w:szCs w:val="22"/>
              </w:rPr>
            </w:pPr>
          </w:p>
        </w:tc>
      </w:tr>
      <w:tr w:rsidR="00804967" w:rsidRPr="003B7EB6" w:rsidTr="00293F2B">
        <w:trPr>
          <w:trHeight w:hRule="exact" w:val="567"/>
        </w:trPr>
        <w:tc>
          <w:tcPr>
            <w:tcW w:w="2644"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954BBE">
            <w:pPr>
              <w:widowControl w:val="0"/>
              <w:autoSpaceDE w:val="0"/>
              <w:autoSpaceDN w:val="0"/>
              <w:adjustRightInd w:val="0"/>
              <w:spacing w:before="120" w:after="120"/>
              <w:ind w:left="142" w:right="-23"/>
              <w:rPr>
                <w:iCs/>
                <w:sz w:val="22"/>
                <w:szCs w:val="22"/>
              </w:rPr>
            </w:pPr>
            <w:r w:rsidRPr="003B7EB6">
              <w:rPr>
                <w:iCs/>
                <w:sz w:val="22"/>
                <w:szCs w:val="22"/>
              </w:rPr>
              <w:t xml:space="preserve"> В) </w:t>
            </w:r>
            <w:r w:rsidRPr="003B7EB6">
              <w:rPr>
                <w:iCs/>
                <w:spacing w:val="-1"/>
                <w:sz w:val="22"/>
                <w:szCs w:val="22"/>
              </w:rPr>
              <w:t>Као заједничку понуду</w:t>
            </w:r>
          </w:p>
          <w:p w:rsidR="00804967" w:rsidRPr="003B7EB6" w:rsidRDefault="00804967" w:rsidP="00954BBE">
            <w:pPr>
              <w:widowControl w:val="0"/>
              <w:tabs>
                <w:tab w:val="left" w:pos="920"/>
                <w:tab w:val="left" w:pos="2420"/>
                <w:tab w:val="left" w:pos="2920"/>
              </w:tabs>
              <w:autoSpaceDE w:val="0"/>
              <w:autoSpaceDN w:val="0"/>
              <w:adjustRightInd w:val="0"/>
              <w:spacing w:line="268" w:lineRule="exact"/>
              <w:ind w:left="142" w:right="-20"/>
              <w:rPr>
                <w:iCs/>
                <w:sz w:val="22"/>
                <w:szCs w:val="22"/>
              </w:rPr>
            </w:pPr>
          </w:p>
        </w:tc>
        <w:tc>
          <w:tcPr>
            <w:tcW w:w="2356"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954BBE">
            <w:pPr>
              <w:widowControl w:val="0"/>
              <w:autoSpaceDE w:val="0"/>
              <w:autoSpaceDN w:val="0"/>
              <w:adjustRightInd w:val="0"/>
              <w:ind w:left="142"/>
              <w:rPr>
                <w:sz w:val="22"/>
                <w:szCs w:val="22"/>
              </w:rPr>
            </w:pPr>
          </w:p>
        </w:tc>
      </w:tr>
    </w:tbl>
    <w:p w:rsidR="00804967" w:rsidRPr="003B7EB6" w:rsidRDefault="00804967" w:rsidP="00804967">
      <w:pPr>
        <w:widowControl w:val="0"/>
        <w:autoSpaceDE w:val="0"/>
        <w:autoSpaceDN w:val="0"/>
        <w:adjustRightInd w:val="0"/>
        <w:spacing w:line="200" w:lineRule="exact"/>
        <w:rPr>
          <w:sz w:val="22"/>
          <w:szCs w:val="22"/>
        </w:rPr>
      </w:pPr>
    </w:p>
    <w:p w:rsidR="00DB61AD" w:rsidRPr="003B7EB6" w:rsidRDefault="00DB61AD" w:rsidP="00DB61AD">
      <w:pPr>
        <w:widowControl w:val="0"/>
        <w:autoSpaceDE w:val="0"/>
        <w:autoSpaceDN w:val="0"/>
        <w:adjustRightInd w:val="0"/>
        <w:spacing w:before="9"/>
        <w:ind w:left="284" w:right="59"/>
        <w:jc w:val="both"/>
        <w:rPr>
          <w:b/>
          <w:i/>
          <w:iCs/>
          <w:spacing w:val="2"/>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p>
    <w:p w:rsidR="00804967" w:rsidRPr="003B7EB6" w:rsidRDefault="00804967" w:rsidP="00804967">
      <w:pPr>
        <w:widowControl w:val="0"/>
        <w:autoSpaceDE w:val="0"/>
        <w:autoSpaceDN w:val="0"/>
        <w:adjustRightInd w:val="0"/>
        <w:spacing w:line="200" w:lineRule="exact"/>
        <w:rPr>
          <w:sz w:val="22"/>
          <w:szCs w:val="22"/>
        </w:rPr>
      </w:pPr>
    </w:p>
    <w:p w:rsidR="00252B6A" w:rsidRPr="003B7EB6" w:rsidRDefault="00252B6A" w:rsidP="00252B6A">
      <w:pPr>
        <w:widowControl w:val="0"/>
        <w:autoSpaceDE w:val="0"/>
        <w:autoSpaceDN w:val="0"/>
        <w:adjustRightInd w:val="0"/>
        <w:spacing w:line="200" w:lineRule="exact"/>
        <w:jc w:val="both"/>
        <w:rPr>
          <w:sz w:val="22"/>
          <w:szCs w:val="22"/>
        </w:rPr>
      </w:pPr>
    </w:p>
    <w:p w:rsidR="00252B6A" w:rsidRPr="003B7EB6" w:rsidRDefault="00252B6A" w:rsidP="00954BBE">
      <w:pPr>
        <w:widowControl w:val="0"/>
        <w:tabs>
          <w:tab w:val="left" w:pos="4111"/>
          <w:tab w:val="left" w:pos="6946"/>
        </w:tabs>
        <w:autoSpaceDE w:val="0"/>
        <w:autoSpaceDN w:val="0"/>
        <w:adjustRightInd w:val="0"/>
        <w:spacing w:line="271" w:lineRule="exact"/>
        <w:ind w:left="284" w:right="-206"/>
        <w:jc w:val="both"/>
        <w:rPr>
          <w:sz w:val="22"/>
          <w:szCs w:val="22"/>
        </w:rPr>
      </w:pPr>
      <w:r>
        <w:rPr>
          <w:position w:val="-1"/>
          <w:sz w:val="22"/>
          <w:szCs w:val="22"/>
        </w:rPr>
        <w:t xml:space="preserve">    </w:t>
      </w:r>
      <w:r w:rsidRPr="003B7EB6">
        <w:rPr>
          <w:position w:val="-1"/>
          <w:sz w:val="22"/>
          <w:szCs w:val="22"/>
        </w:rPr>
        <w:t>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Pr>
          <w:position w:val="-1"/>
          <w:sz w:val="22"/>
          <w:szCs w:val="22"/>
        </w:rPr>
        <w:t xml:space="preserve">м:                                                            </w:t>
      </w:r>
      <w:r w:rsidR="00EB4BF7">
        <w:rPr>
          <w:position w:val="-1"/>
          <w:sz w:val="22"/>
          <w:szCs w:val="22"/>
        </w:rPr>
        <w:t xml:space="preserve">         </w:t>
      </w:r>
      <w:r>
        <w:rPr>
          <w:position w:val="-1"/>
          <w:sz w:val="22"/>
          <w:szCs w:val="22"/>
        </w:rPr>
        <w:t xml:space="preserve">     </w:t>
      </w:r>
      <w:r w:rsidRPr="003B7EB6">
        <w:rPr>
          <w:position w:val="-1"/>
          <w:sz w:val="22"/>
          <w:szCs w:val="22"/>
        </w:rPr>
        <w:t xml:space="preserve">м.п.                       </w:t>
      </w:r>
      <w:r>
        <w:rPr>
          <w:position w:val="-1"/>
          <w:sz w:val="22"/>
          <w:szCs w:val="22"/>
        </w:rPr>
        <w:t xml:space="preserve">      </w:t>
      </w:r>
      <w:r w:rsidRPr="003B7EB6">
        <w:rPr>
          <w:position w:val="-1"/>
          <w:sz w:val="22"/>
          <w:szCs w:val="22"/>
        </w:rPr>
        <w:t xml:space="preserve"> </w:t>
      </w:r>
      <w:r>
        <w:rPr>
          <w:position w:val="-1"/>
          <w:sz w:val="22"/>
          <w:szCs w:val="22"/>
        </w:rPr>
        <w:t xml:space="preserve">  </w:t>
      </w:r>
      <w:r w:rsidR="009E65A8">
        <w:rPr>
          <w:position w:val="-1"/>
          <w:sz w:val="22"/>
          <w:szCs w:val="22"/>
        </w:rPr>
        <w:t xml:space="preserve">    </w:t>
      </w:r>
      <w:r w:rsidRPr="003B7EB6">
        <w:rPr>
          <w:position w:val="-1"/>
          <w:sz w:val="22"/>
          <w:szCs w:val="22"/>
        </w:rPr>
        <w:t xml:space="preserve"> </w:t>
      </w:r>
      <w:r w:rsidR="009E65A8">
        <w:rPr>
          <w:position w:val="-1"/>
          <w:sz w:val="22"/>
          <w:szCs w:val="22"/>
        </w:rPr>
        <w:t xml:space="preserve">   </w:t>
      </w:r>
      <w:r w:rsidRPr="003B7EB6">
        <w:rPr>
          <w:position w:val="-1"/>
          <w:sz w:val="22"/>
          <w:szCs w:val="22"/>
        </w:rPr>
        <w:t>П</w:t>
      </w:r>
      <w:r w:rsidRPr="003B7EB6">
        <w:rPr>
          <w:spacing w:val="-4"/>
          <w:position w:val="-1"/>
          <w:sz w:val="22"/>
          <w:szCs w:val="22"/>
        </w:rPr>
        <w:t>о</w:t>
      </w:r>
      <w:r w:rsidRPr="003B7EB6">
        <w:rPr>
          <w:position w:val="-1"/>
          <w:sz w:val="22"/>
          <w:szCs w:val="22"/>
        </w:rPr>
        <w:t>тпис овлашћеног лица</w:t>
      </w:r>
    </w:p>
    <w:p w:rsidR="00252B6A" w:rsidRPr="003B7EB6" w:rsidRDefault="00252B6A" w:rsidP="00954BBE">
      <w:pPr>
        <w:widowControl w:val="0"/>
        <w:autoSpaceDE w:val="0"/>
        <w:autoSpaceDN w:val="0"/>
        <w:adjustRightInd w:val="0"/>
        <w:spacing w:line="200" w:lineRule="exact"/>
        <w:ind w:left="284"/>
        <w:jc w:val="both"/>
        <w:rPr>
          <w:sz w:val="22"/>
          <w:szCs w:val="22"/>
        </w:rPr>
      </w:pPr>
    </w:p>
    <w:p w:rsidR="00252B6A" w:rsidRPr="003B7EB6" w:rsidRDefault="00252B6A" w:rsidP="00954BBE">
      <w:pPr>
        <w:widowControl w:val="0"/>
        <w:autoSpaceDE w:val="0"/>
        <w:autoSpaceDN w:val="0"/>
        <w:adjustRightInd w:val="0"/>
        <w:spacing w:line="200" w:lineRule="exact"/>
        <w:ind w:left="284" w:right="969"/>
        <w:rPr>
          <w:sz w:val="22"/>
          <w:szCs w:val="22"/>
        </w:rPr>
      </w:pPr>
    </w:p>
    <w:p w:rsidR="00252B6A" w:rsidRPr="003B7EB6" w:rsidRDefault="00C437C2" w:rsidP="00EB4BF7">
      <w:pPr>
        <w:widowControl w:val="0"/>
        <w:tabs>
          <w:tab w:val="left" w:pos="8931"/>
        </w:tabs>
        <w:autoSpaceDE w:val="0"/>
        <w:autoSpaceDN w:val="0"/>
        <w:adjustRightInd w:val="0"/>
        <w:spacing w:line="200" w:lineRule="exact"/>
        <w:ind w:left="284" w:right="969"/>
        <w:rPr>
          <w:sz w:val="22"/>
          <w:szCs w:val="22"/>
        </w:rPr>
      </w:pPr>
      <w:r>
        <w:rPr>
          <w:noProof/>
          <w:sz w:val="22"/>
          <w:szCs w:val="22"/>
        </w:rPr>
        <w:pict>
          <v:shape id="_x0000_s1038" style="position:absolute;left:0;text-align:left;margin-left:431.4pt;margin-top:2.95pt;width:126.6pt;height:3.55pt;flip:y;z-index:-251632640;visibility:visible;mso-wrap-style:square;mso-wrap-distance-left:9pt;mso-wrap-distance-top:0;mso-wrap-distance-right:9pt;mso-wrap-distance-bottom:0;mso-position-horizontal-relative:page;mso-position-vertical-relative:text;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" o:allowincell="f" path="m,l3114,e" filled="f" strokeweight=".20458mm">
            <v:path arrowok="t" o:connecttype="custom" o:connectlocs="0,0;1558925,0" o:connectangles="0,0"/>
            <w10:wrap anchorx="page"/>
          </v:shape>
        </w:pict>
      </w:r>
      <w:r>
        <w:rPr>
          <w:noProof/>
          <w:sz w:val="22"/>
          <w:szCs w:val="22"/>
        </w:rPr>
        <w:pict>
          <v:shape id="_x0000_s1037" style="position:absolute;left:0;text-align:left;margin-left:60pt;margin-top:2.95pt;width:60pt;height:3.55pt;flip:y;z-index:-2516336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" o:allowincell="f" path="m,l3095,e" filled="f" strokeweight=".20458mm">
            <v:path arrowok="t" o:connecttype="custom" o:connectlocs="0,0;981075,0" o:connectangles="0,0"/>
            <w10:wrap anchorx="page"/>
          </v:shape>
        </w:pict>
      </w:r>
      <w:r w:rsidR="00252B6A" w:rsidRPr="003B7EB6">
        <w:rPr>
          <w:sz w:val="22"/>
          <w:szCs w:val="22"/>
        </w:rPr>
        <w:t xml:space="preserve">      </w:t>
      </w:r>
    </w:p>
    <w:p w:rsidR="00804967" w:rsidRPr="009E65A8" w:rsidRDefault="009E65A8" w:rsidP="00954BBE">
      <w:pPr>
        <w:widowControl w:val="0"/>
        <w:autoSpaceDE w:val="0"/>
        <w:autoSpaceDN w:val="0"/>
        <w:adjustRightInd w:val="0"/>
        <w:spacing w:line="200" w:lineRule="exact"/>
        <w:ind w:left="284"/>
        <w:jc w:val="both"/>
        <w:rPr>
          <w:sz w:val="22"/>
          <w:szCs w:val="22"/>
        </w:rPr>
      </w:pPr>
      <w:r>
        <w:rPr>
          <w:sz w:val="22"/>
          <w:szCs w:val="22"/>
        </w:rPr>
        <w:t xml:space="preserve">    </w:t>
      </w:r>
    </w:p>
    <w:p w:rsidR="00804967" w:rsidRPr="003B7EB6" w:rsidRDefault="00804967" w:rsidP="00EB4BF7">
      <w:pPr>
        <w:widowControl w:val="0"/>
        <w:autoSpaceDE w:val="0"/>
        <w:autoSpaceDN w:val="0"/>
        <w:adjustRightInd w:val="0"/>
        <w:spacing w:before="9"/>
        <w:ind w:left="284" w:right="59"/>
        <w:jc w:val="both"/>
        <w:rPr>
          <w:b/>
          <w:i/>
          <w:iCs/>
          <w:spacing w:val="2"/>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p>
    <w:p w:rsidR="00804967" w:rsidRPr="003B7EB6" w:rsidRDefault="00804967" w:rsidP="00EB4BF7">
      <w:pPr>
        <w:widowControl w:val="0"/>
        <w:autoSpaceDE w:val="0"/>
        <w:autoSpaceDN w:val="0"/>
        <w:adjustRightInd w:val="0"/>
        <w:spacing w:before="9"/>
        <w:ind w:left="284" w:right="59"/>
        <w:jc w:val="both"/>
        <w:rPr>
          <w:iCs/>
          <w:spacing w:val="2"/>
          <w:sz w:val="22"/>
          <w:szCs w:val="22"/>
        </w:rPr>
      </w:pPr>
    </w:p>
    <w:p w:rsidR="00DB61AD" w:rsidRPr="00AE3435" w:rsidRDefault="00DB61AD" w:rsidP="00DB61AD">
      <w:pPr>
        <w:pStyle w:val="Default"/>
        <w:ind w:left="284"/>
        <w:contextualSpacing/>
        <w:jc w:val="both"/>
        <w:rPr>
          <w:i/>
          <w:sz w:val="22"/>
          <w:szCs w:val="22"/>
        </w:rPr>
      </w:pPr>
      <w:r>
        <w:rPr>
          <w:i/>
          <w:iCs/>
          <w:sz w:val="22"/>
          <w:szCs w:val="22"/>
        </w:rPr>
        <w:t>П</w:t>
      </w:r>
      <w:r w:rsidRPr="00AE3435">
        <w:rPr>
          <w:i/>
          <w:iCs/>
          <w:sz w:val="22"/>
          <w:szCs w:val="22"/>
        </w:rPr>
        <w:t>онуђач попу</w:t>
      </w:r>
      <w:r>
        <w:rPr>
          <w:i/>
          <w:iCs/>
          <w:sz w:val="22"/>
          <w:szCs w:val="22"/>
        </w:rPr>
        <w:t>њава</w:t>
      </w:r>
      <w:r w:rsidRPr="00AE3435">
        <w:rPr>
          <w:i/>
          <w:iCs/>
          <w:sz w:val="22"/>
          <w:szCs w:val="22"/>
        </w:rPr>
        <w:t>, потпи</w:t>
      </w:r>
      <w:r>
        <w:rPr>
          <w:i/>
          <w:iCs/>
          <w:sz w:val="22"/>
          <w:szCs w:val="22"/>
        </w:rPr>
        <w:t>сом</w:t>
      </w:r>
      <w:r w:rsidRPr="00AE3435">
        <w:rPr>
          <w:i/>
          <w:iCs/>
          <w:sz w:val="22"/>
          <w:szCs w:val="22"/>
        </w:rPr>
        <w:t xml:space="preserve"> и печатом овер</w:t>
      </w:r>
      <w:r>
        <w:rPr>
          <w:i/>
          <w:iCs/>
          <w:sz w:val="22"/>
          <w:szCs w:val="22"/>
        </w:rPr>
        <w:t>ава образац понуде</w:t>
      </w:r>
      <w:r w:rsidRPr="00AE3435">
        <w:rPr>
          <w:i/>
          <w:iCs/>
          <w:sz w:val="22"/>
          <w:szCs w:val="22"/>
        </w:rPr>
        <w:t>, чиме потврђује да су подаци који су у обрасцу наведени</w:t>
      </w:r>
      <w:r w:rsidRPr="00DB61AD">
        <w:rPr>
          <w:i/>
          <w:iCs/>
          <w:sz w:val="22"/>
          <w:szCs w:val="22"/>
        </w:rPr>
        <w:t xml:space="preserve"> </w:t>
      </w:r>
      <w:r w:rsidRPr="00AE3435">
        <w:rPr>
          <w:i/>
          <w:iCs/>
          <w:sz w:val="22"/>
          <w:szCs w:val="22"/>
        </w:rPr>
        <w:t xml:space="preserve">тачни. </w:t>
      </w:r>
    </w:p>
    <w:p w:rsidR="00252B6A" w:rsidRPr="003B7EB6" w:rsidRDefault="00252B6A" w:rsidP="00EB4BF7">
      <w:pPr>
        <w:widowControl w:val="0"/>
        <w:autoSpaceDE w:val="0"/>
        <w:autoSpaceDN w:val="0"/>
        <w:adjustRightInd w:val="0"/>
        <w:spacing w:before="9"/>
        <w:ind w:left="284" w:right="59"/>
        <w:jc w:val="both"/>
        <w:rPr>
          <w:i/>
          <w:iCs/>
          <w:sz w:val="22"/>
          <w:szCs w:val="22"/>
        </w:rPr>
      </w:pPr>
    </w:p>
    <w:p w:rsidR="00804967" w:rsidRPr="003B7EB6" w:rsidRDefault="00804967" w:rsidP="00804967">
      <w:pPr>
        <w:widowControl w:val="0"/>
        <w:autoSpaceDE w:val="0"/>
        <w:autoSpaceDN w:val="0"/>
        <w:adjustRightInd w:val="0"/>
        <w:spacing w:before="9"/>
        <w:ind w:right="59"/>
        <w:jc w:val="both"/>
        <w:rPr>
          <w:sz w:val="22"/>
          <w:szCs w:val="22"/>
        </w:rPr>
      </w:pPr>
    </w:p>
    <w:p w:rsidR="00804967" w:rsidRPr="003B7EB6" w:rsidRDefault="00804967" w:rsidP="00804967">
      <w:pPr>
        <w:widowControl w:val="0"/>
        <w:autoSpaceDE w:val="0"/>
        <w:autoSpaceDN w:val="0"/>
        <w:adjustRightInd w:val="0"/>
        <w:spacing w:before="72" w:line="271" w:lineRule="exact"/>
        <w:ind w:left="233" w:right="-20"/>
        <w:rPr>
          <w:sz w:val="22"/>
          <w:szCs w:val="22"/>
        </w:rPr>
      </w:pPr>
      <w:r w:rsidRPr="003B7EB6">
        <w:rPr>
          <w:iCs/>
          <w:position w:val="-1"/>
          <w:sz w:val="22"/>
          <w:szCs w:val="22"/>
        </w:rPr>
        <w:lastRenderedPageBreak/>
        <w:t xml:space="preserve">2)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00A97DDB" w:rsidRPr="003B7EB6">
        <w:rPr>
          <w:iCs/>
          <w:spacing w:val="-1"/>
          <w:position w:val="-1"/>
          <w:sz w:val="22"/>
          <w:szCs w:val="22"/>
        </w:rPr>
        <w:t xml:space="preserve">О </w:t>
      </w:r>
      <w:r w:rsidRPr="003B7EB6">
        <w:rPr>
          <w:sz w:val="22"/>
          <w:szCs w:val="22"/>
        </w:rPr>
        <w:t>СВАКОМ ПОНУЂАЧУ ИЗ ГРУПЕ ПОНУЂАЧА</w:t>
      </w:r>
    </w:p>
    <w:p w:rsidR="00EC2129" w:rsidRPr="003B7EB6" w:rsidRDefault="00EC2129" w:rsidP="00EB4BF7">
      <w:pPr>
        <w:widowControl w:val="0"/>
        <w:autoSpaceDE w:val="0"/>
        <w:autoSpaceDN w:val="0"/>
        <w:adjustRightInd w:val="0"/>
        <w:spacing w:line="271" w:lineRule="exact"/>
        <w:ind w:left="232" w:right="-23"/>
        <w:rPr>
          <w:sz w:val="22"/>
          <w:szCs w:val="22"/>
        </w:rPr>
      </w:pPr>
    </w:p>
    <w:tbl>
      <w:tblPr>
        <w:tblW w:w="4956" w:type="pct"/>
        <w:tblInd w:w="289" w:type="dxa"/>
        <w:tblCellMar>
          <w:left w:w="0" w:type="dxa"/>
          <w:right w:w="0" w:type="dxa"/>
        </w:tblCellMar>
        <w:tblLook w:val="04A0"/>
      </w:tblPr>
      <w:tblGrid>
        <w:gridCol w:w="539"/>
        <w:gridCol w:w="4251"/>
        <w:gridCol w:w="5132"/>
      </w:tblGrid>
      <w:tr w:rsidR="00804967" w:rsidRPr="003B7EB6" w:rsidTr="00293F2B">
        <w:trPr>
          <w:trHeight w:hRule="exact" w:val="579"/>
        </w:trPr>
        <w:tc>
          <w:tcPr>
            <w:tcW w:w="27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2" w:right="-20"/>
              <w:rPr>
                <w:sz w:val="22"/>
                <w:szCs w:val="22"/>
              </w:rPr>
            </w:pPr>
            <w:r w:rsidRPr="003B7EB6">
              <w:rPr>
                <w:iCs/>
                <w:spacing w:val="1"/>
                <w:sz w:val="22"/>
                <w:szCs w:val="22"/>
              </w:rPr>
              <w:t>1)</w:t>
            </w:r>
          </w:p>
        </w:tc>
        <w:tc>
          <w:tcPr>
            <w:tcW w:w="214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38"/>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уч</w:t>
            </w:r>
            <w:r w:rsidRPr="003B7EB6">
              <w:rPr>
                <w:iCs/>
                <w:spacing w:val="-1"/>
                <w:sz w:val="22"/>
                <w:szCs w:val="22"/>
              </w:rPr>
              <w:t>е</w:t>
            </w:r>
            <w:r w:rsidRPr="003B7EB6">
              <w:rPr>
                <w:iCs/>
                <w:sz w:val="22"/>
                <w:szCs w:val="22"/>
              </w:rPr>
              <w:t>сн</w:t>
            </w:r>
            <w:r w:rsidRPr="003B7EB6">
              <w:rPr>
                <w:iCs/>
                <w:spacing w:val="1"/>
                <w:sz w:val="22"/>
                <w:szCs w:val="22"/>
              </w:rPr>
              <w:t>и</w:t>
            </w:r>
            <w:r w:rsidRPr="003B7EB6">
              <w:rPr>
                <w:iCs/>
                <w:spacing w:val="-3"/>
                <w:sz w:val="22"/>
                <w:szCs w:val="22"/>
              </w:rPr>
              <w:t>к</w:t>
            </w:r>
            <w:r w:rsidRPr="003B7EB6">
              <w:rPr>
                <w:iCs/>
                <w:sz w:val="22"/>
                <w:szCs w:val="22"/>
              </w:rPr>
              <w:t xml:space="preserve">а у </w:t>
            </w:r>
            <w:r w:rsidRPr="003B7EB6">
              <w:rPr>
                <w:iCs/>
                <w:spacing w:val="-4"/>
                <w:sz w:val="22"/>
                <w:szCs w:val="22"/>
              </w:rPr>
              <w:t>з</w:t>
            </w:r>
            <w:r w:rsidRPr="003B7EB6">
              <w:rPr>
                <w:iCs/>
                <w:spacing w:val="1"/>
                <w:sz w:val="22"/>
                <w:szCs w:val="22"/>
              </w:rPr>
              <w:t>а</w:t>
            </w:r>
            <w:r w:rsidRPr="003B7EB6">
              <w:rPr>
                <w:iCs/>
                <w:sz w:val="22"/>
                <w:szCs w:val="22"/>
              </w:rPr>
              <w:t>ј</w:t>
            </w:r>
            <w:r w:rsidRPr="003B7EB6">
              <w:rPr>
                <w:iCs/>
                <w:spacing w:val="-2"/>
                <w:sz w:val="22"/>
                <w:szCs w:val="22"/>
              </w:rPr>
              <w:t>е</w:t>
            </w:r>
            <w:r w:rsidRPr="003B7EB6">
              <w:rPr>
                <w:iCs/>
                <w:sz w:val="22"/>
                <w:szCs w:val="22"/>
              </w:rPr>
              <w:t>дничкој п</w:t>
            </w:r>
            <w:r w:rsidRPr="003B7EB6">
              <w:rPr>
                <w:iCs/>
                <w:spacing w:val="1"/>
                <w:sz w:val="22"/>
                <w:szCs w:val="22"/>
              </w:rPr>
              <w:t>о</w:t>
            </w:r>
            <w:r w:rsidRPr="003B7EB6">
              <w:rPr>
                <w:iCs/>
                <w:sz w:val="22"/>
                <w:szCs w:val="22"/>
              </w:rPr>
              <w:t>ну</w:t>
            </w:r>
            <w:r w:rsidRPr="003B7EB6">
              <w:rPr>
                <w:iCs/>
                <w:spacing w:val="-1"/>
                <w:sz w:val="22"/>
                <w:szCs w:val="22"/>
              </w:rPr>
              <w:t>д</w:t>
            </w:r>
            <w:r w:rsidRPr="003B7EB6">
              <w:rPr>
                <w:iCs/>
                <w:spacing w:val="1"/>
                <w:sz w:val="22"/>
                <w:szCs w:val="22"/>
              </w:rPr>
              <w:t>и</w:t>
            </w:r>
            <w:r w:rsidRPr="003B7EB6">
              <w:rPr>
                <w:iCs/>
                <w:sz w:val="22"/>
                <w:szCs w:val="22"/>
              </w:rPr>
              <w:t>:</w:t>
            </w:r>
          </w:p>
        </w:tc>
        <w:tc>
          <w:tcPr>
            <w:tcW w:w="258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79"/>
        </w:trPr>
        <w:tc>
          <w:tcPr>
            <w:tcW w:w="27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214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Адр</w:t>
            </w:r>
            <w:r w:rsidRPr="003B7EB6">
              <w:rPr>
                <w:iCs/>
                <w:spacing w:val="-1"/>
                <w:sz w:val="22"/>
                <w:szCs w:val="22"/>
              </w:rPr>
              <w:t>е</w:t>
            </w:r>
            <w:r w:rsidRPr="003B7EB6">
              <w:rPr>
                <w:iCs/>
                <w:sz w:val="22"/>
                <w:szCs w:val="22"/>
              </w:rPr>
              <w:t>с</w:t>
            </w:r>
            <w:r w:rsidRPr="003B7EB6">
              <w:rPr>
                <w:iCs/>
                <w:spacing w:val="1"/>
                <w:sz w:val="22"/>
                <w:szCs w:val="22"/>
              </w:rPr>
              <w:t>а</w:t>
            </w:r>
            <w:r w:rsidRPr="003B7EB6">
              <w:rPr>
                <w:iCs/>
                <w:sz w:val="22"/>
                <w:szCs w:val="22"/>
              </w:rPr>
              <w:t>:</w:t>
            </w:r>
          </w:p>
        </w:tc>
        <w:tc>
          <w:tcPr>
            <w:tcW w:w="258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79"/>
        </w:trPr>
        <w:tc>
          <w:tcPr>
            <w:tcW w:w="27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214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w:t>
            </w:r>
          </w:p>
        </w:tc>
        <w:tc>
          <w:tcPr>
            <w:tcW w:w="258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79"/>
        </w:trPr>
        <w:tc>
          <w:tcPr>
            <w:tcW w:w="27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214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ски</w:t>
            </w:r>
            <w:r w:rsidRPr="003B7EB6">
              <w:rPr>
                <w:iCs/>
                <w:spacing w:val="-1"/>
                <w:sz w:val="22"/>
                <w:szCs w:val="22"/>
              </w:rPr>
              <w:t xml:space="preserve">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1"/>
                <w:sz w:val="22"/>
                <w:szCs w:val="22"/>
              </w:rPr>
              <w:t>ифи</w:t>
            </w:r>
            <w:r w:rsidRPr="003B7EB6">
              <w:rPr>
                <w:iCs/>
                <w:sz w:val="22"/>
                <w:szCs w:val="22"/>
              </w:rPr>
              <w:t>к</w:t>
            </w:r>
            <w:r w:rsidRPr="003B7EB6">
              <w:rPr>
                <w:iCs/>
                <w:spacing w:val="-2"/>
                <w:sz w:val="22"/>
                <w:szCs w:val="22"/>
              </w:rPr>
              <w:t>а</w:t>
            </w:r>
            <w:r w:rsidRPr="003B7EB6">
              <w:rPr>
                <w:iCs/>
                <w:sz w:val="22"/>
                <w:szCs w:val="22"/>
              </w:rPr>
              <w:t>ци</w:t>
            </w:r>
            <w:r w:rsidRPr="003B7EB6">
              <w:rPr>
                <w:iCs/>
                <w:spacing w:val="1"/>
                <w:sz w:val="22"/>
                <w:szCs w:val="22"/>
              </w:rPr>
              <w:t>о</w:t>
            </w:r>
            <w:r w:rsidRPr="003B7EB6">
              <w:rPr>
                <w:iCs/>
                <w:sz w:val="22"/>
                <w:szCs w:val="22"/>
              </w:rPr>
              <w:t>ни</w:t>
            </w:r>
            <w:r w:rsidRPr="003B7EB6">
              <w:rPr>
                <w:iCs/>
                <w:spacing w:val="1"/>
                <w:sz w:val="22"/>
                <w:szCs w:val="22"/>
              </w:rPr>
              <w:t xml:space="preserve"> </w:t>
            </w:r>
            <w:r w:rsidRPr="003B7EB6">
              <w:rPr>
                <w:iCs/>
                <w:sz w:val="22"/>
                <w:szCs w:val="22"/>
              </w:rPr>
              <w:t>б</w:t>
            </w:r>
            <w:r w:rsidRPr="003B7EB6">
              <w:rPr>
                <w:iCs/>
                <w:spacing w:val="-2"/>
                <w:sz w:val="22"/>
                <w:szCs w:val="22"/>
              </w:rPr>
              <w:t>р</w:t>
            </w:r>
            <w:r w:rsidRPr="003B7EB6">
              <w:rPr>
                <w:iCs/>
                <w:spacing w:val="1"/>
                <w:sz w:val="22"/>
                <w:szCs w:val="22"/>
              </w:rPr>
              <w:t>о</w:t>
            </w:r>
            <w:r w:rsidRPr="003B7EB6">
              <w:rPr>
                <w:iCs/>
                <w:sz w:val="22"/>
                <w:szCs w:val="22"/>
              </w:rPr>
              <w:t>ј:</w:t>
            </w:r>
          </w:p>
        </w:tc>
        <w:tc>
          <w:tcPr>
            <w:tcW w:w="258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79"/>
        </w:trPr>
        <w:tc>
          <w:tcPr>
            <w:tcW w:w="27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214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2587"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252B6A" w:rsidRPr="003B7EB6" w:rsidRDefault="00252B6A" w:rsidP="00252B6A">
      <w:pPr>
        <w:widowControl w:val="0"/>
        <w:autoSpaceDE w:val="0"/>
        <w:autoSpaceDN w:val="0"/>
        <w:adjustRightInd w:val="0"/>
        <w:spacing w:line="200" w:lineRule="exact"/>
        <w:jc w:val="both"/>
        <w:rPr>
          <w:sz w:val="22"/>
          <w:szCs w:val="22"/>
        </w:rPr>
      </w:pPr>
    </w:p>
    <w:p w:rsidR="00252B6A" w:rsidRPr="003B7EB6" w:rsidRDefault="00252B6A" w:rsidP="00EB4BF7">
      <w:pPr>
        <w:widowControl w:val="0"/>
        <w:tabs>
          <w:tab w:val="left" w:pos="4111"/>
          <w:tab w:val="left" w:pos="6946"/>
        </w:tabs>
        <w:autoSpaceDE w:val="0"/>
        <w:autoSpaceDN w:val="0"/>
        <w:adjustRightInd w:val="0"/>
        <w:spacing w:line="271" w:lineRule="exact"/>
        <w:ind w:right="-65"/>
        <w:jc w:val="both"/>
        <w:rPr>
          <w:sz w:val="22"/>
          <w:szCs w:val="22"/>
        </w:rPr>
      </w:pPr>
      <w:r>
        <w:rPr>
          <w:position w:val="-1"/>
          <w:sz w:val="22"/>
          <w:szCs w:val="22"/>
        </w:rPr>
        <w:t xml:space="preserve">   </w:t>
      </w:r>
      <w:r w:rsidR="00EB4BF7">
        <w:rPr>
          <w:position w:val="-1"/>
          <w:sz w:val="22"/>
          <w:szCs w:val="22"/>
        </w:rPr>
        <w:t xml:space="preserve">    </w:t>
      </w:r>
      <w:r>
        <w:rPr>
          <w:position w:val="-1"/>
          <w:sz w:val="22"/>
          <w:szCs w:val="22"/>
        </w:rPr>
        <w:t xml:space="preserve">  </w:t>
      </w:r>
      <w:r w:rsidR="00EB4BF7">
        <w:rPr>
          <w:position w:val="-1"/>
          <w:sz w:val="22"/>
          <w:szCs w:val="22"/>
        </w:rPr>
        <w:t xml:space="preserve"> </w:t>
      </w:r>
      <w:r>
        <w:rPr>
          <w:position w:val="-1"/>
          <w:sz w:val="22"/>
          <w:szCs w:val="22"/>
        </w:rPr>
        <w:t xml:space="preserve">    </w:t>
      </w:r>
      <w:r w:rsidRPr="003B7EB6">
        <w:rPr>
          <w:position w:val="-1"/>
          <w:sz w:val="22"/>
          <w:szCs w:val="22"/>
        </w:rPr>
        <w:t>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Pr>
          <w:position w:val="-1"/>
          <w:sz w:val="22"/>
          <w:szCs w:val="22"/>
        </w:rPr>
        <w:t xml:space="preserve">м:                                              </w:t>
      </w:r>
      <w:r w:rsidR="009E65A8">
        <w:rPr>
          <w:position w:val="-1"/>
          <w:sz w:val="22"/>
          <w:szCs w:val="22"/>
        </w:rPr>
        <w:t xml:space="preserve">  </w:t>
      </w:r>
      <w:r w:rsidR="00EB4BF7">
        <w:rPr>
          <w:position w:val="-1"/>
          <w:sz w:val="22"/>
          <w:szCs w:val="22"/>
        </w:rPr>
        <w:t xml:space="preserve"> </w:t>
      </w:r>
      <w:r w:rsidR="009E65A8">
        <w:rPr>
          <w:position w:val="-1"/>
          <w:sz w:val="22"/>
          <w:szCs w:val="22"/>
        </w:rPr>
        <w:t xml:space="preserve">     </w:t>
      </w:r>
      <w:r w:rsidR="00EB4BF7">
        <w:rPr>
          <w:position w:val="-1"/>
          <w:sz w:val="22"/>
          <w:szCs w:val="22"/>
        </w:rPr>
        <w:t xml:space="preserve">    </w:t>
      </w:r>
      <w:r>
        <w:rPr>
          <w:position w:val="-1"/>
          <w:sz w:val="22"/>
          <w:szCs w:val="22"/>
        </w:rPr>
        <w:t xml:space="preserve">   </w:t>
      </w:r>
      <w:r w:rsidRPr="003B7EB6">
        <w:rPr>
          <w:position w:val="-1"/>
          <w:sz w:val="22"/>
          <w:szCs w:val="22"/>
        </w:rPr>
        <w:t xml:space="preserve">м.п.                        </w:t>
      </w:r>
      <w:r w:rsidR="00EB4BF7">
        <w:rPr>
          <w:position w:val="-1"/>
          <w:sz w:val="22"/>
          <w:szCs w:val="22"/>
        </w:rPr>
        <w:t xml:space="preserve">   </w:t>
      </w:r>
      <w:r>
        <w:rPr>
          <w:position w:val="-1"/>
          <w:sz w:val="22"/>
          <w:szCs w:val="22"/>
        </w:rPr>
        <w:t xml:space="preserve">           </w:t>
      </w:r>
      <w:r w:rsidR="009E65A8">
        <w:rPr>
          <w:position w:val="-1"/>
          <w:sz w:val="22"/>
          <w:szCs w:val="22"/>
        </w:rPr>
        <w:t xml:space="preserve">   </w:t>
      </w:r>
      <w:r>
        <w:rPr>
          <w:position w:val="-1"/>
          <w:sz w:val="22"/>
          <w:szCs w:val="22"/>
        </w:rPr>
        <w:t xml:space="preserve"> </w:t>
      </w:r>
      <w:r w:rsidR="009E65A8">
        <w:rPr>
          <w:position w:val="-1"/>
          <w:sz w:val="22"/>
          <w:szCs w:val="22"/>
        </w:rPr>
        <w:t xml:space="preserve">   </w:t>
      </w:r>
      <w:r w:rsidRPr="003B7EB6">
        <w:rPr>
          <w:position w:val="-1"/>
          <w:sz w:val="22"/>
          <w:szCs w:val="22"/>
        </w:rPr>
        <w:t xml:space="preserve"> П</w:t>
      </w:r>
      <w:r w:rsidRPr="003B7EB6">
        <w:rPr>
          <w:spacing w:val="-4"/>
          <w:position w:val="-1"/>
          <w:sz w:val="22"/>
          <w:szCs w:val="22"/>
        </w:rPr>
        <w:t>о</w:t>
      </w:r>
      <w:r w:rsidRPr="003B7EB6">
        <w:rPr>
          <w:position w:val="-1"/>
          <w:sz w:val="22"/>
          <w:szCs w:val="22"/>
        </w:rPr>
        <w:t>тпис овлашћеног лица</w:t>
      </w:r>
    </w:p>
    <w:p w:rsidR="00252B6A" w:rsidRDefault="00252B6A" w:rsidP="00252B6A">
      <w:pPr>
        <w:widowControl w:val="0"/>
        <w:autoSpaceDE w:val="0"/>
        <w:autoSpaceDN w:val="0"/>
        <w:adjustRightInd w:val="0"/>
        <w:spacing w:line="200" w:lineRule="exact"/>
        <w:ind w:right="969"/>
        <w:jc w:val="both"/>
        <w:rPr>
          <w:sz w:val="22"/>
          <w:szCs w:val="22"/>
        </w:rPr>
      </w:pPr>
    </w:p>
    <w:p w:rsidR="00DB61AD" w:rsidRPr="00DB61AD" w:rsidRDefault="00DB61AD" w:rsidP="00252B6A">
      <w:pPr>
        <w:widowControl w:val="0"/>
        <w:autoSpaceDE w:val="0"/>
        <w:autoSpaceDN w:val="0"/>
        <w:adjustRightInd w:val="0"/>
        <w:spacing w:line="200" w:lineRule="exact"/>
        <w:ind w:right="969"/>
        <w:jc w:val="both"/>
        <w:rPr>
          <w:sz w:val="22"/>
          <w:szCs w:val="22"/>
        </w:rPr>
      </w:pPr>
    </w:p>
    <w:p w:rsidR="00EC2129" w:rsidRPr="00EB4BF7" w:rsidRDefault="00C437C2" w:rsidP="00252B6A">
      <w:pPr>
        <w:widowControl w:val="0"/>
        <w:autoSpaceDE w:val="0"/>
        <w:autoSpaceDN w:val="0"/>
        <w:adjustRightInd w:val="0"/>
        <w:spacing w:line="200" w:lineRule="exact"/>
        <w:ind w:right="969"/>
        <w:jc w:val="both"/>
        <w:rPr>
          <w:b/>
          <w:i/>
          <w:iCs/>
          <w:sz w:val="22"/>
          <w:szCs w:val="22"/>
        </w:rPr>
      </w:pPr>
      <w:r w:rsidRPr="00C437C2">
        <w:rPr>
          <w:noProof/>
          <w:sz w:val="22"/>
          <w:szCs w:val="22"/>
        </w:rPr>
        <w:pict>
          <v:shape id="_x0000_s1040" style="position:absolute;left:0;text-align:left;margin-left:425.6pt;margin-top:.2pt;width:122.75pt;height:6.3pt;flip:y;z-index:-25162956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" o:allowincell="f" path="m,l3114,e" filled="f" strokeweight=".20458mm">
            <v:path arrowok="t" o:connecttype="custom" o:connectlocs="0,0;1558925,0" o:connectangles="0,0"/>
            <w10:wrap anchorx="page"/>
          </v:shape>
        </w:pict>
      </w:r>
      <w:r w:rsidRPr="00C437C2">
        <w:rPr>
          <w:noProof/>
          <w:sz w:val="22"/>
          <w:szCs w:val="22"/>
        </w:rPr>
        <w:pict>
          <v:shape id="_x0000_s1039" style="position:absolute;left:0;text-align:left;margin-left:58.35pt;margin-top:6.5pt;width:103.5pt;height:3.55pt;z-index:-25163059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" o:allowincell="f" path="m,l3095,e" filled="f" strokeweight=".20458mm">
            <v:path arrowok="t" o:connecttype="custom" o:connectlocs="0,0;1314450,0" o:connectangles="0,0"/>
            <w10:wrap anchorx="page"/>
          </v:shape>
        </w:pict>
      </w:r>
      <w:r w:rsidR="00252B6A" w:rsidRPr="003B7EB6">
        <w:rPr>
          <w:sz w:val="22"/>
          <w:szCs w:val="22"/>
        </w:rPr>
        <w:t xml:space="preserve">      </w:t>
      </w:r>
      <w:r w:rsidR="00EB4BF7">
        <w:rPr>
          <w:sz w:val="22"/>
          <w:szCs w:val="22"/>
        </w:rPr>
        <w:t xml:space="preserve">  </w:t>
      </w:r>
    </w:p>
    <w:p w:rsidR="00EC2129" w:rsidRPr="003B7EB6" w:rsidRDefault="00EC2129" w:rsidP="00682A97">
      <w:pPr>
        <w:widowControl w:val="0"/>
        <w:autoSpaceDE w:val="0"/>
        <w:autoSpaceDN w:val="0"/>
        <w:adjustRightInd w:val="0"/>
        <w:spacing w:line="268" w:lineRule="exact"/>
        <w:ind w:right="8147"/>
        <w:jc w:val="both"/>
        <w:rPr>
          <w:b/>
          <w:i/>
          <w:iCs/>
          <w:sz w:val="22"/>
          <w:szCs w:val="22"/>
        </w:rPr>
      </w:pPr>
    </w:p>
    <w:p w:rsidR="00682A97" w:rsidRPr="003B7EB6" w:rsidRDefault="00682A97" w:rsidP="00EB4BF7">
      <w:pPr>
        <w:widowControl w:val="0"/>
        <w:autoSpaceDE w:val="0"/>
        <w:autoSpaceDN w:val="0"/>
        <w:adjustRightInd w:val="0"/>
        <w:spacing w:line="268" w:lineRule="exact"/>
        <w:ind w:left="284" w:right="8147"/>
        <w:jc w:val="both"/>
        <w:rPr>
          <w:i/>
          <w:sz w:val="22"/>
          <w:szCs w:val="22"/>
        </w:rPr>
      </w:pPr>
      <w:r w:rsidRPr="003B7EB6">
        <w:rPr>
          <w:b/>
          <w:i/>
          <w:iCs/>
          <w:sz w:val="22"/>
          <w:szCs w:val="22"/>
        </w:rPr>
        <w:t>Н</w:t>
      </w:r>
      <w:r w:rsidRPr="003B7EB6">
        <w:rPr>
          <w:b/>
          <w:i/>
          <w:iCs/>
          <w:spacing w:val="-2"/>
          <w:sz w:val="22"/>
          <w:szCs w:val="22"/>
        </w:rPr>
        <w:t>а</w:t>
      </w:r>
      <w:r w:rsidRPr="003B7EB6">
        <w:rPr>
          <w:b/>
          <w:i/>
          <w:iCs/>
          <w:sz w:val="22"/>
          <w:szCs w:val="22"/>
        </w:rPr>
        <w:t>помена</w:t>
      </w:r>
      <w:r w:rsidRPr="003B7EB6">
        <w:rPr>
          <w:i/>
          <w:sz w:val="22"/>
          <w:szCs w:val="22"/>
        </w:rPr>
        <w:t xml:space="preserve">: </w:t>
      </w:r>
    </w:p>
    <w:p w:rsidR="000B3B98" w:rsidRPr="00AE3435" w:rsidRDefault="00682A97" w:rsidP="00DB61AD">
      <w:pPr>
        <w:pStyle w:val="Default"/>
        <w:spacing w:before="120"/>
        <w:ind w:left="284"/>
        <w:contextualSpacing/>
        <w:jc w:val="both"/>
        <w:rPr>
          <w:i/>
          <w:sz w:val="22"/>
          <w:szCs w:val="22"/>
        </w:rPr>
      </w:pPr>
      <w:r w:rsidRPr="003B7EB6">
        <w:rPr>
          <w:i/>
          <w:iCs/>
          <w:spacing w:val="-5"/>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3"/>
          <w:sz w:val="22"/>
          <w:szCs w:val="22"/>
        </w:rPr>
        <w:t>л</w:t>
      </w:r>
      <w:r w:rsidRPr="003B7EB6">
        <w:rPr>
          <w:i/>
          <w:iCs/>
          <w:sz w:val="22"/>
          <w:szCs w:val="22"/>
        </w:rPr>
        <w:t>у</w:t>
      </w:r>
      <w:r w:rsidRPr="003B7EB6">
        <w:rPr>
          <w:i/>
          <w:iCs/>
          <w:spacing w:val="3"/>
          <w:sz w:val="22"/>
          <w:szCs w:val="22"/>
        </w:rPr>
        <w:t xml:space="preserve"> </w:t>
      </w:r>
      <w:r w:rsidRPr="003B7EB6">
        <w:rPr>
          <w:i/>
          <w:iCs/>
          <w:spacing w:val="-3"/>
          <w:sz w:val="22"/>
          <w:szCs w:val="22"/>
        </w:rPr>
        <w:t>„</w:t>
      </w:r>
      <w:r w:rsidRPr="003B7EB6">
        <w:rPr>
          <w:i/>
          <w:iCs/>
          <w:spacing w:val="-1"/>
          <w:sz w:val="22"/>
          <w:szCs w:val="22"/>
        </w:rPr>
        <w:t>П</w:t>
      </w:r>
      <w:r w:rsidRPr="003B7EB6">
        <w:rPr>
          <w:i/>
          <w:iCs/>
          <w:spacing w:val="1"/>
          <w:sz w:val="22"/>
          <w:szCs w:val="22"/>
        </w:rPr>
        <w:t>о</w:t>
      </w:r>
      <w:r w:rsidRPr="003B7EB6">
        <w:rPr>
          <w:i/>
          <w:iCs/>
          <w:sz w:val="22"/>
          <w:szCs w:val="22"/>
        </w:rPr>
        <w:t>даци</w:t>
      </w:r>
      <w:r w:rsidRPr="003B7EB6">
        <w:rPr>
          <w:i/>
          <w:iCs/>
          <w:spacing w:val="3"/>
          <w:sz w:val="22"/>
          <w:szCs w:val="22"/>
        </w:rPr>
        <w:t xml:space="preserve"> </w:t>
      </w:r>
      <w:r w:rsidRPr="003B7EB6">
        <w:rPr>
          <w:i/>
          <w:iCs/>
          <w:sz w:val="22"/>
          <w:szCs w:val="22"/>
        </w:rPr>
        <w:t>о</w:t>
      </w:r>
      <w:r w:rsidRPr="003B7EB6">
        <w:rPr>
          <w:i/>
          <w:iCs/>
          <w:spacing w:val="1"/>
          <w:sz w:val="22"/>
          <w:szCs w:val="22"/>
        </w:rPr>
        <w:t xml:space="preserve"> </w:t>
      </w:r>
      <w:r w:rsidR="00A97DDB" w:rsidRPr="003B7EB6">
        <w:rPr>
          <w:i/>
          <w:iCs/>
          <w:spacing w:val="1"/>
          <w:sz w:val="22"/>
          <w:szCs w:val="22"/>
        </w:rPr>
        <w:t>сваком понуђачу из групе понуђача</w:t>
      </w:r>
      <w:r w:rsidRPr="003B7EB6">
        <w:rPr>
          <w:i/>
          <w:iCs/>
          <w:sz w:val="22"/>
          <w:szCs w:val="22"/>
        </w:rPr>
        <w:t>“</w:t>
      </w:r>
      <w:r w:rsidRPr="003B7EB6">
        <w:rPr>
          <w:i/>
          <w:iCs/>
          <w:spacing w:val="2"/>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њ</w:t>
      </w:r>
      <w:r w:rsidRPr="003B7EB6">
        <w:rPr>
          <w:i/>
          <w:iCs/>
          <w:spacing w:val="1"/>
          <w:sz w:val="22"/>
          <w:szCs w:val="22"/>
        </w:rPr>
        <w:t>а</w:t>
      </w:r>
      <w:r w:rsidRPr="003B7EB6">
        <w:rPr>
          <w:i/>
          <w:iCs/>
          <w:spacing w:val="-5"/>
          <w:sz w:val="22"/>
          <w:szCs w:val="22"/>
        </w:rPr>
        <w:t>в</w:t>
      </w:r>
      <w:r w:rsidRPr="003B7EB6">
        <w:rPr>
          <w:i/>
          <w:iCs/>
          <w:spacing w:val="1"/>
          <w:sz w:val="22"/>
          <w:szCs w:val="22"/>
        </w:rPr>
        <w:t>а</w:t>
      </w:r>
      <w:r w:rsidRPr="003B7EB6">
        <w:rPr>
          <w:i/>
          <w:iCs/>
          <w:sz w:val="22"/>
          <w:szCs w:val="22"/>
        </w:rPr>
        <w:t>ју</w:t>
      </w:r>
      <w:r w:rsidRPr="003B7EB6">
        <w:rPr>
          <w:i/>
          <w:iCs/>
          <w:spacing w:val="2"/>
          <w:sz w:val="22"/>
          <w:szCs w:val="22"/>
        </w:rPr>
        <w:t xml:space="preserve"> </w:t>
      </w:r>
      <w:r w:rsidRPr="003B7EB6">
        <w:rPr>
          <w:i/>
          <w:iCs/>
          <w:spacing w:val="-2"/>
          <w:sz w:val="22"/>
          <w:szCs w:val="22"/>
        </w:rPr>
        <w:t>с</w:t>
      </w:r>
      <w:r w:rsidRPr="003B7EB6">
        <w:rPr>
          <w:i/>
          <w:iCs/>
          <w:spacing w:val="1"/>
          <w:sz w:val="22"/>
          <w:szCs w:val="22"/>
        </w:rPr>
        <w:t>ам</w:t>
      </w:r>
      <w:r w:rsidRPr="003B7EB6">
        <w:rPr>
          <w:i/>
          <w:iCs/>
          <w:sz w:val="22"/>
          <w:szCs w:val="22"/>
        </w:rPr>
        <w:t>о</w:t>
      </w:r>
      <w:r w:rsidRPr="003B7EB6">
        <w:rPr>
          <w:i/>
          <w:iCs/>
          <w:spacing w:val="1"/>
          <w:sz w:val="22"/>
          <w:szCs w:val="22"/>
        </w:rPr>
        <w:t xml:space="preserve"> о</w:t>
      </w:r>
      <w:r w:rsidRPr="003B7EB6">
        <w:rPr>
          <w:i/>
          <w:iCs/>
          <w:spacing w:val="-2"/>
          <w:sz w:val="22"/>
          <w:szCs w:val="22"/>
        </w:rPr>
        <w:t>н</w:t>
      </w:r>
      <w:r w:rsidRPr="003B7EB6">
        <w:rPr>
          <w:i/>
          <w:iCs/>
          <w:sz w:val="22"/>
          <w:szCs w:val="22"/>
        </w:rPr>
        <w:t>и</w:t>
      </w:r>
      <w:r w:rsidRPr="003B7EB6">
        <w:rPr>
          <w:i/>
          <w:iCs/>
          <w:spacing w:val="3"/>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w:t>
      </w:r>
      <w:r w:rsidRPr="003B7EB6">
        <w:rPr>
          <w:i/>
          <w:iCs/>
          <w:spacing w:val="-2"/>
          <w:sz w:val="22"/>
          <w:szCs w:val="22"/>
        </w:rPr>
        <w:t>у</w:t>
      </w:r>
      <w:r w:rsidRPr="003B7EB6">
        <w:rPr>
          <w:i/>
          <w:iCs/>
          <w:spacing w:val="1"/>
          <w:sz w:val="22"/>
          <w:szCs w:val="22"/>
        </w:rPr>
        <w:t>ђ</w:t>
      </w:r>
      <w:r w:rsidRPr="003B7EB6">
        <w:rPr>
          <w:i/>
          <w:iCs/>
          <w:spacing w:val="-16"/>
          <w:sz w:val="22"/>
          <w:szCs w:val="22"/>
        </w:rPr>
        <w:t>а</w:t>
      </w:r>
      <w:r w:rsidRPr="003B7EB6">
        <w:rPr>
          <w:i/>
          <w:iCs/>
          <w:sz w:val="22"/>
          <w:szCs w:val="22"/>
        </w:rPr>
        <w:t>чи</w:t>
      </w:r>
      <w:r w:rsidRPr="003B7EB6">
        <w:rPr>
          <w:i/>
          <w:iCs/>
          <w:spacing w:val="2"/>
          <w:sz w:val="22"/>
          <w:szCs w:val="22"/>
        </w:rPr>
        <w:t xml:space="preserve"> </w:t>
      </w:r>
      <w:r w:rsidRPr="003B7EB6">
        <w:rPr>
          <w:i/>
          <w:iCs/>
          <w:sz w:val="22"/>
          <w:szCs w:val="22"/>
        </w:rPr>
        <w:t>ко</w:t>
      </w:r>
      <w:r w:rsidRPr="003B7EB6">
        <w:rPr>
          <w:i/>
          <w:iCs/>
          <w:spacing w:val="-2"/>
          <w:sz w:val="22"/>
          <w:szCs w:val="22"/>
        </w:rPr>
        <w:t>ј</w:t>
      </w:r>
      <w:r w:rsidRPr="003B7EB6">
        <w:rPr>
          <w:i/>
          <w:iCs/>
          <w:sz w:val="22"/>
          <w:szCs w:val="22"/>
        </w:rPr>
        <w:t>и п</w:t>
      </w:r>
      <w:r w:rsidRPr="003B7EB6">
        <w:rPr>
          <w:i/>
          <w:iCs/>
          <w:spacing w:val="1"/>
          <w:sz w:val="22"/>
          <w:szCs w:val="22"/>
        </w:rPr>
        <w:t>о</w:t>
      </w:r>
      <w:r w:rsidRPr="003B7EB6">
        <w:rPr>
          <w:i/>
          <w:iCs/>
          <w:sz w:val="22"/>
          <w:szCs w:val="22"/>
        </w:rPr>
        <w:t>дносе</w:t>
      </w:r>
      <w:r w:rsidRPr="003B7EB6">
        <w:rPr>
          <w:i/>
          <w:iCs/>
          <w:spacing w:val="5"/>
          <w:sz w:val="22"/>
          <w:szCs w:val="22"/>
        </w:rPr>
        <w:t xml:space="preserve"> </w:t>
      </w:r>
      <w:r w:rsidRPr="003B7EB6">
        <w:rPr>
          <w:i/>
          <w:iCs/>
          <w:spacing w:val="-4"/>
          <w:sz w:val="22"/>
          <w:szCs w:val="22"/>
        </w:rPr>
        <w:t>з</w:t>
      </w:r>
      <w:r w:rsidRPr="003B7EB6">
        <w:rPr>
          <w:i/>
          <w:iCs/>
          <w:spacing w:val="1"/>
          <w:sz w:val="22"/>
          <w:szCs w:val="22"/>
        </w:rPr>
        <w:t>а</w:t>
      </w:r>
      <w:r w:rsidRPr="003B7EB6">
        <w:rPr>
          <w:i/>
          <w:iCs/>
          <w:spacing w:val="-3"/>
          <w:sz w:val="22"/>
          <w:szCs w:val="22"/>
        </w:rPr>
        <w:t>ј</w:t>
      </w:r>
      <w:r w:rsidRPr="003B7EB6">
        <w:rPr>
          <w:i/>
          <w:iCs/>
          <w:spacing w:val="-1"/>
          <w:sz w:val="22"/>
          <w:szCs w:val="22"/>
        </w:rPr>
        <w:t>е</w:t>
      </w:r>
      <w:r w:rsidRPr="003B7EB6">
        <w:rPr>
          <w:i/>
          <w:iCs/>
          <w:sz w:val="22"/>
          <w:szCs w:val="22"/>
        </w:rPr>
        <w:t>дничку</w:t>
      </w:r>
      <w:r w:rsidRPr="003B7EB6">
        <w:rPr>
          <w:i/>
          <w:iCs/>
          <w:spacing w:val="4"/>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3"/>
          <w:sz w:val="22"/>
          <w:szCs w:val="22"/>
        </w:rPr>
        <w:t>д</w:t>
      </w:r>
      <w:r w:rsidRPr="003B7EB6">
        <w:rPr>
          <w:i/>
          <w:iCs/>
          <w:spacing w:val="-17"/>
          <w:sz w:val="22"/>
          <w:szCs w:val="22"/>
        </w:rPr>
        <w:t>у</w:t>
      </w:r>
      <w:r w:rsidRPr="003B7EB6">
        <w:rPr>
          <w:i/>
          <w:iCs/>
          <w:sz w:val="22"/>
          <w:szCs w:val="22"/>
        </w:rPr>
        <w:t>,</w:t>
      </w:r>
      <w:r w:rsidRPr="003B7EB6">
        <w:rPr>
          <w:i/>
          <w:iCs/>
          <w:spacing w:val="5"/>
          <w:sz w:val="22"/>
          <w:szCs w:val="22"/>
        </w:rPr>
        <w:t xml:space="preserve"> </w:t>
      </w:r>
      <w:r w:rsidRPr="003B7EB6">
        <w:rPr>
          <w:i/>
          <w:iCs/>
          <w:sz w:val="22"/>
          <w:szCs w:val="22"/>
        </w:rPr>
        <w:t>а</w:t>
      </w:r>
      <w:r w:rsidRPr="003B7EB6">
        <w:rPr>
          <w:i/>
          <w:iCs/>
          <w:spacing w:val="5"/>
          <w:sz w:val="22"/>
          <w:szCs w:val="22"/>
        </w:rPr>
        <w:t xml:space="preserve"> </w:t>
      </w:r>
      <w:r w:rsidRPr="003B7EB6">
        <w:rPr>
          <w:i/>
          <w:iCs/>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3"/>
          <w:sz w:val="22"/>
          <w:szCs w:val="22"/>
        </w:rPr>
        <w:t xml:space="preserve"> </w:t>
      </w:r>
      <w:r w:rsidRPr="003B7EB6">
        <w:rPr>
          <w:i/>
          <w:iCs/>
          <w:spacing w:val="1"/>
          <w:sz w:val="22"/>
          <w:szCs w:val="22"/>
        </w:rPr>
        <w:t>и</w:t>
      </w:r>
      <w:r w:rsidRPr="003B7EB6">
        <w:rPr>
          <w:i/>
          <w:iCs/>
          <w:spacing w:val="-1"/>
          <w:sz w:val="22"/>
          <w:szCs w:val="22"/>
        </w:rPr>
        <w:t>м</w:t>
      </w:r>
      <w:r w:rsidRPr="003B7EB6">
        <w:rPr>
          <w:i/>
          <w:iCs/>
          <w:sz w:val="22"/>
          <w:szCs w:val="22"/>
        </w:rPr>
        <w:t>а</w:t>
      </w:r>
      <w:r w:rsidRPr="003B7EB6">
        <w:rPr>
          <w:i/>
          <w:iCs/>
          <w:spacing w:val="3"/>
          <w:sz w:val="22"/>
          <w:szCs w:val="22"/>
        </w:rPr>
        <w:t xml:space="preserve"> </w:t>
      </w:r>
      <w:r w:rsidRPr="003B7EB6">
        <w:rPr>
          <w:i/>
          <w:iCs/>
          <w:spacing w:val="-5"/>
          <w:sz w:val="22"/>
          <w:szCs w:val="22"/>
        </w:rPr>
        <w:t>в</w:t>
      </w:r>
      <w:r w:rsidRPr="003B7EB6">
        <w:rPr>
          <w:i/>
          <w:iCs/>
          <w:spacing w:val="1"/>
          <w:sz w:val="22"/>
          <w:szCs w:val="22"/>
        </w:rPr>
        <w:t>ећ</w:t>
      </w:r>
      <w:r w:rsidRPr="003B7EB6">
        <w:rPr>
          <w:i/>
          <w:iCs/>
          <w:sz w:val="22"/>
          <w:szCs w:val="22"/>
        </w:rPr>
        <w:t>и</w:t>
      </w:r>
      <w:r w:rsidRPr="003B7EB6">
        <w:rPr>
          <w:i/>
          <w:iCs/>
          <w:spacing w:val="3"/>
          <w:sz w:val="22"/>
          <w:szCs w:val="22"/>
        </w:rPr>
        <w:t xml:space="preserve"> </w:t>
      </w:r>
      <w:r w:rsidRPr="003B7EB6">
        <w:rPr>
          <w:i/>
          <w:iCs/>
          <w:spacing w:val="-1"/>
          <w:sz w:val="22"/>
          <w:szCs w:val="22"/>
        </w:rPr>
        <w:t>б</w:t>
      </w:r>
      <w:r w:rsidRPr="003B7EB6">
        <w:rPr>
          <w:i/>
          <w:iCs/>
          <w:spacing w:val="1"/>
          <w:sz w:val="22"/>
          <w:szCs w:val="22"/>
        </w:rPr>
        <w:t>ро</w:t>
      </w:r>
      <w:r w:rsidRPr="003B7EB6">
        <w:rPr>
          <w:i/>
          <w:iCs/>
          <w:sz w:val="22"/>
          <w:szCs w:val="22"/>
        </w:rPr>
        <w:t>ј</w:t>
      </w:r>
      <w:r w:rsidRPr="003B7EB6">
        <w:rPr>
          <w:i/>
          <w:iCs/>
          <w:spacing w:val="4"/>
          <w:sz w:val="22"/>
          <w:szCs w:val="22"/>
        </w:rPr>
        <w:t xml:space="preserve"> </w:t>
      </w:r>
      <w:r w:rsidRPr="003B7EB6">
        <w:rPr>
          <w:i/>
          <w:iCs/>
          <w:spacing w:val="-2"/>
          <w:sz w:val="22"/>
          <w:szCs w:val="22"/>
        </w:rPr>
        <w:t>у</w:t>
      </w:r>
      <w:r w:rsidRPr="003B7EB6">
        <w:rPr>
          <w:i/>
          <w:iCs/>
          <w:sz w:val="22"/>
          <w:szCs w:val="22"/>
        </w:rPr>
        <w:t>ч</w:t>
      </w:r>
      <w:r w:rsidRPr="003B7EB6">
        <w:rPr>
          <w:i/>
          <w:iCs/>
          <w:spacing w:val="-1"/>
          <w:sz w:val="22"/>
          <w:szCs w:val="22"/>
        </w:rPr>
        <w:t>е</w:t>
      </w:r>
      <w:r w:rsidRPr="003B7EB6">
        <w:rPr>
          <w:i/>
          <w:iCs/>
          <w:sz w:val="22"/>
          <w:szCs w:val="22"/>
        </w:rPr>
        <w:t>сн</w:t>
      </w:r>
      <w:r w:rsidRPr="003B7EB6">
        <w:rPr>
          <w:i/>
          <w:iCs/>
          <w:spacing w:val="1"/>
          <w:sz w:val="22"/>
          <w:szCs w:val="22"/>
        </w:rPr>
        <w:t>и</w:t>
      </w:r>
      <w:r w:rsidRPr="003B7EB6">
        <w:rPr>
          <w:i/>
          <w:iCs/>
          <w:spacing w:val="-3"/>
          <w:sz w:val="22"/>
          <w:szCs w:val="22"/>
        </w:rPr>
        <w:t>к</w:t>
      </w:r>
      <w:r w:rsidRPr="003B7EB6">
        <w:rPr>
          <w:i/>
          <w:iCs/>
          <w:sz w:val="22"/>
          <w:szCs w:val="22"/>
        </w:rPr>
        <w:t>а</w:t>
      </w:r>
      <w:r w:rsidRPr="003B7EB6">
        <w:rPr>
          <w:i/>
          <w:iCs/>
          <w:spacing w:val="5"/>
          <w:sz w:val="22"/>
          <w:szCs w:val="22"/>
        </w:rPr>
        <w:t xml:space="preserve"> </w:t>
      </w:r>
      <w:r w:rsidRPr="003B7EB6">
        <w:rPr>
          <w:i/>
          <w:iCs/>
          <w:sz w:val="22"/>
          <w:szCs w:val="22"/>
        </w:rPr>
        <w:t xml:space="preserve">у </w:t>
      </w:r>
      <w:r w:rsidRPr="003B7EB6">
        <w:rPr>
          <w:i/>
          <w:iCs/>
          <w:spacing w:val="-4"/>
          <w:sz w:val="22"/>
          <w:szCs w:val="22"/>
        </w:rPr>
        <w:t>з</w:t>
      </w:r>
      <w:r w:rsidRPr="003B7EB6">
        <w:rPr>
          <w:i/>
          <w:iCs/>
          <w:spacing w:val="1"/>
          <w:sz w:val="22"/>
          <w:szCs w:val="22"/>
        </w:rPr>
        <w:t>а</w:t>
      </w:r>
      <w:r w:rsidRPr="003B7EB6">
        <w:rPr>
          <w:i/>
          <w:iCs/>
          <w:sz w:val="22"/>
          <w:szCs w:val="22"/>
        </w:rPr>
        <w:t>ј</w:t>
      </w:r>
      <w:r w:rsidRPr="003B7EB6">
        <w:rPr>
          <w:i/>
          <w:iCs/>
          <w:spacing w:val="-2"/>
          <w:sz w:val="22"/>
          <w:szCs w:val="22"/>
        </w:rPr>
        <w:t>е</w:t>
      </w:r>
      <w:r w:rsidRPr="003B7EB6">
        <w:rPr>
          <w:i/>
          <w:iCs/>
          <w:sz w:val="22"/>
          <w:szCs w:val="22"/>
        </w:rPr>
        <w:t>дничкој</w:t>
      </w:r>
      <w:r w:rsidRPr="003B7EB6">
        <w:rPr>
          <w:i/>
          <w:iCs/>
          <w:spacing w:val="4"/>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д</w:t>
      </w:r>
      <w:r w:rsidRPr="003B7EB6">
        <w:rPr>
          <w:i/>
          <w:iCs/>
          <w:sz w:val="22"/>
          <w:szCs w:val="22"/>
        </w:rPr>
        <w:t>и</w:t>
      </w:r>
      <w:r w:rsidRPr="003B7EB6">
        <w:rPr>
          <w:i/>
          <w:iCs/>
          <w:spacing w:val="3"/>
          <w:sz w:val="22"/>
          <w:szCs w:val="22"/>
        </w:rPr>
        <w:t xml:space="preserve"> </w:t>
      </w:r>
      <w:r w:rsidRPr="003B7EB6">
        <w:rPr>
          <w:i/>
          <w:iCs/>
          <w:spacing w:val="1"/>
          <w:sz w:val="22"/>
          <w:szCs w:val="22"/>
        </w:rPr>
        <w:t>о</w:t>
      </w:r>
      <w:r w:rsidRPr="003B7EB6">
        <w:rPr>
          <w:i/>
          <w:iCs/>
          <w:sz w:val="22"/>
          <w:szCs w:val="22"/>
        </w:rPr>
        <w:t xml:space="preserve">д </w:t>
      </w:r>
      <w:r w:rsidRPr="003B7EB6">
        <w:rPr>
          <w:i/>
          <w:iCs/>
          <w:spacing w:val="1"/>
          <w:sz w:val="22"/>
          <w:szCs w:val="22"/>
        </w:rPr>
        <w:t>м</w:t>
      </w:r>
      <w:r w:rsidRPr="003B7EB6">
        <w:rPr>
          <w:i/>
          <w:iCs/>
          <w:spacing w:val="-1"/>
          <w:sz w:val="22"/>
          <w:szCs w:val="22"/>
        </w:rPr>
        <w:t>е</w:t>
      </w:r>
      <w:r w:rsidRPr="003B7EB6">
        <w:rPr>
          <w:i/>
          <w:iCs/>
          <w:sz w:val="22"/>
          <w:szCs w:val="22"/>
        </w:rPr>
        <w:t>с</w:t>
      </w:r>
      <w:r w:rsidRPr="003B7EB6">
        <w:rPr>
          <w:i/>
          <w:iCs/>
          <w:spacing w:val="-6"/>
          <w:sz w:val="22"/>
          <w:szCs w:val="22"/>
        </w:rPr>
        <w:t>т</w:t>
      </w:r>
      <w:r w:rsidRPr="003B7EB6">
        <w:rPr>
          <w:i/>
          <w:iCs/>
          <w:sz w:val="22"/>
          <w:szCs w:val="22"/>
        </w:rPr>
        <w:t>а</w:t>
      </w:r>
      <w:r w:rsidRPr="003B7EB6">
        <w:rPr>
          <w:i/>
          <w:iCs/>
          <w:spacing w:val="3"/>
          <w:sz w:val="22"/>
          <w:szCs w:val="22"/>
        </w:rPr>
        <w:t xml:space="preserve"> </w:t>
      </w:r>
      <w:r w:rsidRPr="003B7EB6">
        <w:rPr>
          <w:i/>
          <w:iCs/>
          <w:sz w:val="22"/>
          <w:szCs w:val="22"/>
        </w:rPr>
        <w:t>п</w:t>
      </w:r>
      <w:r w:rsidRPr="003B7EB6">
        <w:rPr>
          <w:i/>
          <w:iCs/>
          <w:spacing w:val="1"/>
          <w:sz w:val="22"/>
          <w:szCs w:val="22"/>
        </w:rPr>
        <w:t>р</w:t>
      </w:r>
      <w:r w:rsidRPr="003B7EB6">
        <w:rPr>
          <w:i/>
          <w:iCs/>
          <w:spacing w:val="-1"/>
          <w:sz w:val="22"/>
          <w:szCs w:val="22"/>
        </w:rPr>
        <w:t>е</w:t>
      </w:r>
      <w:r w:rsidRPr="003B7EB6">
        <w:rPr>
          <w:i/>
          <w:iCs/>
          <w:sz w:val="22"/>
          <w:szCs w:val="22"/>
        </w:rPr>
        <w:t>д</w:t>
      </w:r>
      <w:r w:rsidRPr="003B7EB6">
        <w:rPr>
          <w:i/>
          <w:iCs/>
          <w:spacing w:val="-1"/>
          <w:sz w:val="22"/>
          <w:szCs w:val="22"/>
        </w:rPr>
        <w:t>в</w:t>
      </w:r>
      <w:r w:rsidRPr="003B7EB6">
        <w:rPr>
          <w:i/>
          <w:iCs/>
          <w:spacing w:val="1"/>
          <w:sz w:val="22"/>
          <w:szCs w:val="22"/>
        </w:rPr>
        <w:t>и</w:t>
      </w:r>
      <w:r w:rsidRPr="003B7EB6">
        <w:rPr>
          <w:i/>
          <w:iCs/>
          <w:spacing w:val="-1"/>
          <w:sz w:val="22"/>
          <w:szCs w:val="22"/>
        </w:rPr>
        <w:t>ђ</w:t>
      </w:r>
      <w:r w:rsidRPr="003B7EB6">
        <w:rPr>
          <w:i/>
          <w:iCs/>
          <w:spacing w:val="1"/>
          <w:sz w:val="22"/>
          <w:szCs w:val="22"/>
        </w:rPr>
        <w:t>е</w:t>
      </w:r>
      <w:r w:rsidRPr="003B7EB6">
        <w:rPr>
          <w:i/>
          <w:iCs/>
          <w:sz w:val="22"/>
          <w:szCs w:val="22"/>
        </w:rPr>
        <w:t>н</w:t>
      </w:r>
      <w:r w:rsidRPr="003B7EB6">
        <w:rPr>
          <w:i/>
          <w:iCs/>
          <w:spacing w:val="1"/>
          <w:sz w:val="22"/>
          <w:szCs w:val="22"/>
        </w:rPr>
        <w:t>и</w:t>
      </w:r>
      <w:r w:rsidRPr="003B7EB6">
        <w:rPr>
          <w:i/>
          <w:iCs/>
          <w:sz w:val="22"/>
          <w:szCs w:val="22"/>
        </w:rPr>
        <w:t>х у</w:t>
      </w:r>
      <w:r w:rsidRPr="003B7EB6">
        <w:rPr>
          <w:i/>
          <w:iCs/>
          <w:spacing w:val="2"/>
          <w:sz w:val="22"/>
          <w:szCs w:val="22"/>
        </w:rPr>
        <w:t xml:space="preserve"> </w:t>
      </w:r>
      <w:r w:rsidRPr="003B7EB6">
        <w:rPr>
          <w:i/>
          <w:iCs/>
          <w:spacing w:val="-6"/>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1"/>
          <w:sz w:val="22"/>
          <w:szCs w:val="22"/>
        </w:rPr>
        <w:t>л</w:t>
      </w:r>
      <w:r w:rsidRPr="003B7EB6">
        <w:rPr>
          <w:i/>
          <w:iCs/>
          <w:spacing w:val="1"/>
          <w:sz w:val="22"/>
          <w:szCs w:val="22"/>
        </w:rPr>
        <w:t>и</w:t>
      </w:r>
      <w:r w:rsidRPr="003B7EB6">
        <w:rPr>
          <w:i/>
          <w:iCs/>
          <w:sz w:val="22"/>
          <w:szCs w:val="22"/>
        </w:rPr>
        <w:t>,</w:t>
      </w:r>
      <w:r w:rsidRPr="003B7EB6">
        <w:rPr>
          <w:i/>
          <w:iCs/>
          <w:spacing w:val="3"/>
          <w:sz w:val="22"/>
          <w:szCs w:val="22"/>
        </w:rPr>
        <w:t xml:space="preserve"> </w:t>
      </w:r>
      <w:r w:rsidRPr="003B7EB6">
        <w:rPr>
          <w:i/>
          <w:iCs/>
          <w:sz w:val="22"/>
          <w:szCs w:val="22"/>
        </w:rPr>
        <w:t>п</w:t>
      </w:r>
      <w:r w:rsidRPr="003B7EB6">
        <w:rPr>
          <w:i/>
          <w:iCs/>
          <w:spacing w:val="1"/>
          <w:sz w:val="22"/>
          <w:szCs w:val="22"/>
        </w:rPr>
        <w:t>о</w:t>
      </w:r>
      <w:r w:rsidRPr="003B7EB6">
        <w:rPr>
          <w:i/>
          <w:iCs/>
          <w:spacing w:val="-6"/>
          <w:sz w:val="22"/>
          <w:szCs w:val="22"/>
        </w:rPr>
        <w:t>т</w:t>
      </w:r>
      <w:r w:rsidRPr="003B7EB6">
        <w:rPr>
          <w:i/>
          <w:iCs/>
          <w:spacing w:val="1"/>
          <w:sz w:val="22"/>
          <w:szCs w:val="22"/>
        </w:rPr>
        <w:t>ре</w:t>
      </w:r>
      <w:r w:rsidRPr="003B7EB6">
        <w:rPr>
          <w:i/>
          <w:iCs/>
          <w:spacing w:val="-1"/>
          <w:sz w:val="22"/>
          <w:szCs w:val="22"/>
        </w:rPr>
        <w:t>б</w:t>
      </w:r>
      <w:r w:rsidRPr="003B7EB6">
        <w:rPr>
          <w:i/>
          <w:iCs/>
          <w:sz w:val="22"/>
          <w:szCs w:val="22"/>
        </w:rPr>
        <w:t>но</w:t>
      </w:r>
      <w:r w:rsidRPr="003B7EB6">
        <w:rPr>
          <w:i/>
          <w:iCs/>
          <w:spacing w:val="3"/>
          <w:sz w:val="22"/>
          <w:szCs w:val="22"/>
        </w:rPr>
        <w:t xml:space="preserve"> </w:t>
      </w:r>
      <w:r w:rsidRPr="003B7EB6">
        <w:rPr>
          <w:i/>
          <w:iCs/>
          <w:sz w:val="22"/>
          <w:szCs w:val="22"/>
        </w:rPr>
        <w:t>је</w:t>
      </w:r>
      <w:r w:rsidRPr="003B7EB6">
        <w:rPr>
          <w:i/>
          <w:iCs/>
          <w:spacing w:val="3"/>
          <w:sz w:val="22"/>
          <w:szCs w:val="22"/>
        </w:rPr>
        <w:t xml:space="preserve"> </w:t>
      </w:r>
      <w:r w:rsidRPr="003B7EB6">
        <w:rPr>
          <w:i/>
          <w:iCs/>
          <w:sz w:val="22"/>
          <w:szCs w:val="22"/>
        </w:rPr>
        <w:t>да</w:t>
      </w:r>
      <w:r w:rsidRPr="003B7EB6">
        <w:rPr>
          <w:i/>
          <w:iCs/>
          <w:spacing w:val="3"/>
          <w:sz w:val="22"/>
          <w:szCs w:val="22"/>
        </w:rPr>
        <w:t xml:space="preserve"> </w:t>
      </w:r>
      <w:r w:rsidRPr="003B7EB6">
        <w:rPr>
          <w:i/>
          <w:iCs/>
          <w:sz w:val="22"/>
          <w:szCs w:val="22"/>
        </w:rPr>
        <w:t>се</w:t>
      </w:r>
      <w:r w:rsidRPr="003B7EB6">
        <w:rPr>
          <w:i/>
          <w:iCs/>
          <w:spacing w:val="3"/>
          <w:sz w:val="22"/>
          <w:szCs w:val="22"/>
        </w:rPr>
        <w:t xml:space="preserve"> </w:t>
      </w:r>
      <w:r w:rsidRPr="003B7EB6">
        <w:rPr>
          <w:i/>
          <w:iCs/>
          <w:spacing w:val="-2"/>
          <w:sz w:val="22"/>
          <w:szCs w:val="22"/>
        </w:rPr>
        <w:t>н</w:t>
      </w:r>
      <w:r w:rsidRPr="003B7EB6">
        <w:rPr>
          <w:i/>
          <w:iCs/>
          <w:spacing w:val="1"/>
          <w:sz w:val="22"/>
          <w:szCs w:val="22"/>
        </w:rPr>
        <w:t>а</w:t>
      </w:r>
      <w:r w:rsidRPr="003B7EB6">
        <w:rPr>
          <w:i/>
          <w:iCs/>
          <w:spacing w:val="-5"/>
          <w:sz w:val="22"/>
          <w:szCs w:val="22"/>
        </w:rPr>
        <w:t>в</w:t>
      </w:r>
      <w:r w:rsidRPr="003B7EB6">
        <w:rPr>
          <w:i/>
          <w:iCs/>
          <w:spacing w:val="-1"/>
          <w:sz w:val="22"/>
          <w:szCs w:val="22"/>
        </w:rPr>
        <w:t>е</w:t>
      </w:r>
      <w:r w:rsidRPr="003B7EB6">
        <w:rPr>
          <w:i/>
          <w:iCs/>
          <w:sz w:val="22"/>
          <w:szCs w:val="22"/>
        </w:rPr>
        <w:t>д</w:t>
      </w:r>
      <w:r w:rsidRPr="003B7EB6">
        <w:rPr>
          <w:i/>
          <w:iCs/>
          <w:spacing w:val="-2"/>
          <w:sz w:val="22"/>
          <w:szCs w:val="22"/>
        </w:rPr>
        <w:t>е</w:t>
      </w:r>
      <w:r w:rsidRPr="003B7EB6">
        <w:rPr>
          <w:i/>
          <w:iCs/>
          <w:sz w:val="22"/>
          <w:szCs w:val="22"/>
        </w:rPr>
        <w:t>ни</w:t>
      </w:r>
      <w:r w:rsidRPr="003B7EB6">
        <w:rPr>
          <w:i/>
          <w:iCs/>
          <w:spacing w:val="3"/>
          <w:sz w:val="22"/>
          <w:szCs w:val="22"/>
        </w:rPr>
        <w:t xml:space="preserve"> </w:t>
      </w:r>
      <w:r w:rsidRPr="003B7EB6">
        <w:rPr>
          <w:i/>
          <w:iCs/>
          <w:spacing w:val="1"/>
          <w:sz w:val="22"/>
          <w:szCs w:val="22"/>
        </w:rPr>
        <w:t>о</w:t>
      </w:r>
      <w:r w:rsidRPr="003B7EB6">
        <w:rPr>
          <w:i/>
          <w:iCs/>
          <w:spacing w:val="-1"/>
          <w:sz w:val="22"/>
          <w:szCs w:val="22"/>
        </w:rPr>
        <w:t>б</w:t>
      </w:r>
      <w:r w:rsidRPr="003B7EB6">
        <w:rPr>
          <w:i/>
          <w:iCs/>
          <w:spacing w:val="1"/>
          <w:sz w:val="22"/>
          <w:szCs w:val="22"/>
        </w:rPr>
        <w:t>р</w:t>
      </w:r>
      <w:r w:rsidRPr="003B7EB6">
        <w:rPr>
          <w:i/>
          <w:iCs/>
          <w:spacing w:val="-4"/>
          <w:sz w:val="22"/>
          <w:szCs w:val="22"/>
        </w:rPr>
        <w:t>а</w:t>
      </w:r>
      <w:r w:rsidRPr="003B7EB6">
        <w:rPr>
          <w:i/>
          <w:iCs/>
          <w:spacing w:val="-6"/>
          <w:sz w:val="22"/>
          <w:szCs w:val="22"/>
        </w:rPr>
        <w:t>з</w:t>
      </w:r>
      <w:r w:rsidRPr="003B7EB6">
        <w:rPr>
          <w:i/>
          <w:iCs/>
          <w:spacing w:val="1"/>
          <w:sz w:val="22"/>
          <w:szCs w:val="22"/>
        </w:rPr>
        <w:t>а</w:t>
      </w:r>
      <w:r w:rsidRPr="003B7EB6">
        <w:rPr>
          <w:i/>
          <w:iCs/>
          <w:sz w:val="22"/>
          <w:szCs w:val="22"/>
        </w:rPr>
        <w:t>ц</w:t>
      </w:r>
      <w:r w:rsidRPr="003B7EB6">
        <w:rPr>
          <w:i/>
          <w:iCs/>
          <w:spacing w:val="2"/>
          <w:sz w:val="22"/>
          <w:szCs w:val="22"/>
        </w:rPr>
        <w:t xml:space="preserve"> </w:t>
      </w:r>
      <w:r w:rsidRPr="003B7EB6">
        <w:rPr>
          <w:i/>
          <w:iCs/>
          <w:sz w:val="22"/>
          <w:szCs w:val="22"/>
        </w:rPr>
        <w:t>коп</w:t>
      </w:r>
      <w:r w:rsidRPr="003B7EB6">
        <w:rPr>
          <w:i/>
          <w:iCs/>
          <w:spacing w:val="1"/>
          <w:sz w:val="22"/>
          <w:szCs w:val="22"/>
        </w:rPr>
        <w:t>и</w:t>
      </w:r>
      <w:r w:rsidRPr="003B7EB6">
        <w:rPr>
          <w:i/>
          <w:iCs/>
          <w:spacing w:val="-1"/>
          <w:sz w:val="22"/>
          <w:szCs w:val="22"/>
        </w:rPr>
        <w:t>р</w:t>
      </w:r>
      <w:r w:rsidRPr="003B7EB6">
        <w:rPr>
          <w:i/>
          <w:iCs/>
          <w:sz w:val="22"/>
          <w:szCs w:val="22"/>
        </w:rPr>
        <w:t>а</w:t>
      </w:r>
      <w:r w:rsidRPr="003B7EB6">
        <w:rPr>
          <w:i/>
          <w:iCs/>
          <w:spacing w:val="1"/>
          <w:sz w:val="22"/>
          <w:szCs w:val="22"/>
        </w:rPr>
        <w:t xml:space="preserve"> </w:t>
      </w:r>
      <w:r w:rsidRPr="003B7EB6">
        <w:rPr>
          <w:i/>
          <w:iCs/>
          <w:sz w:val="22"/>
          <w:szCs w:val="22"/>
        </w:rPr>
        <w:t>у до</w:t>
      </w:r>
      <w:r w:rsidRPr="003B7EB6">
        <w:rPr>
          <w:i/>
          <w:iCs/>
          <w:spacing w:val="-5"/>
          <w:sz w:val="22"/>
          <w:szCs w:val="22"/>
        </w:rPr>
        <w:t>в</w:t>
      </w:r>
      <w:r w:rsidRPr="003B7EB6">
        <w:rPr>
          <w:i/>
          <w:iCs/>
          <w:spacing w:val="1"/>
          <w:sz w:val="22"/>
          <w:szCs w:val="22"/>
        </w:rPr>
        <w:t>о</w:t>
      </w:r>
      <w:r w:rsidRPr="003B7EB6">
        <w:rPr>
          <w:i/>
          <w:iCs/>
          <w:sz w:val="22"/>
          <w:szCs w:val="22"/>
        </w:rPr>
        <w:t>љн</w:t>
      </w:r>
      <w:r w:rsidRPr="003B7EB6">
        <w:rPr>
          <w:i/>
          <w:iCs/>
          <w:spacing w:val="1"/>
          <w:sz w:val="22"/>
          <w:szCs w:val="22"/>
        </w:rPr>
        <w:t>о</w:t>
      </w:r>
      <w:r w:rsidRPr="003B7EB6">
        <w:rPr>
          <w:i/>
          <w:iCs/>
          <w:sz w:val="22"/>
          <w:szCs w:val="22"/>
        </w:rPr>
        <w:t>м</w:t>
      </w:r>
      <w:r w:rsidRPr="003B7EB6">
        <w:rPr>
          <w:i/>
          <w:iCs/>
          <w:spacing w:val="1"/>
          <w:sz w:val="22"/>
          <w:szCs w:val="22"/>
        </w:rPr>
        <w:t xml:space="preserve"> </w:t>
      </w:r>
      <w:r w:rsidRPr="003B7EB6">
        <w:rPr>
          <w:i/>
          <w:iCs/>
          <w:spacing w:val="-1"/>
          <w:sz w:val="22"/>
          <w:szCs w:val="22"/>
        </w:rPr>
        <w:t>бр</w:t>
      </w:r>
      <w:r w:rsidRPr="003B7EB6">
        <w:rPr>
          <w:i/>
          <w:iCs/>
          <w:spacing w:val="1"/>
          <w:sz w:val="22"/>
          <w:szCs w:val="22"/>
        </w:rPr>
        <w:t>о</w:t>
      </w:r>
      <w:r w:rsidRPr="003B7EB6">
        <w:rPr>
          <w:i/>
          <w:iCs/>
          <w:sz w:val="22"/>
          <w:szCs w:val="22"/>
        </w:rPr>
        <w:t>ју п</w:t>
      </w:r>
      <w:r w:rsidRPr="003B7EB6">
        <w:rPr>
          <w:i/>
          <w:iCs/>
          <w:spacing w:val="1"/>
          <w:sz w:val="22"/>
          <w:szCs w:val="22"/>
        </w:rPr>
        <w:t>р</w:t>
      </w:r>
      <w:r w:rsidRPr="003B7EB6">
        <w:rPr>
          <w:i/>
          <w:iCs/>
          <w:spacing w:val="-1"/>
          <w:sz w:val="22"/>
          <w:szCs w:val="22"/>
        </w:rPr>
        <w:t>и</w:t>
      </w:r>
      <w:r w:rsidRPr="003B7EB6">
        <w:rPr>
          <w:i/>
          <w:iCs/>
          <w:spacing w:val="1"/>
          <w:sz w:val="22"/>
          <w:szCs w:val="22"/>
        </w:rPr>
        <w:t>м</w:t>
      </w:r>
      <w:r w:rsidRPr="003B7EB6">
        <w:rPr>
          <w:i/>
          <w:iCs/>
          <w:spacing w:val="4"/>
          <w:sz w:val="22"/>
          <w:szCs w:val="22"/>
        </w:rPr>
        <w:t>е</w:t>
      </w:r>
      <w:r w:rsidRPr="003B7EB6">
        <w:rPr>
          <w:i/>
          <w:iCs/>
          <w:spacing w:val="-1"/>
          <w:sz w:val="22"/>
          <w:szCs w:val="22"/>
        </w:rPr>
        <w:t>р</w:t>
      </w:r>
      <w:r w:rsidRPr="003B7EB6">
        <w:rPr>
          <w:i/>
          <w:iCs/>
          <w:spacing w:val="1"/>
          <w:sz w:val="22"/>
          <w:szCs w:val="22"/>
        </w:rPr>
        <w:t>а</w:t>
      </w:r>
      <w:r w:rsidRPr="003B7EB6">
        <w:rPr>
          <w:i/>
          <w:iCs/>
          <w:sz w:val="22"/>
          <w:szCs w:val="22"/>
        </w:rPr>
        <w:t>ка,</w:t>
      </w:r>
      <w:r w:rsidRPr="003B7EB6">
        <w:rPr>
          <w:i/>
          <w:iCs/>
          <w:spacing w:val="1"/>
          <w:sz w:val="22"/>
          <w:szCs w:val="22"/>
        </w:rPr>
        <w:t xml:space="preserve"> </w:t>
      </w:r>
      <w:r w:rsidRPr="003B7EB6">
        <w:rPr>
          <w:i/>
          <w:iCs/>
          <w:sz w:val="22"/>
          <w:szCs w:val="22"/>
        </w:rPr>
        <w:t>да</w:t>
      </w:r>
      <w:r w:rsidRPr="003B7EB6">
        <w:rPr>
          <w:i/>
          <w:iCs/>
          <w:spacing w:val="1"/>
          <w:sz w:val="22"/>
          <w:szCs w:val="22"/>
        </w:rPr>
        <w:t xml:space="preserve"> </w:t>
      </w:r>
      <w:r w:rsidRPr="003B7EB6">
        <w:rPr>
          <w:i/>
          <w:iCs/>
          <w:spacing w:val="-2"/>
          <w:sz w:val="22"/>
          <w:szCs w:val="22"/>
        </w:rPr>
        <w:t>с</w:t>
      </w:r>
      <w:r w:rsidRPr="003B7EB6">
        <w:rPr>
          <w:i/>
          <w:iCs/>
          <w:sz w:val="22"/>
          <w:szCs w:val="22"/>
        </w:rPr>
        <w:t>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н</w:t>
      </w:r>
      <w:r w:rsidRPr="003B7EB6">
        <w:rPr>
          <w:i/>
          <w:iCs/>
          <w:sz w:val="22"/>
          <w:szCs w:val="22"/>
        </w:rPr>
        <w:t>и и</w:t>
      </w:r>
      <w:r w:rsidRPr="003B7EB6">
        <w:rPr>
          <w:i/>
          <w:iCs/>
          <w:spacing w:val="1"/>
          <w:sz w:val="22"/>
          <w:szCs w:val="22"/>
        </w:rPr>
        <w:t xml:space="preserve"> </w:t>
      </w:r>
      <w:r w:rsidRPr="003B7EB6">
        <w:rPr>
          <w:i/>
          <w:iCs/>
          <w:sz w:val="22"/>
          <w:szCs w:val="22"/>
        </w:rPr>
        <w:t>дос</w:t>
      </w:r>
      <w:r w:rsidRPr="003B7EB6">
        <w:rPr>
          <w:i/>
          <w:iCs/>
          <w:spacing w:val="-6"/>
          <w:sz w:val="22"/>
          <w:szCs w:val="22"/>
        </w:rPr>
        <w:t>т</w:t>
      </w:r>
      <w:r w:rsidRPr="003B7EB6">
        <w:rPr>
          <w:i/>
          <w:iCs/>
          <w:spacing w:val="-1"/>
          <w:sz w:val="22"/>
          <w:szCs w:val="22"/>
        </w:rPr>
        <w:t>а</w:t>
      </w:r>
      <w:r w:rsidRPr="003B7EB6">
        <w:rPr>
          <w:i/>
          <w:iCs/>
          <w:sz w:val="22"/>
          <w:szCs w:val="22"/>
        </w:rPr>
        <w:t>ви</w:t>
      </w:r>
      <w:r w:rsidRPr="003B7EB6">
        <w:rPr>
          <w:i/>
          <w:iCs/>
          <w:spacing w:val="1"/>
          <w:sz w:val="22"/>
          <w:szCs w:val="22"/>
        </w:rPr>
        <w:t xml:space="preserve"> </w:t>
      </w:r>
      <w:r w:rsidRPr="003B7EB6">
        <w:rPr>
          <w:i/>
          <w:iCs/>
          <w:spacing w:val="-4"/>
          <w:sz w:val="22"/>
          <w:szCs w:val="22"/>
        </w:rPr>
        <w:t>з</w:t>
      </w:r>
      <w:r w:rsidRPr="003B7EB6">
        <w:rPr>
          <w:i/>
          <w:iCs/>
          <w:sz w:val="22"/>
          <w:szCs w:val="22"/>
        </w:rPr>
        <w:t>а</w:t>
      </w:r>
      <w:r w:rsidRPr="003B7EB6">
        <w:rPr>
          <w:i/>
          <w:iCs/>
          <w:spacing w:val="1"/>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ког 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
          <w:sz w:val="22"/>
          <w:szCs w:val="22"/>
        </w:rPr>
        <w:t>а</w:t>
      </w:r>
      <w:r w:rsidRPr="003B7EB6">
        <w:rPr>
          <w:iCs/>
          <w:sz w:val="22"/>
          <w:szCs w:val="22"/>
        </w:rPr>
        <w:t>.</w:t>
      </w:r>
      <w:r w:rsidR="000B3B98" w:rsidRPr="000B3B98">
        <w:rPr>
          <w:i/>
          <w:iCs/>
          <w:sz w:val="22"/>
          <w:szCs w:val="22"/>
        </w:rPr>
        <w:t xml:space="preserve"> </w:t>
      </w:r>
      <w:r w:rsidR="00DB61AD">
        <w:rPr>
          <w:i/>
          <w:iCs/>
          <w:sz w:val="22"/>
          <w:szCs w:val="22"/>
        </w:rPr>
        <w:t>Г</w:t>
      </w:r>
      <w:r w:rsidR="000B3B98" w:rsidRPr="00AE3435">
        <w:rPr>
          <w:i/>
          <w:iCs/>
          <w:sz w:val="22"/>
          <w:szCs w:val="22"/>
        </w:rPr>
        <w:t>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0B3B98" w:rsidRPr="00AE3435">
        <w:rPr>
          <w:i/>
          <w:sz w:val="22"/>
          <w:szCs w:val="22"/>
        </w:rPr>
        <w:t xml:space="preserve"> </w:t>
      </w:r>
    </w:p>
    <w:p w:rsidR="00DB61AD" w:rsidRDefault="00DB61AD" w:rsidP="00DB61AD">
      <w:pPr>
        <w:widowControl w:val="0"/>
        <w:autoSpaceDE w:val="0"/>
        <w:autoSpaceDN w:val="0"/>
        <w:adjustRightInd w:val="0"/>
        <w:spacing w:before="120"/>
        <w:ind w:left="232" w:right="-23"/>
        <w:rPr>
          <w:iCs/>
          <w:position w:val="-1"/>
          <w:sz w:val="22"/>
          <w:szCs w:val="22"/>
        </w:rPr>
      </w:pPr>
    </w:p>
    <w:p w:rsidR="00804967" w:rsidRPr="003B7EB6" w:rsidRDefault="00804967" w:rsidP="00DB61AD">
      <w:pPr>
        <w:widowControl w:val="0"/>
        <w:autoSpaceDE w:val="0"/>
        <w:autoSpaceDN w:val="0"/>
        <w:adjustRightInd w:val="0"/>
        <w:spacing w:before="120"/>
        <w:ind w:left="232" w:right="-23"/>
        <w:rPr>
          <w:sz w:val="22"/>
          <w:szCs w:val="22"/>
        </w:rPr>
      </w:pPr>
      <w:r w:rsidRPr="003B7EB6">
        <w:rPr>
          <w:iCs/>
          <w:position w:val="-1"/>
          <w:sz w:val="22"/>
          <w:szCs w:val="22"/>
        </w:rPr>
        <w:t xml:space="preserve">3)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Pr="003B7EB6">
        <w:rPr>
          <w:iCs/>
          <w:position w:val="-1"/>
          <w:sz w:val="22"/>
          <w:szCs w:val="22"/>
        </w:rPr>
        <w:t>О</w:t>
      </w:r>
      <w:r w:rsidRPr="003B7EB6">
        <w:rPr>
          <w:iCs/>
          <w:spacing w:val="1"/>
          <w:position w:val="-1"/>
          <w:sz w:val="22"/>
          <w:szCs w:val="22"/>
        </w:rPr>
        <w:t xml:space="preserve">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ДИЗ</w:t>
      </w:r>
      <w:r w:rsidRPr="003B7EB6">
        <w:rPr>
          <w:iCs/>
          <w:spacing w:val="-4"/>
          <w:position w:val="-1"/>
          <w:sz w:val="22"/>
          <w:szCs w:val="22"/>
        </w:rPr>
        <w:t>В</w:t>
      </w:r>
      <w:r w:rsidRPr="003B7EB6">
        <w:rPr>
          <w:iCs/>
          <w:position w:val="-1"/>
          <w:sz w:val="22"/>
          <w:szCs w:val="22"/>
        </w:rPr>
        <w:t>ОЂ</w:t>
      </w:r>
      <w:r w:rsidRPr="003B7EB6">
        <w:rPr>
          <w:iCs/>
          <w:spacing w:val="-21"/>
          <w:position w:val="-1"/>
          <w:sz w:val="22"/>
          <w:szCs w:val="22"/>
        </w:rPr>
        <w:t>А</w:t>
      </w:r>
      <w:r w:rsidRPr="003B7EB6">
        <w:rPr>
          <w:iCs/>
          <w:position w:val="-1"/>
          <w:sz w:val="22"/>
          <w:szCs w:val="22"/>
        </w:rPr>
        <w:t>ЧУ</w:t>
      </w:r>
    </w:p>
    <w:p w:rsidR="00EC2129" w:rsidRPr="00EB4BF7" w:rsidRDefault="00EC2129" w:rsidP="00804967">
      <w:pPr>
        <w:widowControl w:val="0"/>
        <w:autoSpaceDE w:val="0"/>
        <w:autoSpaceDN w:val="0"/>
        <w:adjustRightInd w:val="0"/>
        <w:spacing w:before="7" w:line="280" w:lineRule="exact"/>
        <w:rPr>
          <w:sz w:val="22"/>
          <w:szCs w:val="22"/>
        </w:rPr>
      </w:pPr>
    </w:p>
    <w:tbl>
      <w:tblPr>
        <w:tblW w:w="9922" w:type="dxa"/>
        <w:tblInd w:w="289" w:type="dxa"/>
        <w:tblLayout w:type="fixed"/>
        <w:tblCellMar>
          <w:left w:w="0" w:type="dxa"/>
          <w:right w:w="0" w:type="dxa"/>
        </w:tblCellMar>
        <w:tblLook w:val="04A0"/>
      </w:tblPr>
      <w:tblGrid>
        <w:gridCol w:w="567"/>
        <w:gridCol w:w="4394"/>
        <w:gridCol w:w="4961"/>
      </w:tblGrid>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2" w:right="-20"/>
              <w:rPr>
                <w:sz w:val="22"/>
                <w:szCs w:val="22"/>
              </w:rPr>
            </w:pPr>
            <w:r w:rsidRPr="003B7EB6">
              <w:rPr>
                <w:iCs/>
                <w:spacing w:val="1"/>
                <w:sz w:val="22"/>
                <w:szCs w:val="22"/>
              </w:rPr>
              <w:t>1)</w:t>
            </w: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Адр</w:t>
            </w:r>
            <w:r w:rsidRPr="003B7EB6">
              <w:rPr>
                <w:iCs/>
                <w:spacing w:val="-1"/>
                <w:sz w:val="22"/>
                <w:szCs w:val="22"/>
              </w:rPr>
              <w:t>е</w:t>
            </w:r>
            <w:r w:rsidRPr="003B7EB6">
              <w:rPr>
                <w:iCs/>
                <w:sz w:val="22"/>
                <w:szCs w:val="22"/>
              </w:rPr>
              <w:t>с</w:t>
            </w:r>
            <w:r w:rsidRPr="003B7EB6">
              <w:rPr>
                <w:iCs/>
                <w:spacing w:val="1"/>
                <w:sz w:val="22"/>
                <w:szCs w:val="22"/>
              </w:rPr>
              <w:t>а</w:t>
            </w:r>
            <w:r w:rsidRPr="003B7EB6">
              <w:rPr>
                <w:iCs/>
                <w:sz w:val="22"/>
                <w:szCs w:val="22"/>
              </w:rPr>
              <w:t>:</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ски</w:t>
            </w:r>
            <w:r w:rsidRPr="003B7EB6">
              <w:rPr>
                <w:iCs/>
                <w:spacing w:val="-1"/>
                <w:sz w:val="22"/>
                <w:szCs w:val="22"/>
              </w:rPr>
              <w:t xml:space="preserve">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1"/>
                <w:sz w:val="22"/>
                <w:szCs w:val="22"/>
              </w:rPr>
              <w:t>ифи</w:t>
            </w:r>
            <w:r w:rsidRPr="003B7EB6">
              <w:rPr>
                <w:iCs/>
                <w:sz w:val="22"/>
                <w:szCs w:val="22"/>
              </w:rPr>
              <w:t>к</w:t>
            </w:r>
            <w:r w:rsidRPr="003B7EB6">
              <w:rPr>
                <w:iCs/>
                <w:spacing w:val="-2"/>
                <w:sz w:val="22"/>
                <w:szCs w:val="22"/>
              </w:rPr>
              <w:t>а</w:t>
            </w:r>
            <w:r w:rsidRPr="003B7EB6">
              <w:rPr>
                <w:iCs/>
                <w:sz w:val="22"/>
                <w:szCs w:val="22"/>
              </w:rPr>
              <w:t>ци</w:t>
            </w:r>
            <w:r w:rsidRPr="003B7EB6">
              <w:rPr>
                <w:iCs/>
                <w:spacing w:val="1"/>
                <w:sz w:val="22"/>
                <w:szCs w:val="22"/>
              </w:rPr>
              <w:t>о</w:t>
            </w:r>
            <w:r w:rsidRPr="003B7EB6">
              <w:rPr>
                <w:iCs/>
                <w:sz w:val="22"/>
                <w:szCs w:val="22"/>
              </w:rPr>
              <w:t>ни</w:t>
            </w:r>
            <w:r w:rsidRPr="003B7EB6">
              <w:rPr>
                <w:iCs/>
                <w:spacing w:val="1"/>
                <w:sz w:val="22"/>
                <w:szCs w:val="22"/>
              </w:rPr>
              <w:t xml:space="preserve"> </w:t>
            </w:r>
            <w:r w:rsidRPr="003B7EB6">
              <w:rPr>
                <w:iCs/>
                <w:sz w:val="22"/>
                <w:szCs w:val="22"/>
              </w:rPr>
              <w:t>б</w:t>
            </w:r>
            <w:r w:rsidRPr="003B7EB6">
              <w:rPr>
                <w:iCs/>
                <w:spacing w:val="-2"/>
                <w:sz w:val="22"/>
                <w:szCs w:val="22"/>
              </w:rPr>
              <w:t>р</w:t>
            </w:r>
            <w:r w:rsidRPr="003B7EB6">
              <w:rPr>
                <w:iCs/>
                <w:spacing w:val="1"/>
                <w:sz w:val="22"/>
                <w:szCs w:val="22"/>
              </w:rPr>
              <w:t>о</w:t>
            </w:r>
            <w:r w:rsidRPr="003B7EB6">
              <w:rPr>
                <w:iCs/>
                <w:sz w:val="22"/>
                <w:szCs w:val="22"/>
              </w:rPr>
              <w:t>ј:</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41"/>
              <w:rPr>
                <w:sz w:val="22"/>
                <w:szCs w:val="22"/>
              </w:rPr>
            </w:pPr>
            <w:r w:rsidRPr="003B7EB6">
              <w:rPr>
                <w:iCs/>
                <w:spacing w:val="-1"/>
                <w:sz w:val="22"/>
                <w:szCs w:val="22"/>
              </w:rPr>
              <w:t>П</w:t>
            </w:r>
            <w:r w:rsidRPr="003B7EB6">
              <w:rPr>
                <w:iCs/>
                <w:spacing w:val="1"/>
                <w:sz w:val="22"/>
                <w:szCs w:val="22"/>
              </w:rPr>
              <w:t>ро</w:t>
            </w:r>
            <w:r w:rsidRPr="003B7EB6">
              <w:rPr>
                <w:iCs/>
                <w:sz w:val="22"/>
                <w:szCs w:val="22"/>
              </w:rPr>
              <w:t>цен</w:t>
            </w:r>
            <w:r w:rsidRPr="003B7EB6">
              <w:rPr>
                <w:iCs/>
                <w:spacing w:val="1"/>
                <w:sz w:val="22"/>
                <w:szCs w:val="22"/>
              </w:rPr>
              <w:t>а</w:t>
            </w:r>
            <w:r w:rsidRPr="003B7EB6">
              <w:rPr>
                <w:iCs/>
                <w:sz w:val="22"/>
                <w:szCs w:val="22"/>
              </w:rPr>
              <w:t>т укупне</w:t>
            </w:r>
            <w:r w:rsidRPr="003B7EB6">
              <w:rPr>
                <w:iCs/>
                <w:spacing w:val="4"/>
                <w:sz w:val="22"/>
                <w:szCs w:val="22"/>
              </w:rPr>
              <w:t xml:space="preserve"> </w:t>
            </w:r>
            <w:r w:rsidRPr="003B7EB6">
              <w:rPr>
                <w:iCs/>
                <w:sz w:val="22"/>
                <w:szCs w:val="22"/>
              </w:rPr>
              <w:t>вр</w:t>
            </w:r>
            <w:r w:rsidRPr="003B7EB6">
              <w:rPr>
                <w:iCs/>
                <w:spacing w:val="-1"/>
                <w:sz w:val="22"/>
                <w:szCs w:val="22"/>
              </w:rPr>
              <w:t>е</w:t>
            </w:r>
            <w:r w:rsidRPr="003B7EB6">
              <w:rPr>
                <w:iCs/>
                <w:sz w:val="22"/>
                <w:szCs w:val="22"/>
              </w:rPr>
              <w:t>днос</w:t>
            </w:r>
            <w:r w:rsidRPr="003B7EB6">
              <w:rPr>
                <w:iCs/>
                <w:spacing w:val="-3"/>
                <w:sz w:val="22"/>
                <w:szCs w:val="22"/>
              </w:rPr>
              <w:t>т</w:t>
            </w:r>
            <w:r w:rsidRPr="003B7EB6">
              <w:rPr>
                <w:iCs/>
                <w:sz w:val="22"/>
                <w:szCs w:val="22"/>
              </w:rPr>
              <w:t>и н</w:t>
            </w:r>
            <w:r w:rsidRPr="003B7EB6">
              <w:rPr>
                <w:iCs/>
                <w:spacing w:val="1"/>
                <w:sz w:val="22"/>
                <w:szCs w:val="22"/>
              </w:rPr>
              <w:t>а</w:t>
            </w:r>
            <w:r w:rsidRPr="003B7EB6">
              <w:rPr>
                <w:iCs/>
                <w:spacing w:val="-1"/>
                <w:sz w:val="22"/>
                <w:szCs w:val="22"/>
              </w:rPr>
              <w:t>б</w:t>
            </w:r>
            <w:r w:rsidRPr="003B7EB6">
              <w:rPr>
                <w:iCs/>
                <w:spacing w:val="1"/>
                <w:sz w:val="22"/>
                <w:szCs w:val="22"/>
              </w:rPr>
              <w:t>а</w:t>
            </w:r>
            <w:r w:rsidRPr="003B7EB6">
              <w:rPr>
                <w:iCs/>
                <w:sz w:val="22"/>
                <w:szCs w:val="22"/>
              </w:rPr>
              <w:t>в</w:t>
            </w:r>
            <w:r w:rsidRPr="003B7EB6">
              <w:rPr>
                <w:iCs/>
                <w:spacing w:val="-1"/>
                <w:sz w:val="22"/>
                <w:szCs w:val="22"/>
              </w:rPr>
              <w:t>к</w:t>
            </w:r>
            <w:r w:rsidRPr="003B7EB6">
              <w:rPr>
                <w:iCs/>
                <w:sz w:val="22"/>
                <w:szCs w:val="22"/>
              </w:rPr>
              <w:t>е</w:t>
            </w:r>
            <w:r w:rsidRPr="003B7EB6">
              <w:rPr>
                <w:iCs/>
                <w:spacing w:val="3"/>
                <w:sz w:val="22"/>
                <w:szCs w:val="22"/>
              </w:rPr>
              <w:t xml:space="preserve"> </w:t>
            </w:r>
            <w:r w:rsidRPr="003B7EB6">
              <w:rPr>
                <w:iCs/>
                <w:sz w:val="22"/>
                <w:szCs w:val="22"/>
              </w:rPr>
              <w:t xml:space="preserve">који </w:t>
            </w:r>
            <w:r w:rsidRPr="003B7EB6">
              <w:rPr>
                <w:iCs/>
                <w:spacing w:val="-1"/>
                <w:sz w:val="22"/>
                <w:szCs w:val="22"/>
              </w:rPr>
              <w:t>ћ</w:t>
            </w:r>
            <w:r w:rsidRPr="003B7EB6">
              <w:rPr>
                <w:iCs/>
                <w:sz w:val="22"/>
                <w:szCs w:val="22"/>
              </w:rPr>
              <w:t xml:space="preserve">е </w:t>
            </w:r>
            <w:r w:rsidRPr="003B7EB6">
              <w:rPr>
                <w:iCs/>
                <w:spacing w:val="1"/>
                <w:sz w:val="22"/>
                <w:szCs w:val="22"/>
              </w:rPr>
              <w:t>и</w:t>
            </w:r>
            <w:r w:rsidRPr="003B7EB6">
              <w:rPr>
                <w:iCs/>
                <w:spacing w:val="-1"/>
                <w:sz w:val="22"/>
                <w:szCs w:val="22"/>
              </w:rPr>
              <w:t>з</w:t>
            </w:r>
            <w:r w:rsidRPr="003B7EB6">
              <w:rPr>
                <w:iCs/>
                <w:sz w:val="22"/>
                <w:szCs w:val="22"/>
              </w:rPr>
              <w:t>врш</w:t>
            </w:r>
            <w:r w:rsidRPr="003B7EB6">
              <w:rPr>
                <w:iCs/>
                <w:spacing w:val="1"/>
                <w:sz w:val="22"/>
                <w:szCs w:val="22"/>
              </w:rPr>
              <w:t>и</w:t>
            </w:r>
            <w:r w:rsidRPr="003B7EB6">
              <w:rPr>
                <w:iCs/>
                <w:spacing w:val="-3"/>
                <w:sz w:val="22"/>
                <w:szCs w:val="22"/>
              </w:rPr>
              <w:t>т</w:t>
            </w:r>
            <w:r w:rsidRPr="003B7EB6">
              <w:rPr>
                <w:iCs/>
                <w:sz w:val="22"/>
                <w:szCs w:val="22"/>
              </w:rPr>
              <w:t>и 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6"/>
                <w:sz w:val="22"/>
                <w:szCs w:val="22"/>
              </w:rPr>
              <w:t>а</w:t>
            </w:r>
            <w:r w:rsidRPr="003B7EB6">
              <w:rPr>
                <w:iCs/>
                <w:sz w:val="22"/>
                <w:szCs w:val="22"/>
              </w:rPr>
              <w:t>ч:</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293F2B">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4" w:lineRule="exact"/>
              <w:ind w:left="105" w:right="40"/>
              <w:rPr>
                <w:sz w:val="22"/>
                <w:szCs w:val="22"/>
              </w:rPr>
            </w:pPr>
            <w:r w:rsidRPr="003B7EB6">
              <w:rPr>
                <w:iCs/>
                <w:spacing w:val="-1"/>
                <w:sz w:val="22"/>
                <w:szCs w:val="22"/>
              </w:rPr>
              <w:t>Д</w:t>
            </w:r>
            <w:r w:rsidRPr="003B7EB6">
              <w:rPr>
                <w:iCs/>
                <w:spacing w:val="1"/>
                <w:sz w:val="22"/>
                <w:szCs w:val="22"/>
              </w:rPr>
              <w:t>е</w:t>
            </w:r>
            <w:r w:rsidRPr="003B7EB6">
              <w:rPr>
                <w:iCs/>
                <w:sz w:val="22"/>
                <w:szCs w:val="22"/>
              </w:rPr>
              <w:t>о п</w:t>
            </w:r>
            <w:r w:rsidRPr="003B7EB6">
              <w:rPr>
                <w:iCs/>
                <w:spacing w:val="1"/>
                <w:sz w:val="22"/>
                <w:szCs w:val="22"/>
              </w:rPr>
              <w:t>р</w:t>
            </w:r>
            <w:r w:rsidRPr="003B7EB6">
              <w:rPr>
                <w:iCs/>
                <w:spacing w:val="-1"/>
                <w:sz w:val="22"/>
                <w:szCs w:val="22"/>
              </w:rPr>
              <w:t>е</w:t>
            </w:r>
            <w:r w:rsidRPr="003B7EB6">
              <w:rPr>
                <w:iCs/>
                <w:sz w:val="22"/>
                <w:szCs w:val="22"/>
              </w:rPr>
              <w:t>д</w:t>
            </w:r>
            <w:r w:rsidRPr="003B7EB6">
              <w:rPr>
                <w:iCs/>
                <w:spacing w:val="-2"/>
                <w:sz w:val="22"/>
                <w:szCs w:val="22"/>
              </w:rPr>
              <w:t>м</w:t>
            </w:r>
            <w:r w:rsidRPr="003B7EB6">
              <w:rPr>
                <w:iCs/>
                <w:spacing w:val="-1"/>
                <w:sz w:val="22"/>
                <w:szCs w:val="22"/>
              </w:rPr>
              <w:t>е</w:t>
            </w:r>
            <w:r w:rsidRPr="003B7EB6">
              <w:rPr>
                <w:iCs/>
                <w:spacing w:val="-6"/>
                <w:sz w:val="22"/>
                <w:szCs w:val="22"/>
              </w:rPr>
              <w:t>т</w:t>
            </w:r>
            <w:r w:rsidRPr="003B7EB6">
              <w:rPr>
                <w:iCs/>
                <w:sz w:val="22"/>
                <w:szCs w:val="22"/>
              </w:rPr>
              <w:t>а н</w:t>
            </w:r>
            <w:r w:rsidRPr="003B7EB6">
              <w:rPr>
                <w:iCs/>
                <w:spacing w:val="1"/>
                <w:sz w:val="22"/>
                <w:szCs w:val="22"/>
              </w:rPr>
              <w:t>а</w:t>
            </w:r>
            <w:r w:rsidRPr="003B7EB6">
              <w:rPr>
                <w:iCs/>
                <w:spacing w:val="-1"/>
                <w:sz w:val="22"/>
                <w:szCs w:val="22"/>
              </w:rPr>
              <w:t>б</w:t>
            </w:r>
            <w:r w:rsidRPr="003B7EB6">
              <w:rPr>
                <w:iCs/>
                <w:spacing w:val="1"/>
                <w:sz w:val="22"/>
                <w:szCs w:val="22"/>
              </w:rPr>
              <w:t>а</w:t>
            </w:r>
            <w:r w:rsidRPr="003B7EB6">
              <w:rPr>
                <w:iCs/>
                <w:sz w:val="22"/>
                <w:szCs w:val="22"/>
              </w:rPr>
              <w:t>в</w:t>
            </w:r>
            <w:r w:rsidRPr="003B7EB6">
              <w:rPr>
                <w:iCs/>
                <w:spacing w:val="-1"/>
                <w:sz w:val="22"/>
                <w:szCs w:val="22"/>
              </w:rPr>
              <w:t>к</w:t>
            </w:r>
            <w:r w:rsidRPr="003B7EB6">
              <w:rPr>
                <w:iCs/>
                <w:sz w:val="22"/>
                <w:szCs w:val="22"/>
              </w:rPr>
              <w:t xml:space="preserve">е који </w:t>
            </w:r>
            <w:r w:rsidRPr="003B7EB6">
              <w:rPr>
                <w:iCs/>
                <w:spacing w:val="-1"/>
                <w:sz w:val="22"/>
                <w:szCs w:val="22"/>
              </w:rPr>
              <w:t>ћ</w:t>
            </w:r>
            <w:r w:rsidRPr="003B7EB6">
              <w:rPr>
                <w:iCs/>
                <w:sz w:val="22"/>
                <w:szCs w:val="22"/>
              </w:rPr>
              <w:t>е и</w:t>
            </w:r>
            <w:r w:rsidRPr="003B7EB6">
              <w:rPr>
                <w:iCs/>
                <w:spacing w:val="-1"/>
                <w:sz w:val="22"/>
                <w:szCs w:val="22"/>
              </w:rPr>
              <w:t>з</w:t>
            </w:r>
            <w:r w:rsidRPr="003B7EB6">
              <w:rPr>
                <w:iCs/>
                <w:sz w:val="22"/>
                <w:szCs w:val="22"/>
              </w:rPr>
              <w:t>врш</w:t>
            </w:r>
            <w:r w:rsidRPr="003B7EB6">
              <w:rPr>
                <w:iCs/>
                <w:spacing w:val="1"/>
                <w:sz w:val="22"/>
                <w:szCs w:val="22"/>
              </w:rPr>
              <w:t>и</w:t>
            </w:r>
            <w:r w:rsidRPr="003B7EB6">
              <w:rPr>
                <w:iCs/>
                <w:spacing w:val="-3"/>
                <w:sz w:val="22"/>
                <w:szCs w:val="22"/>
              </w:rPr>
              <w:t>т</w:t>
            </w:r>
            <w:r w:rsidRPr="003B7EB6">
              <w:rPr>
                <w:iCs/>
                <w:sz w:val="22"/>
                <w:szCs w:val="22"/>
              </w:rPr>
              <w:t>и</w:t>
            </w:r>
            <w:r w:rsidRPr="003B7EB6">
              <w:rPr>
                <w:iCs/>
                <w:spacing w:val="2"/>
                <w:sz w:val="22"/>
                <w:szCs w:val="22"/>
              </w:rPr>
              <w:t xml:space="preserve"> </w:t>
            </w:r>
            <w:r w:rsidRPr="003B7EB6">
              <w:rPr>
                <w:iCs/>
                <w:sz w:val="22"/>
                <w:szCs w:val="22"/>
              </w:rPr>
              <w:t>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8"/>
                <w:sz w:val="22"/>
                <w:szCs w:val="22"/>
              </w:rPr>
              <w:t>а</w:t>
            </w:r>
            <w:r w:rsidRPr="003B7EB6">
              <w:rPr>
                <w:iCs/>
                <w:sz w:val="22"/>
                <w:szCs w:val="22"/>
              </w:rPr>
              <w:t>ч:</w:t>
            </w:r>
          </w:p>
        </w:tc>
        <w:tc>
          <w:tcPr>
            <w:tcW w:w="4961"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252B6A" w:rsidRPr="003B7EB6" w:rsidRDefault="00252B6A" w:rsidP="00252B6A">
      <w:pPr>
        <w:widowControl w:val="0"/>
        <w:autoSpaceDE w:val="0"/>
        <w:autoSpaceDN w:val="0"/>
        <w:adjustRightInd w:val="0"/>
        <w:spacing w:line="200" w:lineRule="exact"/>
        <w:jc w:val="both"/>
        <w:rPr>
          <w:sz w:val="22"/>
          <w:szCs w:val="22"/>
        </w:rPr>
      </w:pPr>
    </w:p>
    <w:p w:rsidR="00252B6A" w:rsidRPr="003B7EB6" w:rsidRDefault="00252B6A" w:rsidP="00EB4BF7">
      <w:pPr>
        <w:widowControl w:val="0"/>
        <w:tabs>
          <w:tab w:val="left" w:pos="4111"/>
          <w:tab w:val="left" w:pos="6946"/>
        </w:tabs>
        <w:autoSpaceDE w:val="0"/>
        <w:autoSpaceDN w:val="0"/>
        <w:adjustRightInd w:val="0"/>
        <w:spacing w:line="271" w:lineRule="exact"/>
        <w:ind w:right="77"/>
        <w:jc w:val="both"/>
        <w:rPr>
          <w:sz w:val="22"/>
          <w:szCs w:val="22"/>
        </w:rPr>
      </w:pPr>
      <w:r>
        <w:rPr>
          <w:position w:val="-1"/>
          <w:sz w:val="22"/>
          <w:szCs w:val="22"/>
        </w:rPr>
        <w:t xml:space="preserve">         </w:t>
      </w:r>
      <w:r w:rsidR="00EB4BF7">
        <w:rPr>
          <w:position w:val="-1"/>
          <w:sz w:val="22"/>
          <w:szCs w:val="22"/>
        </w:rPr>
        <w:t xml:space="preserve">        </w:t>
      </w:r>
      <w:r>
        <w:rPr>
          <w:position w:val="-1"/>
          <w:sz w:val="22"/>
          <w:szCs w:val="22"/>
        </w:rPr>
        <w:t xml:space="preserve">  </w:t>
      </w:r>
      <w:r w:rsidRPr="003B7EB6">
        <w:rPr>
          <w:position w:val="-1"/>
          <w:sz w:val="22"/>
          <w:szCs w:val="22"/>
        </w:rPr>
        <w:t>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Pr>
          <w:position w:val="-1"/>
          <w:sz w:val="22"/>
          <w:szCs w:val="22"/>
        </w:rPr>
        <w:t xml:space="preserve">м:                                                             </w:t>
      </w:r>
      <w:r w:rsidRPr="003B7EB6">
        <w:rPr>
          <w:position w:val="-1"/>
          <w:sz w:val="22"/>
          <w:szCs w:val="22"/>
        </w:rPr>
        <w:t xml:space="preserve">м.п.                         </w:t>
      </w:r>
      <w:r>
        <w:rPr>
          <w:position w:val="-1"/>
          <w:sz w:val="22"/>
          <w:szCs w:val="22"/>
        </w:rPr>
        <w:t xml:space="preserve">      </w:t>
      </w:r>
      <w:r w:rsidRPr="003B7EB6">
        <w:rPr>
          <w:position w:val="-1"/>
          <w:sz w:val="22"/>
          <w:szCs w:val="22"/>
        </w:rPr>
        <w:t xml:space="preserve"> </w:t>
      </w:r>
      <w:r w:rsidR="009E65A8">
        <w:rPr>
          <w:position w:val="-1"/>
          <w:sz w:val="22"/>
          <w:szCs w:val="22"/>
        </w:rPr>
        <w:t xml:space="preserve">  </w:t>
      </w:r>
      <w:r w:rsidRPr="003B7EB6">
        <w:rPr>
          <w:position w:val="-1"/>
          <w:sz w:val="22"/>
          <w:szCs w:val="22"/>
        </w:rPr>
        <w:t>П</w:t>
      </w:r>
      <w:r w:rsidRPr="003B7EB6">
        <w:rPr>
          <w:spacing w:val="-4"/>
          <w:position w:val="-1"/>
          <w:sz w:val="22"/>
          <w:szCs w:val="22"/>
        </w:rPr>
        <w:t>о</w:t>
      </w:r>
      <w:r w:rsidRPr="003B7EB6">
        <w:rPr>
          <w:position w:val="-1"/>
          <w:sz w:val="22"/>
          <w:szCs w:val="22"/>
        </w:rPr>
        <w:t>тпис овлашћеног лица</w:t>
      </w:r>
    </w:p>
    <w:p w:rsidR="00252B6A" w:rsidRPr="003B7EB6" w:rsidRDefault="00252B6A" w:rsidP="00EB4BF7">
      <w:pPr>
        <w:widowControl w:val="0"/>
        <w:autoSpaceDE w:val="0"/>
        <w:autoSpaceDN w:val="0"/>
        <w:adjustRightInd w:val="0"/>
        <w:spacing w:line="200" w:lineRule="exact"/>
        <w:ind w:right="77"/>
        <w:jc w:val="both"/>
        <w:rPr>
          <w:sz w:val="22"/>
          <w:szCs w:val="22"/>
        </w:rPr>
      </w:pPr>
    </w:p>
    <w:p w:rsidR="00252B6A" w:rsidRPr="003B7EB6" w:rsidRDefault="00252B6A" w:rsidP="00EB4BF7">
      <w:pPr>
        <w:widowControl w:val="0"/>
        <w:autoSpaceDE w:val="0"/>
        <w:autoSpaceDN w:val="0"/>
        <w:adjustRightInd w:val="0"/>
        <w:spacing w:line="200" w:lineRule="exact"/>
        <w:ind w:right="77"/>
        <w:jc w:val="both"/>
        <w:rPr>
          <w:sz w:val="22"/>
          <w:szCs w:val="22"/>
        </w:rPr>
      </w:pPr>
    </w:p>
    <w:p w:rsidR="00252B6A" w:rsidRPr="003B7EB6" w:rsidRDefault="00C437C2" w:rsidP="00EB4BF7">
      <w:pPr>
        <w:widowControl w:val="0"/>
        <w:autoSpaceDE w:val="0"/>
        <w:autoSpaceDN w:val="0"/>
        <w:adjustRightInd w:val="0"/>
        <w:spacing w:line="200" w:lineRule="exact"/>
        <w:ind w:right="77"/>
        <w:jc w:val="both"/>
        <w:rPr>
          <w:sz w:val="22"/>
          <w:szCs w:val="22"/>
        </w:rPr>
      </w:pPr>
      <w:r>
        <w:rPr>
          <w:noProof/>
          <w:sz w:val="22"/>
          <w:szCs w:val="22"/>
        </w:rPr>
        <w:pict>
          <v:shape id="_x0000_s1035" style="position:absolute;left:0;text-align:left;margin-left:58.35pt;margin-top:6.5pt;width:130.15pt;height:3.55pt;z-index:-25163673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" o:allowincell="f" path="m,l3095,e" filled="f" strokeweight=".20458mm">
            <v:path arrowok="t" o:connecttype="custom" o:connectlocs="0,0;1652905,0" o:connectangles="0,0"/>
            <w10:wrap anchorx="page"/>
          </v:shape>
        </w:pict>
      </w:r>
      <w:r>
        <w:rPr>
          <w:noProof/>
          <w:sz w:val="22"/>
          <w:szCs w:val="22"/>
        </w:rPr>
        <w:pict>
          <v:shape id="_x0000_s1036" style="position:absolute;left:0;text-align:left;margin-left:425.6pt;margin-top:2.95pt;width:115.6pt;height:7.1pt;flip:y;z-index:-251635712;visibility:visible;mso-wrap-style:square;mso-wrap-distance-left:9pt;mso-wrap-distance-top:0;mso-wrap-distance-right:9pt;mso-wrap-distance-bottom:0;mso-position-horizontal-relative:page;mso-position-vertical-relative:text;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" o:allowincell="f" path="m,l3114,e" filled="f" strokeweight=".20458mm">
            <v:path arrowok="t" o:connecttype="custom" o:connectlocs="0,0;1558925,0" o:connectangles="0,0"/>
            <w10:wrap anchorx="page"/>
          </v:shape>
        </w:pict>
      </w:r>
      <w:r w:rsidR="00252B6A">
        <w:rPr>
          <w:sz w:val="22"/>
          <w:szCs w:val="22"/>
        </w:rPr>
        <w:t xml:space="preserve">   </w:t>
      </w:r>
    </w:p>
    <w:p w:rsidR="00252B6A" w:rsidRDefault="00252B6A" w:rsidP="00EB4BF7">
      <w:pPr>
        <w:widowControl w:val="0"/>
        <w:autoSpaceDE w:val="0"/>
        <w:autoSpaceDN w:val="0"/>
        <w:adjustRightInd w:val="0"/>
        <w:spacing w:before="29"/>
        <w:ind w:right="77"/>
        <w:jc w:val="both"/>
        <w:rPr>
          <w:b/>
          <w:iCs/>
          <w:sz w:val="22"/>
          <w:szCs w:val="22"/>
        </w:rPr>
      </w:pPr>
    </w:p>
    <w:p w:rsidR="00804967" w:rsidRPr="003B7EB6" w:rsidRDefault="00804967" w:rsidP="00EB4BF7">
      <w:pPr>
        <w:widowControl w:val="0"/>
        <w:autoSpaceDE w:val="0"/>
        <w:autoSpaceDN w:val="0"/>
        <w:adjustRightInd w:val="0"/>
        <w:spacing w:before="29"/>
        <w:ind w:left="284" w:right="8497"/>
        <w:jc w:val="both"/>
        <w:rPr>
          <w:b/>
          <w:sz w:val="22"/>
          <w:szCs w:val="22"/>
        </w:rPr>
      </w:pPr>
      <w:r w:rsidRPr="003B7EB6">
        <w:rPr>
          <w:b/>
          <w:iCs/>
          <w:sz w:val="22"/>
          <w:szCs w:val="22"/>
        </w:rPr>
        <w:t>Н</w:t>
      </w:r>
      <w:r w:rsidRPr="003B7EB6">
        <w:rPr>
          <w:b/>
          <w:iCs/>
          <w:spacing w:val="-1"/>
          <w:sz w:val="22"/>
          <w:szCs w:val="22"/>
        </w:rPr>
        <w:t>а</w:t>
      </w:r>
      <w:r w:rsidRPr="003B7EB6">
        <w:rPr>
          <w:b/>
          <w:iCs/>
          <w:sz w:val="22"/>
          <w:szCs w:val="22"/>
        </w:rPr>
        <w:t>поме</w:t>
      </w:r>
      <w:r w:rsidRPr="003B7EB6">
        <w:rPr>
          <w:b/>
          <w:iCs/>
          <w:spacing w:val="-2"/>
          <w:sz w:val="22"/>
          <w:szCs w:val="22"/>
        </w:rPr>
        <w:t>н</w:t>
      </w:r>
      <w:r w:rsidRPr="003B7EB6">
        <w:rPr>
          <w:b/>
          <w:iCs/>
          <w:sz w:val="22"/>
          <w:szCs w:val="22"/>
        </w:rPr>
        <w:t>а:</w:t>
      </w:r>
      <w:r w:rsidRPr="003B7EB6">
        <w:rPr>
          <w:b/>
          <w:iCs/>
          <w:spacing w:val="1"/>
          <w:sz w:val="22"/>
          <w:szCs w:val="22"/>
        </w:rPr>
        <w:t xml:space="preserve"> </w:t>
      </w:r>
    </w:p>
    <w:p w:rsidR="00804967" w:rsidRPr="003B7EB6" w:rsidRDefault="00804967" w:rsidP="00EB4BF7">
      <w:pPr>
        <w:widowControl w:val="0"/>
        <w:tabs>
          <w:tab w:val="left" w:pos="980"/>
        </w:tabs>
        <w:autoSpaceDE w:val="0"/>
        <w:autoSpaceDN w:val="0"/>
        <w:adjustRightInd w:val="0"/>
        <w:spacing w:before="120"/>
        <w:ind w:left="284" w:right="57"/>
        <w:jc w:val="both"/>
        <w:rPr>
          <w:sz w:val="22"/>
          <w:szCs w:val="22"/>
        </w:rPr>
      </w:pPr>
      <w:r w:rsidRPr="003B7EB6">
        <w:rPr>
          <w:i/>
          <w:iCs/>
          <w:spacing w:val="-5"/>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3"/>
          <w:sz w:val="22"/>
          <w:szCs w:val="22"/>
        </w:rPr>
        <w:t>л</w:t>
      </w:r>
      <w:r w:rsidRPr="003B7EB6">
        <w:rPr>
          <w:i/>
          <w:iCs/>
          <w:sz w:val="22"/>
          <w:szCs w:val="22"/>
        </w:rPr>
        <w:t>у</w:t>
      </w:r>
      <w:r w:rsidRPr="003B7EB6">
        <w:rPr>
          <w:i/>
          <w:iCs/>
          <w:spacing w:val="19"/>
          <w:sz w:val="22"/>
          <w:szCs w:val="22"/>
        </w:rPr>
        <w:t xml:space="preserve"> </w:t>
      </w:r>
      <w:r w:rsidRPr="003B7EB6">
        <w:rPr>
          <w:i/>
          <w:iCs/>
          <w:spacing w:val="-3"/>
          <w:sz w:val="22"/>
          <w:szCs w:val="22"/>
        </w:rPr>
        <w:t>„</w:t>
      </w:r>
      <w:r w:rsidRPr="003B7EB6">
        <w:rPr>
          <w:i/>
          <w:iCs/>
          <w:spacing w:val="-1"/>
          <w:sz w:val="22"/>
          <w:szCs w:val="22"/>
        </w:rPr>
        <w:t>П</w:t>
      </w:r>
      <w:r w:rsidRPr="003B7EB6">
        <w:rPr>
          <w:i/>
          <w:iCs/>
          <w:spacing w:val="1"/>
          <w:sz w:val="22"/>
          <w:szCs w:val="22"/>
        </w:rPr>
        <w:t>о</w:t>
      </w:r>
      <w:r w:rsidRPr="003B7EB6">
        <w:rPr>
          <w:i/>
          <w:iCs/>
          <w:sz w:val="22"/>
          <w:szCs w:val="22"/>
        </w:rPr>
        <w:t>даци</w:t>
      </w:r>
      <w:r w:rsidRPr="003B7EB6">
        <w:rPr>
          <w:i/>
          <w:iCs/>
          <w:spacing w:val="20"/>
          <w:sz w:val="22"/>
          <w:szCs w:val="22"/>
        </w:rPr>
        <w:t xml:space="preserve"> </w:t>
      </w:r>
      <w:r w:rsidRPr="003B7EB6">
        <w:rPr>
          <w:i/>
          <w:iCs/>
          <w:sz w:val="22"/>
          <w:szCs w:val="22"/>
        </w:rPr>
        <w:t>о</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чу“</w:t>
      </w:r>
      <w:r w:rsidRPr="003B7EB6">
        <w:rPr>
          <w:i/>
          <w:iCs/>
          <w:spacing w:val="19"/>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пуњ</w:t>
      </w:r>
      <w:r w:rsidRPr="003B7EB6">
        <w:rPr>
          <w:i/>
          <w:iCs/>
          <w:spacing w:val="1"/>
          <w:sz w:val="22"/>
          <w:szCs w:val="22"/>
        </w:rPr>
        <w:t>а</w:t>
      </w:r>
      <w:r w:rsidRPr="003B7EB6">
        <w:rPr>
          <w:i/>
          <w:iCs/>
          <w:spacing w:val="-8"/>
          <w:sz w:val="22"/>
          <w:szCs w:val="22"/>
        </w:rPr>
        <w:t>в</w:t>
      </w:r>
      <w:r w:rsidRPr="003B7EB6">
        <w:rPr>
          <w:i/>
          <w:iCs/>
          <w:spacing w:val="1"/>
          <w:sz w:val="22"/>
          <w:szCs w:val="22"/>
        </w:rPr>
        <w:t>а</w:t>
      </w:r>
      <w:r w:rsidRPr="003B7EB6">
        <w:rPr>
          <w:i/>
          <w:iCs/>
          <w:sz w:val="22"/>
          <w:szCs w:val="22"/>
        </w:rPr>
        <w:t>ју</w:t>
      </w:r>
      <w:r w:rsidRPr="003B7EB6">
        <w:rPr>
          <w:i/>
          <w:iCs/>
          <w:spacing w:val="19"/>
          <w:sz w:val="22"/>
          <w:szCs w:val="22"/>
        </w:rPr>
        <w:t xml:space="preserve"> </w:t>
      </w:r>
      <w:r w:rsidRPr="003B7EB6">
        <w:rPr>
          <w:i/>
          <w:iCs/>
          <w:sz w:val="22"/>
          <w:szCs w:val="22"/>
        </w:rPr>
        <w:t>с</w:t>
      </w:r>
      <w:r w:rsidRPr="003B7EB6">
        <w:rPr>
          <w:i/>
          <w:iCs/>
          <w:spacing w:val="1"/>
          <w:sz w:val="22"/>
          <w:szCs w:val="22"/>
        </w:rPr>
        <w:t>ам</w:t>
      </w:r>
      <w:r w:rsidRPr="003B7EB6">
        <w:rPr>
          <w:i/>
          <w:iCs/>
          <w:sz w:val="22"/>
          <w:szCs w:val="22"/>
        </w:rPr>
        <w:t>о</w:t>
      </w:r>
      <w:r w:rsidRPr="003B7EB6">
        <w:rPr>
          <w:i/>
          <w:iCs/>
          <w:spacing w:val="20"/>
          <w:sz w:val="22"/>
          <w:szCs w:val="22"/>
        </w:rPr>
        <w:t xml:space="preserve"> </w:t>
      </w:r>
      <w:r w:rsidRPr="003B7EB6">
        <w:rPr>
          <w:i/>
          <w:iCs/>
          <w:spacing w:val="1"/>
          <w:sz w:val="22"/>
          <w:szCs w:val="22"/>
        </w:rPr>
        <w:t>о</w:t>
      </w:r>
      <w:r w:rsidRPr="003B7EB6">
        <w:rPr>
          <w:i/>
          <w:iCs/>
          <w:spacing w:val="-2"/>
          <w:sz w:val="22"/>
          <w:szCs w:val="22"/>
        </w:rPr>
        <w:t>н</w:t>
      </w:r>
      <w:r w:rsidRPr="003B7EB6">
        <w:rPr>
          <w:i/>
          <w:iCs/>
          <w:sz w:val="22"/>
          <w:szCs w:val="22"/>
        </w:rPr>
        <w:t>и</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чи</w:t>
      </w:r>
      <w:r w:rsidRPr="003B7EB6">
        <w:rPr>
          <w:i/>
          <w:iCs/>
          <w:spacing w:val="18"/>
          <w:sz w:val="22"/>
          <w:szCs w:val="22"/>
        </w:rPr>
        <w:t xml:space="preserve"> </w:t>
      </w:r>
      <w:r w:rsidRPr="003B7EB6">
        <w:rPr>
          <w:i/>
          <w:iCs/>
          <w:sz w:val="22"/>
          <w:szCs w:val="22"/>
        </w:rPr>
        <w:t>који</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 xml:space="preserve">дносе </w:t>
      </w:r>
      <w:r w:rsidRPr="003B7EB6">
        <w:rPr>
          <w:i/>
          <w:iCs/>
          <w:spacing w:val="4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6"/>
          <w:sz w:val="22"/>
          <w:szCs w:val="22"/>
        </w:rPr>
        <w:t>д</w:t>
      </w:r>
      <w:r w:rsidRPr="003B7EB6">
        <w:rPr>
          <w:i/>
          <w:iCs/>
          <w:sz w:val="22"/>
          <w:szCs w:val="22"/>
        </w:rPr>
        <w:t>у са</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w:t>
      </w:r>
      <w:r w:rsidRPr="003B7EB6">
        <w:rPr>
          <w:i/>
          <w:iCs/>
          <w:spacing w:val="1"/>
          <w:sz w:val="22"/>
          <w:szCs w:val="22"/>
        </w:rPr>
        <w:t>ђ</w:t>
      </w:r>
      <w:r w:rsidRPr="003B7EB6">
        <w:rPr>
          <w:i/>
          <w:iCs/>
          <w:spacing w:val="-16"/>
          <w:sz w:val="22"/>
          <w:szCs w:val="22"/>
        </w:rPr>
        <w:t>а</w:t>
      </w:r>
      <w:r w:rsidRPr="003B7EB6">
        <w:rPr>
          <w:i/>
          <w:iCs/>
          <w:sz w:val="22"/>
          <w:szCs w:val="22"/>
        </w:rPr>
        <w:t>ч</w:t>
      </w:r>
      <w:r w:rsidRPr="003B7EB6">
        <w:rPr>
          <w:i/>
          <w:iCs/>
          <w:spacing w:val="-3"/>
          <w:sz w:val="22"/>
          <w:szCs w:val="22"/>
        </w:rPr>
        <w:t>е</w:t>
      </w:r>
      <w:r w:rsidRPr="003B7EB6">
        <w:rPr>
          <w:i/>
          <w:iCs/>
          <w:spacing w:val="1"/>
          <w:sz w:val="22"/>
          <w:szCs w:val="22"/>
        </w:rPr>
        <w:t>м</w:t>
      </w:r>
      <w:r w:rsidRPr="003B7EB6">
        <w:rPr>
          <w:i/>
          <w:iCs/>
          <w:sz w:val="22"/>
          <w:szCs w:val="22"/>
        </w:rPr>
        <w:t>,</w:t>
      </w:r>
      <w:r w:rsidRPr="003B7EB6">
        <w:rPr>
          <w:i/>
          <w:iCs/>
          <w:spacing w:val="3"/>
          <w:sz w:val="22"/>
          <w:szCs w:val="22"/>
        </w:rPr>
        <w:t xml:space="preserve"> </w:t>
      </w:r>
      <w:r w:rsidRPr="003B7EB6">
        <w:rPr>
          <w:i/>
          <w:iCs/>
          <w:sz w:val="22"/>
          <w:szCs w:val="22"/>
        </w:rPr>
        <w:t>а</w:t>
      </w:r>
      <w:r w:rsidRPr="003B7EB6">
        <w:rPr>
          <w:i/>
          <w:iCs/>
          <w:spacing w:val="1"/>
          <w:sz w:val="22"/>
          <w:szCs w:val="22"/>
        </w:rPr>
        <w:t xml:space="preserve"> </w:t>
      </w:r>
      <w:r w:rsidRPr="003B7EB6">
        <w:rPr>
          <w:i/>
          <w:iCs/>
          <w:sz w:val="22"/>
          <w:szCs w:val="22"/>
        </w:rPr>
        <w:t>ук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6"/>
          <w:sz w:val="22"/>
          <w:szCs w:val="22"/>
        </w:rPr>
        <w:t xml:space="preserve"> </w:t>
      </w:r>
      <w:r w:rsidRPr="003B7EB6">
        <w:rPr>
          <w:i/>
          <w:iCs/>
          <w:spacing w:val="-1"/>
          <w:sz w:val="22"/>
          <w:szCs w:val="22"/>
        </w:rPr>
        <w:t>и</w:t>
      </w:r>
      <w:r w:rsidRPr="003B7EB6">
        <w:rPr>
          <w:i/>
          <w:iCs/>
          <w:spacing w:val="1"/>
          <w:sz w:val="22"/>
          <w:szCs w:val="22"/>
        </w:rPr>
        <w:t>м</w:t>
      </w:r>
      <w:r w:rsidRPr="003B7EB6">
        <w:rPr>
          <w:i/>
          <w:iCs/>
          <w:sz w:val="22"/>
          <w:szCs w:val="22"/>
        </w:rPr>
        <w:t>а</w:t>
      </w:r>
      <w:r w:rsidRPr="003B7EB6">
        <w:rPr>
          <w:i/>
          <w:iCs/>
          <w:spacing w:val="4"/>
          <w:sz w:val="22"/>
          <w:szCs w:val="22"/>
        </w:rPr>
        <w:t xml:space="preserve"> </w:t>
      </w:r>
      <w:r w:rsidRPr="003B7EB6">
        <w:rPr>
          <w:i/>
          <w:iCs/>
          <w:spacing w:val="-5"/>
          <w:sz w:val="22"/>
          <w:szCs w:val="22"/>
        </w:rPr>
        <w:t>в</w:t>
      </w:r>
      <w:r w:rsidRPr="003B7EB6">
        <w:rPr>
          <w:i/>
          <w:iCs/>
          <w:spacing w:val="-1"/>
          <w:sz w:val="22"/>
          <w:szCs w:val="22"/>
        </w:rPr>
        <w:t>е</w:t>
      </w:r>
      <w:r w:rsidRPr="003B7EB6">
        <w:rPr>
          <w:i/>
          <w:iCs/>
          <w:spacing w:val="1"/>
          <w:sz w:val="22"/>
          <w:szCs w:val="22"/>
        </w:rPr>
        <w:t>ћ</w:t>
      </w:r>
      <w:r w:rsidRPr="003B7EB6">
        <w:rPr>
          <w:i/>
          <w:iCs/>
          <w:sz w:val="22"/>
          <w:szCs w:val="22"/>
        </w:rPr>
        <w:t>и</w:t>
      </w:r>
      <w:r w:rsidRPr="003B7EB6">
        <w:rPr>
          <w:i/>
          <w:iCs/>
          <w:spacing w:val="6"/>
          <w:sz w:val="22"/>
          <w:szCs w:val="22"/>
        </w:rPr>
        <w:t xml:space="preserve"> </w:t>
      </w:r>
      <w:r w:rsidRPr="003B7EB6">
        <w:rPr>
          <w:i/>
          <w:iCs/>
          <w:spacing w:val="-3"/>
          <w:sz w:val="22"/>
          <w:szCs w:val="22"/>
        </w:rPr>
        <w:t>б</w:t>
      </w:r>
      <w:r w:rsidRPr="003B7EB6">
        <w:rPr>
          <w:i/>
          <w:iCs/>
          <w:spacing w:val="1"/>
          <w:sz w:val="22"/>
          <w:szCs w:val="22"/>
        </w:rPr>
        <w:t>ро</w:t>
      </w:r>
      <w:r w:rsidRPr="003B7EB6">
        <w:rPr>
          <w:i/>
          <w:iCs/>
          <w:sz w:val="22"/>
          <w:szCs w:val="22"/>
        </w:rPr>
        <w:t>ј</w:t>
      </w:r>
      <w:r w:rsidRPr="003B7EB6">
        <w:rPr>
          <w:i/>
          <w:iCs/>
          <w:spacing w:val="5"/>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ча</w:t>
      </w:r>
      <w:r w:rsidRPr="003B7EB6">
        <w:rPr>
          <w:i/>
          <w:iCs/>
          <w:spacing w:val="4"/>
          <w:sz w:val="22"/>
          <w:szCs w:val="22"/>
        </w:rPr>
        <w:t xml:space="preserve"> </w:t>
      </w:r>
      <w:r w:rsidRPr="003B7EB6">
        <w:rPr>
          <w:i/>
          <w:iCs/>
          <w:spacing w:val="1"/>
          <w:sz w:val="22"/>
          <w:szCs w:val="22"/>
        </w:rPr>
        <w:t>о</w:t>
      </w:r>
      <w:r w:rsidRPr="003B7EB6">
        <w:rPr>
          <w:i/>
          <w:iCs/>
          <w:sz w:val="22"/>
          <w:szCs w:val="22"/>
        </w:rPr>
        <w:t xml:space="preserve">д </w:t>
      </w:r>
      <w:r w:rsidRPr="003B7EB6">
        <w:rPr>
          <w:i/>
          <w:iCs/>
          <w:spacing w:val="1"/>
          <w:sz w:val="22"/>
          <w:szCs w:val="22"/>
        </w:rPr>
        <w:t>м</w:t>
      </w:r>
      <w:r w:rsidRPr="003B7EB6">
        <w:rPr>
          <w:i/>
          <w:iCs/>
          <w:spacing w:val="-1"/>
          <w:sz w:val="22"/>
          <w:szCs w:val="22"/>
        </w:rPr>
        <w:t>е</w:t>
      </w:r>
      <w:r w:rsidRPr="003B7EB6">
        <w:rPr>
          <w:i/>
          <w:iCs/>
          <w:sz w:val="22"/>
          <w:szCs w:val="22"/>
        </w:rPr>
        <w:t>с</w:t>
      </w:r>
      <w:r w:rsidRPr="003B7EB6">
        <w:rPr>
          <w:i/>
          <w:iCs/>
          <w:spacing w:val="-6"/>
          <w:sz w:val="22"/>
          <w:szCs w:val="22"/>
        </w:rPr>
        <w:t>т</w:t>
      </w:r>
      <w:r w:rsidRPr="003B7EB6">
        <w:rPr>
          <w:i/>
          <w:iCs/>
          <w:sz w:val="22"/>
          <w:szCs w:val="22"/>
        </w:rPr>
        <w:t>а</w:t>
      </w:r>
      <w:r w:rsidRPr="003B7EB6">
        <w:rPr>
          <w:i/>
          <w:iCs/>
          <w:spacing w:val="6"/>
          <w:sz w:val="22"/>
          <w:szCs w:val="22"/>
        </w:rPr>
        <w:t xml:space="preserve"> </w:t>
      </w:r>
      <w:r w:rsidRPr="003B7EB6">
        <w:rPr>
          <w:i/>
          <w:iCs/>
          <w:sz w:val="22"/>
          <w:szCs w:val="22"/>
        </w:rPr>
        <w:t>п</w:t>
      </w:r>
      <w:r w:rsidRPr="003B7EB6">
        <w:rPr>
          <w:i/>
          <w:iCs/>
          <w:spacing w:val="-1"/>
          <w:sz w:val="22"/>
          <w:szCs w:val="22"/>
        </w:rPr>
        <w:t>ре</w:t>
      </w:r>
      <w:r w:rsidRPr="003B7EB6">
        <w:rPr>
          <w:i/>
          <w:iCs/>
          <w:sz w:val="22"/>
          <w:szCs w:val="22"/>
        </w:rPr>
        <w:t>д</w:t>
      </w:r>
      <w:r w:rsidRPr="003B7EB6">
        <w:rPr>
          <w:i/>
          <w:iCs/>
          <w:spacing w:val="-1"/>
          <w:sz w:val="22"/>
          <w:szCs w:val="22"/>
        </w:rPr>
        <w:t>в</w:t>
      </w:r>
      <w:r w:rsidRPr="003B7EB6">
        <w:rPr>
          <w:i/>
          <w:iCs/>
          <w:spacing w:val="1"/>
          <w:sz w:val="22"/>
          <w:szCs w:val="22"/>
        </w:rPr>
        <w:t>иђе</w:t>
      </w:r>
      <w:r w:rsidRPr="003B7EB6">
        <w:rPr>
          <w:i/>
          <w:iCs/>
          <w:spacing w:val="-2"/>
          <w:sz w:val="22"/>
          <w:szCs w:val="22"/>
        </w:rPr>
        <w:t>н</w:t>
      </w:r>
      <w:r w:rsidRPr="003B7EB6">
        <w:rPr>
          <w:i/>
          <w:iCs/>
          <w:spacing w:val="1"/>
          <w:sz w:val="22"/>
          <w:szCs w:val="22"/>
        </w:rPr>
        <w:t>и</w:t>
      </w:r>
      <w:r w:rsidRPr="003B7EB6">
        <w:rPr>
          <w:i/>
          <w:iCs/>
          <w:sz w:val="22"/>
          <w:szCs w:val="22"/>
        </w:rPr>
        <w:t>х</w:t>
      </w:r>
      <w:r w:rsidRPr="003B7EB6">
        <w:rPr>
          <w:i/>
          <w:iCs/>
          <w:spacing w:val="3"/>
          <w:sz w:val="22"/>
          <w:szCs w:val="22"/>
        </w:rPr>
        <w:t xml:space="preserve"> </w:t>
      </w:r>
      <w:r w:rsidRPr="003B7EB6">
        <w:rPr>
          <w:i/>
          <w:iCs/>
          <w:sz w:val="22"/>
          <w:szCs w:val="22"/>
        </w:rPr>
        <w:t xml:space="preserve">у </w:t>
      </w:r>
      <w:r w:rsidRPr="003B7EB6">
        <w:rPr>
          <w:i/>
          <w:iCs/>
          <w:spacing w:val="-6"/>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1"/>
          <w:sz w:val="22"/>
          <w:szCs w:val="22"/>
        </w:rPr>
        <w:t>л</w:t>
      </w:r>
      <w:r w:rsidRPr="003B7EB6">
        <w:rPr>
          <w:i/>
          <w:iCs/>
          <w:spacing w:val="1"/>
          <w:sz w:val="22"/>
          <w:szCs w:val="22"/>
        </w:rPr>
        <w:t>и</w:t>
      </w:r>
      <w:r w:rsidRPr="003B7EB6">
        <w:rPr>
          <w:i/>
          <w:iCs/>
          <w:sz w:val="22"/>
          <w:szCs w:val="22"/>
        </w:rPr>
        <w:t>,</w:t>
      </w:r>
      <w:r w:rsidRPr="003B7EB6">
        <w:rPr>
          <w:i/>
          <w:iCs/>
          <w:spacing w:val="25"/>
          <w:sz w:val="22"/>
          <w:szCs w:val="22"/>
        </w:rPr>
        <w:t xml:space="preserve"> </w:t>
      </w:r>
      <w:r w:rsidRPr="003B7EB6">
        <w:rPr>
          <w:i/>
          <w:iCs/>
          <w:sz w:val="22"/>
          <w:szCs w:val="22"/>
        </w:rPr>
        <w:t>п</w:t>
      </w:r>
      <w:r w:rsidRPr="003B7EB6">
        <w:rPr>
          <w:i/>
          <w:iCs/>
          <w:spacing w:val="1"/>
          <w:sz w:val="22"/>
          <w:szCs w:val="22"/>
        </w:rPr>
        <w:t>о</w:t>
      </w:r>
      <w:r w:rsidRPr="003B7EB6">
        <w:rPr>
          <w:i/>
          <w:iCs/>
          <w:spacing w:val="-6"/>
          <w:sz w:val="22"/>
          <w:szCs w:val="22"/>
        </w:rPr>
        <w:t>т</w:t>
      </w:r>
      <w:r w:rsidRPr="003B7EB6">
        <w:rPr>
          <w:i/>
          <w:iCs/>
          <w:spacing w:val="1"/>
          <w:sz w:val="22"/>
          <w:szCs w:val="22"/>
        </w:rPr>
        <w:t>ре</w:t>
      </w:r>
      <w:r w:rsidRPr="003B7EB6">
        <w:rPr>
          <w:i/>
          <w:iCs/>
          <w:spacing w:val="-1"/>
          <w:sz w:val="22"/>
          <w:szCs w:val="22"/>
        </w:rPr>
        <w:t>б</w:t>
      </w:r>
      <w:r w:rsidRPr="003B7EB6">
        <w:rPr>
          <w:i/>
          <w:iCs/>
          <w:sz w:val="22"/>
          <w:szCs w:val="22"/>
        </w:rPr>
        <w:t>но</w:t>
      </w:r>
      <w:r w:rsidRPr="003B7EB6">
        <w:rPr>
          <w:i/>
          <w:iCs/>
          <w:spacing w:val="25"/>
          <w:sz w:val="22"/>
          <w:szCs w:val="22"/>
        </w:rPr>
        <w:t xml:space="preserve"> </w:t>
      </w:r>
      <w:r w:rsidRPr="003B7EB6">
        <w:rPr>
          <w:i/>
          <w:iCs/>
          <w:sz w:val="22"/>
          <w:szCs w:val="22"/>
        </w:rPr>
        <w:t>је</w:t>
      </w:r>
      <w:r w:rsidRPr="003B7EB6">
        <w:rPr>
          <w:i/>
          <w:iCs/>
          <w:spacing w:val="25"/>
          <w:sz w:val="22"/>
          <w:szCs w:val="22"/>
        </w:rPr>
        <w:t xml:space="preserve"> </w:t>
      </w:r>
      <w:r w:rsidRPr="003B7EB6">
        <w:rPr>
          <w:i/>
          <w:iCs/>
          <w:sz w:val="22"/>
          <w:szCs w:val="22"/>
        </w:rPr>
        <w:t>да</w:t>
      </w:r>
      <w:r w:rsidRPr="003B7EB6">
        <w:rPr>
          <w:i/>
          <w:iCs/>
          <w:spacing w:val="24"/>
          <w:sz w:val="22"/>
          <w:szCs w:val="22"/>
        </w:rPr>
        <w:t xml:space="preserve"> </w:t>
      </w:r>
      <w:r w:rsidRPr="003B7EB6">
        <w:rPr>
          <w:i/>
          <w:iCs/>
          <w:sz w:val="22"/>
          <w:szCs w:val="22"/>
        </w:rPr>
        <w:t>се</w:t>
      </w:r>
      <w:r w:rsidRPr="003B7EB6">
        <w:rPr>
          <w:i/>
          <w:iCs/>
          <w:spacing w:val="25"/>
          <w:sz w:val="22"/>
          <w:szCs w:val="22"/>
        </w:rPr>
        <w:t xml:space="preserve"> </w:t>
      </w:r>
      <w:r w:rsidRPr="003B7EB6">
        <w:rPr>
          <w:i/>
          <w:iCs/>
          <w:sz w:val="22"/>
          <w:szCs w:val="22"/>
        </w:rPr>
        <w:t>н</w:t>
      </w:r>
      <w:r w:rsidRPr="003B7EB6">
        <w:rPr>
          <w:i/>
          <w:iCs/>
          <w:spacing w:val="1"/>
          <w:sz w:val="22"/>
          <w:szCs w:val="22"/>
        </w:rPr>
        <w:t>а</w:t>
      </w:r>
      <w:r w:rsidRPr="003B7EB6">
        <w:rPr>
          <w:i/>
          <w:iCs/>
          <w:spacing w:val="-8"/>
          <w:sz w:val="22"/>
          <w:szCs w:val="22"/>
        </w:rPr>
        <w:t>в</w:t>
      </w:r>
      <w:r w:rsidRPr="003B7EB6">
        <w:rPr>
          <w:i/>
          <w:iCs/>
          <w:spacing w:val="-1"/>
          <w:sz w:val="22"/>
          <w:szCs w:val="22"/>
        </w:rPr>
        <w:t>е</w:t>
      </w:r>
      <w:r w:rsidRPr="003B7EB6">
        <w:rPr>
          <w:i/>
          <w:iCs/>
          <w:sz w:val="22"/>
          <w:szCs w:val="22"/>
        </w:rPr>
        <w:t>дени</w:t>
      </w:r>
      <w:r w:rsidRPr="003B7EB6">
        <w:rPr>
          <w:i/>
          <w:iCs/>
          <w:spacing w:val="23"/>
          <w:sz w:val="22"/>
          <w:szCs w:val="22"/>
        </w:rPr>
        <w:t xml:space="preserve"> </w:t>
      </w:r>
      <w:r w:rsidRPr="003B7EB6">
        <w:rPr>
          <w:i/>
          <w:iCs/>
          <w:spacing w:val="1"/>
          <w:sz w:val="22"/>
          <w:szCs w:val="22"/>
        </w:rPr>
        <w:t>о</w:t>
      </w:r>
      <w:r w:rsidRPr="003B7EB6">
        <w:rPr>
          <w:i/>
          <w:iCs/>
          <w:spacing w:val="-1"/>
          <w:sz w:val="22"/>
          <w:szCs w:val="22"/>
        </w:rPr>
        <w:t>бр</w:t>
      </w:r>
      <w:r w:rsidRPr="003B7EB6">
        <w:rPr>
          <w:i/>
          <w:iCs/>
          <w:spacing w:val="-4"/>
          <w:sz w:val="22"/>
          <w:szCs w:val="22"/>
        </w:rPr>
        <w:t>аз</w:t>
      </w:r>
      <w:r w:rsidRPr="003B7EB6">
        <w:rPr>
          <w:i/>
          <w:iCs/>
          <w:spacing w:val="1"/>
          <w:sz w:val="22"/>
          <w:szCs w:val="22"/>
        </w:rPr>
        <w:t>а</w:t>
      </w:r>
      <w:r w:rsidRPr="003B7EB6">
        <w:rPr>
          <w:i/>
          <w:iCs/>
          <w:sz w:val="22"/>
          <w:szCs w:val="22"/>
        </w:rPr>
        <w:t>ц</w:t>
      </w:r>
      <w:r w:rsidRPr="003B7EB6">
        <w:rPr>
          <w:i/>
          <w:iCs/>
          <w:spacing w:val="24"/>
          <w:sz w:val="22"/>
          <w:szCs w:val="22"/>
        </w:rPr>
        <w:t xml:space="preserve"> </w:t>
      </w:r>
      <w:r w:rsidRPr="003B7EB6">
        <w:rPr>
          <w:i/>
          <w:iCs/>
          <w:sz w:val="22"/>
          <w:szCs w:val="22"/>
        </w:rPr>
        <w:t>коп</w:t>
      </w:r>
      <w:r w:rsidRPr="003B7EB6">
        <w:rPr>
          <w:i/>
          <w:iCs/>
          <w:spacing w:val="1"/>
          <w:sz w:val="22"/>
          <w:szCs w:val="22"/>
        </w:rPr>
        <w:t>и</w:t>
      </w:r>
      <w:r w:rsidRPr="003B7EB6">
        <w:rPr>
          <w:i/>
          <w:iCs/>
          <w:spacing w:val="-1"/>
          <w:sz w:val="22"/>
          <w:szCs w:val="22"/>
        </w:rPr>
        <w:t>р</w:t>
      </w:r>
      <w:r w:rsidRPr="003B7EB6">
        <w:rPr>
          <w:i/>
          <w:iCs/>
          <w:sz w:val="22"/>
          <w:szCs w:val="22"/>
        </w:rPr>
        <w:t>а</w:t>
      </w:r>
      <w:r w:rsidRPr="003B7EB6">
        <w:rPr>
          <w:i/>
          <w:iCs/>
          <w:spacing w:val="25"/>
          <w:sz w:val="22"/>
          <w:szCs w:val="22"/>
        </w:rPr>
        <w:t xml:space="preserve"> </w:t>
      </w:r>
      <w:r w:rsidRPr="003B7EB6">
        <w:rPr>
          <w:i/>
          <w:iCs/>
          <w:sz w:val="22"/>
          <w:szCs w:val="22"/>
        </w:rPr>
        <w:t>у</w:t>
      </w:r>
      <w:r w:rsidRPr="003B7EB6">
        <w:rPr>
          <w:i/>
          <w:iCs/>
          <w:spacing w:val="24"/>
          <w:sz w:val="22"/>
          <w:szCs w:val="22"/>
        </w:rPr>
        <w:t xml:space="preserve"> </w:t>
      </w:r>
      <w:r w:rsidRPr="003B7EB6">
        <w:rPr>
          <w:i/>
          <w:iCs/>
          <w:sz w:val="22"/>
          <w:szCs w:val="22"/>
        </w:rPr>
        <w:t>до</w:t>
      </w:r>
      <w:r w:rsidRPr="003B7EB6">
        <w:rPr>
          <w:i/>
          <w:iCs/>
          <w:spacing w:val="-7"/>
          <w:sz w:val="22"/>
          <w:szCs w:val="22"/>
        </w:rPr>
        <w:t>в</w:t>
      </w:r>
      <w:r w:rsidRPr="003B7EB6">
        <w:rPr>
          <w:i/>
          <w:iCs/>
          <w:spacing w:val="1"/>
          <w:sz w:val="22"/>
          <w:szCs w:val="22"/>
        </w:rPr>
        <w:t>о</w:t>
      </w:r>
      <w:r w:rsidRPr="003B7EB6">
        <w:rPr>
          <w:i/>
          <w:iCs/>
          <w:spacing w:val="-2"/>
          <w:sz w:val="22"/>
          <w:szCs w:val="22"/>
        </w:rPr>
        <w:t>љ</w:t>
      </w:r>
      <w:r w:rsidRPr="003B7EB6">
        <w:rPr>
          <w:i/>
          <w:iCs/>
          <w:sz w:val="22"/>
          <w:szCs w:val="22"/>
        </w:rPr>
        <w:t>н</w:t>
      </w:r>
      <w:r w:rsidRPr="003B7EB6">
        <w:rPr>
          <w:i/>
          <w:iCs/>
          <w:spacing w:val="1"/>
          <w:sz w:val="22"/>
          <w:szCs w:val="22"/>
        </w:rPr>
        <w:t>о</w:t>
      </w:r>
      <w:r w:rsidRPr="003B7EB6">
        <w:rPr>
          <w:i/>
          <w:iCs/>
          <w:sz w:val="22"/>
          <w:szCs w:val="22"/>
        </w:rPr>
        <w:t>м</w:t>
      </w:r>
      <w:r w:rsidRPr="003B7EB6">
        <w:rPr>
          <w:i/>
          <w:iCs/>
          <w:spacing w:val="25"/>
          <w:sz w:val="22"/>
          <w:szCs w:val="22"/>
        </w:rPr>
        <w:t xml:space="preserve"> </w:t>
      </w:r>
      <w:r w:rsidRPr="003B7EB6">
        <w:rPr>
          <w:i/>
          <w:iCs/>
          <w:spacing w:val="-1"/>
          <w:sz w:val="22"/>
          <w:szCs w:val="22"/>
        </w:rPr>
        <w:t>б</w:t>
      </w:r>
      <w:r w:rsidRPr="003B7EB6">
        <w:rPr>
          <w:i/>
          <w:iCs/>
          <w:spacing w:val="1"/>
          <w:sz w:val="22"/>
          <w:szCs w:val="22"/>
        </w:rPr>
        <w:t>ро</w:t>
      </w:r>
      <w:r w:rsidRPr="003B7EB6">
        <w:rPr>
          <w:i/>
          <w:iCs/>
          <w:sz w:val="22"/>
          <w:szCs w:val="22"/>
        </w:rPr>
        <w:t>ју</w:t>
      </w:r>
      <w:r w:rsidRPr="003B7EB6">
        <w:rPr>
          <w:i/>
          <w:iCs/>
          <w:spacing w:val="24"/>
          <w:sz w:val="22"/>
          <w:szCs w:val="22"/>
        </w:rPr>
        <w:t xml:space="preserve"> </w:t>
      </w:r>
      <w:r w:rsidRPr="003B7EB6">
        <w:rPr>
          <w:i/>
          <w:iCs/>
          <w:spacing w:val="-2"/>
          <w:sz w:val="22"/>
          <w:szCs w:val="22"/>
        </w:rPr>
        <w:t>п</w:t>
      </w:r>
      <w:r w:rsidRPr="003B7EB6">
        <w:rPr>
          <w:i/>
          <w:iCs/>
          <w:spacing w:val="1"/>
          <w:sz w:val="22"/>
          <w:szCs w:val="22"/>
        </w:rPr>
        <w:t>ри</w:t>
      </w:r>
      <w:r w:rsidRPr="003B7EB6">
        <w:rPr>
          <w:i/>
          <w:iCs/>
          <w:spacing w:val="-1"/>
          <w:sz w:val="22"/>
          <w:szCs w:val="22"/>
        </w:rPr>
        <w:t>м</w:t>
      </w:r>
      <w:r w:rsidRPr="003B7EB6">
        <w:rPr>
          <w:i/>
          <w:iCs/>
          <w:spacing w:val="1"/>
          <w:sz w:val="22"/>
          <w:szCs w:val="22"/>
        </w:rPr>
        <w:t>е</w:t>
      </w:r>
      <w:r w:rsidRPr="003B7EB6">
        <w:rPr>
          <w:i/>
          <w:iCs/>
          <w:spacing w:val="-1"/>
          <w:sz w:val="22"/>
          <w:szCs w:val="22"/>
        </w:rPr>
        <w:t>р</w:t>
      </w:r>
      <w:r w:rsidRPr="003B7EB6">
        <w:rPr>
          <w:i/>
          <w:iCs/>
          <w:spacing w:val="1"/>
          <w:sz w:val="22"/>
          <w:szCs w:val="22"/>
        </w:rPr>
        <w:t>а</w:t>
      </w:r>
      <w:r w:rsidRPr="003B7EB6">
        <w:rPr>
          <w:i/>
          <w:iCs/>
          <w:sz w:val="22"/>
          <w:szCs w:val="22"/>
        </w:rPr>
        <w:t>к</w:t>
      </w:r>
      <w:r w:rsidRPr="003B7EB6">
        <w:rPr>
          <w:i/>
          <w:iCs/>
          <w:spacing w:val="-2"/>
          <w:sz w:val="22"/>
          <w:szCs w:val="22"/>
        </w:rPr>
        <w:t>а</w:t>
      </w:r>
      <w:r w:rsidRPr="003B7EB6">
        <w:rPr>
          <w:i/>
          <w:iCs/>
          <w:sz w:val="22"/>
          <w:szCs w:val="22"/>
        </w:rPr>
        <w:t>, да се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н</w:t>
      </w:r>
      <w:r w:rsidRPr="003B7EB6">
        <w:rPr>
          <w:i/>
          <w:iCs/>
          <w:sz w:val="22"/>
          <w:szCs w:val="22"/>
        </w:rPr>
        <w:t>и</w:t>
      </w:r>
      <w:r w:rsidRPr="003B7EB6">
        <w:rPr>
          <w:i/>
          <w:iCs/>
          <w:spacing w:val="3"/>
          <w:sz w:val="22"/>
          <w:szCs w:val="22"/>
        </w:rPr>
        <w:t xml:space="preserve"> </w:t>
      </w:r>
      <w:r w:rsidRPr="003B7EB6">
        <w:rPr>
          <w:i/>
          <w:iCs/>
          <w:sz w:val="22"/>
          <w:szCs w:val="22"/>
        </w:rPr>
        <w:t>и</w:t>
      </w:r>
      <w:r w:rsidRPr="003B7EB6">
        <w:rPr>
          <w:i/>
          <w:iCs/>
          <w:spacing w:val="1"/>
          <w:sz w:val="22"/>
          <w:szCs w:val="22"/>
        </w:rPr>
        <w:t xml:space="preserve"> </w:t>
      </w:r>
      <w:r w:rsidRPr="003B7EB6">
        <w:rPr>
          <w:i/>
          <w:iCs/>
          <w:sz w:val="22"/>
          <w:szCs w:val="22"/>
        </w:rPr>
        <w:t>дос</w:t>
      </w:r>
      <w:r w:rsidRPr="003B7EB6">
        <w:rPr>
          <w:i/>
          <w:iCs/>
          <w:spacing w:val="-6"/>
          <w:sz w:val="22"/>
          <w:szCs w:val="22"/>
        </w:rPr>
        <w:t>т</w:t>
      </w:r>
      <w:r w:rsidRPr="003B7EB6">
        <w:rPr>
          <w:i/>
          <w:iCs/>
          <w:spacing w:val="-1"/>
          <w:sz w:val="22"/>
          <w:szCs w:val="22"/>
        </w:rPr>
        <w:t>а</w:t>
      </w:r>
      <w:r w:rsidRPr="003B7EB6">
        <w:rPr>
          <w:i/>
          <w:iCs/>
          <w:sz w:val="22"/>
          <w:szCs w:val="22"/>
        </w:rPr>
        <w:t>ви</w:t>
      </w:r>
      <w:r w:rsidRPr="003B7EB6">
        <w:rPr>
          <w:i/>
          <w:iCs/>
          <w:spacing w:val="1"/>
          <w:sz w:val="22"/>
          <w:szCs w:val="22"/>
        </w:rPr>
        <w:t xml:space="preserve"> </w:t>
      </w:r>
      <w:r w:rsidRPr="003B7EB6">
        <w:rPr>
          <w:i/>
          <w:iCs/>
          <w:spacing w:val="-4"/>
          <w:sz w:val="22"/>
          <w:szCs w:val="22"/>
        </w:rPr>
        <w:t>з</w:t>
      </w:r>
      <w:r w:rsidRPr="003B7EB6">
        <w:rPr>
          <w:i/>
          <w:iCs/>
          <w:sz w:val="22"/>
          <w:szCs w:val="22"/>
        </w:rPr>
        <w:t>а</w:t>
      </w:r>
      <w:r w:rsidRPr="003B7EB6">
        <w:rPr>
          <w:i/>
          <w:iCs/>
          <w:spacing w:val="1"/>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ког 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
          <w:sz w:val="22"/>
          <w:szCs w:val="22"/>
        </w:rPr>
        <w:t>а</w:t>
      </w:r>
      <w:r w:rsidRPr="003B7EB6">
        <w:rPr>
          <w:iCs/>
          <w:sz w:val="22"/>
          <w:szCs w:val="22"/>
        </w:rPr>
        <w:t>.</w:t>
      </w:r>
    </w:p>
    <w:p w:rsidR="00804967" w:rsidRPr="003B7EB6" w:rsidRDefault="00804967" w:rsidP="00804967">
      <w:pPr>
        <w:rPr>
          <w:sz w:val="22"/>
          <w:szCs w:val="22"/>
        </w:rPr>
        <w:sectPr w:rsidR="00804967" w:rsidRPr="003B7EB6" w:rsidSect="004B6EEA">
          <w:type w:val="continuous"/>
          <w:pgSz w:w="11920" w:h="16840"/>
          <w:pgMar w:top="1040" w:right="1020" w:bottom="960" w:left="900" w:header="0" w:footer="768" w:gutter="0"/>
          <w:cols w:space="720"/>
        </w:sectPr>
      </w:pPr>
    </w:p>
    <w:p w:rsidR="0044327F" w:rsidRPr="0044327F" w:rsidRDefault="009568DD" w:rsidP="0044327F">
      <w:pPr>
        <w:pStyle w:val="ListParagraph"/>
        <w:widowControl w:val="0"/>
        <w:numPr>
          <w:ilvl w:val="2"/>
          <w:numId w:val="4"/>
        </w:numPr>
        <w:autoSpaceDE w:val="0"/>
        <w:autoSpaceDN w:val="0"/>
        <w:adjustRightInd w:val="0"/>
        <w:spacing w:after="120"/>
        <w:ind w:left="0" w:right="-23" w:firstLine="0"/>
        <w:jc w:val="both"/>
        <w:rPr>
          <w:i/>
          <w:iCs/>
          <w:spacing w:val="1"/>
          <w:sz w:val="22"/>
          <w:szCs w:val="22"/>
        </w:rPr>
      </w:pPr>
      <w:r w:rsidRPr="003B7EB6">
        <w:rPr>
          <w:sz w:val="22"/>
          <w:szCs w:val="22"/>
        </w:rPr>
        <w:lastRenderedPageBreak/>
        <w:t xml:space="preserve">ОПИС </w:t>
      </w:r>
      <w:r w:rsidRPr="0007639B">
        <w:rPr>
          <w:sz w:val="22"/>
          <w:szCs w:val="22"/>
        </w:rPr>
        <w:t>ПРЕДМЕТА</w:t>
      </w:r>
      <w:r w:rsidRPr="003B7EB6">
        <w:rPr>
          <w:sz w:val="22"/>
          <w:szCs w:val="22"/>
        </w:rPr>
        <w:t xml:space="preserve"> НАБАВКЕ И ПОДАЦИ РЕЛЕВАНТНИ ЗА ЗАКЉУЧЕЊЕ УГОВОРА</w:t>
      </w:r>
    </w:p>
    <w:tbl>
      <w:tblPr>
        <w:tblStyle w:val="TableGrid"/>
        <w:tblW w:w="4974" w:type="pct"/>
        <w:tblInd w:w="-34" w:type="dxa"/>
        <w:tblLayout w:type="fixed"/>
        <w:tblLook w:val="04A0"/>
      </w:tblPr>
      <w:tblGrid>
        <w:gridCol w:w="707"/>
        <w:gridCol w:w="2837"/>
        <w:gridCol w:w="3829"/>
        <w:gridCol w:w="1133"/>
        <w:gridCol w:w="1276"/>
      </w:tblGrid>
      <w:tr w:rsidR="009C079F" w:rsidTr="003B1A9A">
        <w:trPr>
          <w:trHeight w:val="227"/>
        </w:trPr>
        <w:tc>
          <w:tcPr>
            <w:tcW w:w="361" w:type="pct"/>
            <w:vAlign w:val="center"/>
          </w:tcPr>
          <w:p w:rsidR="000B65F6" w:rsidRPr="00357C36" w:rsidRDefault="000B65F6" w:rsidP="009E65A8">
            <w:pPr>
              <w:ind w:left="-21"/>
              <w:jc w:val="center"/>
              <w:rPr>
                <w:rFonts w:cs="Times New Roman"/>
                <w:sz w:val="22"/>
                <w:szCs w:val="22"/>
              </w:rPr>
            </w:pPr>
            <w:r w:rsidRPr="00357C36">
              <w:rPr>
                <w:rFonts w:cs="Times New Roman"/>
                <w:sz w:val="22"/>
                <w:szCs w:val="22"/>
              </w:rPr>
              <w:t>Ред</w:t>
            </w:r>
            <w:r w:rsidR="009E65A8">
              <w:rPr>
                <w:rFonts w:cs="Times New Roman"/>
                <w:sz w:val="22"/>
                <w:szCs w:val="22"/>
              </w:rPr>
              <w:t>.</w:t>
            </w:r>
            <w:r w:rsidRPr="00357C36">
              <w:rPr>
                <w:rFonts w:cs="Times New Roman"/>
                <w:sz w:val="22"/>
                <w:szCs w:val="22"/>
              </w:rPr>
              <w:t xml:space="preserve"> број</w:t>
            </w:r>
          </w:p>
        </w:tc>
        <w:tc>
          <w:tcPr>
            <w:tcW w:w="1450" w:type="pct"/>
            <w:vAlign w:val="center"/>
          </w:tcPr>
          <w:p w:rsidR="000B65F6" w:rsidRPr="00357C36" w:rsidRDefault="000B65F6" w:rsidP="00727F7A">
            <w:pPr>
              <w:rPr>
                <w:rFonts w:cs="Times New Roman"/>
                <w:sz w:val="22"/>
                <w:szCs w:val="22"/>
              </w:rPr>
            </w:pPr>
            <w:r w:rsidRPr="00357C36">
              <w:rPr>
                <w:rFonts w:cs="Times New Roman"/>
                <w:sz w:val="22"/>
                <w:szCs w:val="22"/>
              </w:rPr>
              <w:t>Назив хемикалије</w:t>
            </w:r>
          </w:p>
        </w:tc>
        <w:tc>
          <w:tcPr>
            <w:tcW w:w="1957" w:type="pct"/>
            <w:vAlign w:val="center"/>
          </w:tcPr>
          <w:p w:rsidR="000B65F6" w:rsidRPr="00357C36" w:rsidRDefault="000B65F6" w:rsidP="00B57F68">
            <w:pPr>
              <w:ind w:left="-21"/>
              <w:rPr>
                <w:rFonts w:cs="Times New Roman"/>
                <w:sz w:val="22"/>
                <w:szCs w:val="22"/>
              </w:rPr>
            </w:pPr>
            <w:r w:rsidRPr="00357C36">
              <w:rPr>
                <w:rFonts w:cs="Times New Roman"/>
                <w:sz w:val="22"/>
                <w:szCs w:val="22"/>
              </w:rPr>
              <w:t>Карактеристике/напомена</w:t>
            </w:r>
          </w:p>
        </w:tc>
        <w:tc>
          <w:tcPr>
            <w:tcW w:w="579" w:type="pct"/>
            <w:vAlign w:val="center"/>
          </w:tcPr>
          <w:p w:rsidR="000B65F6" w:rsidRPr="00357C36" w:rsidRDefault="000B65F6" w:rsidP="00B57F68">
            <w:pPr>
              <w:ind w:left="-21"/>
              <w:jc w:val="center"/>
              <w:rPr>
                <w:rFonts w:cs="Times New Roman"/>
                <w:sz w:val="22"/>
                <w:szCs w:val="22"/>
              </w:rPr>
            </w:pPr>
            <w:r w:rsidRPr="00357C36">
              <w:rPr>
                <w:rFonts w:cs="Times New Roman"/>
                <w:sz w:val="22"/>
                <w:szCs w:val="22"/>
              </w:rPr>
              <w:t>Јединица мере</w:t>
            </w:r>
          </w:p>
        </w:tc>
        <w:tc>
          <w:tcPr>
            <w:tcW w:w="652" w:type="pct"/>
            <w:vAlign w:val="center"/>
          </w:tcPr>
          <w:p w:rsidR="000B65F6" w:rsidRPr="00357C36" w:rsidRDefault="000B65F6" w:rsidP="00B57F68">
            <w:pPr>
              <w:ind w:left="-21"/>
              <w:jc w:val="center"/>
              <w:rPr>
                <w:rFonts w:cs="Times New Roman"/>
                <w:sz w:val="22"/>
                <w:szCs w:val="22"/>
              </w:rPr>
            </w:pPr>
            <w:r w:rsidRPr="00357C36">
              <w:rPr>
                <w:rFonts w:cs="Times New Roman"/>
                <w:sz w:val="22"/>
                <w:szCs w:val="22"/>
              </w:rPr>
              <w:t>Количина</w:t>
            </w:r>
          </w:p>
        </w:tc>
      </w:tr>
      <w:tr w:rsidR="009C079F" w:rsidTr="003B1A9A">
        <w:trPr>
          <w:trHeight w:val="227"/>
        </w:trPr>
        <w:tc>
          <w:tcPr>
            <w:tcW w:w="361" w:type="pct"/>
          </w:tcPr>
          <w:p w:rsidR="000B65F6" w:rsidRPr="00357C36" w:rsidRDefault="009E65A8" w:rsidP="009E65A8">
            <w:pPr>
              <w:pStyle w:val="ListParagraph"/>
              <w:ind w:left="33"/>
              <w:contextualSpacing/>
              <w:rPr>
                <w:rFonts w:cs="Times New Roman"/>
                <w:sz w:val="22"/>
                <w:szCs w:val="22"/>
              </w:rPr>
            </w:pPr>
            <w:r>
              <w:rPr>
                <w:rFonts w:cs="Times New Roman"/>
                <w:sz w:val="22"/>
                <w:szCs w:val="22"/>
              </w:rPr>
              <w:t>1.</w:t>
            </w:r>
          </w:p>
        </w:tc>
        <w:tc>
          <w:tcPr>
            <w:tcW w:w="1450" w:type="pct"/>
          </w:tcPr>
          <w:p w:rsidR="000B65F6" w:rsidRPr="00357C36" w:rsidRDefault="000B65F6" w:rsidP="00727F7A">
            <w:pPr>
              <w:rPr>
                <w:rFonts w:cs="Times New Roman"/>
                <w:sz w:val="22"/>
                <w:szCs w:val="22"/>
              </w:rPr>
            </w:pPr>
            <w:r w:rsidRPr="00357C36">
              <w:rPr>
                <w:rFonts w:cs="Times New Roman"/>
                <w:sz w:val="22"/>
                <w:szCs w:val="22"/>
              </w:rPr>
              <w:t>Хлороводонична киселина</w:t>
            </w:r>
          </w:p>
        </w:tc>
        <w:tc>
          <w:tcPr>
            <w:tcW w:w="1957" w:type="pct"/>
            <w:vAlign w:val="center"/>
          </w:tcPr>
          <w:p w:rsidR="000B65F6" w:rsidRPr="00357C36" w:rsidRDefault="000B65F6" w:rsidP="00B57F68">
            <w:pPr>
              <w:ind w:left="-21"/>
              <w:rPr>
                <w:rFonts w:cs="Times New Roman"/>
                <w:sz w:val="22"/>
                <w:szCs w:val="22"/>
              </w:rPr>
            </w:pPr>
            <w:r w:rsidRPr="00357C36">
              <w:rPr>
                <w:rFonts w:cs="Times New Roman"/>
                <w:sz w:val="22"/>
                <w:szCs w:val="22"/>
              </w:rPr>
              <w:t>Lach Ner  или еквивалент</w:t>
            </w:r>
          </w:p>
        </w:tc>
        <w:tc>
          <w:tcPr>
            <w:tcW w:w="579" w:type="pct"/>
            <w:vAlign w:val="center"/>
          </w:tcPr>
          <w:p w:rsidR="000B65F6" w:rsidRPr="00357C36" w:rsidRDefault="000B65F6" w:rsidP="00B57F68">
            <w:pPr>
              <w:ind w:left="-21"/>
              <w:jc w:val="center"/>
              <w:rPr>
                <w:rFonts w:cs="Times New Roman"/>
                <w:sz w:val="22"/>
                <w:szCs w:val="22"/>
              </w:rPr>
            </w:pPr>
            <w:r w:rsidRPr="00357C36">
              <w:rPr>
                <w:rFonts w:cs="Times New Roman"/>
                <w:sz w:val="22"/>
                <w:szCs w:val="22"/>
              </w:rPr>
              <w:t>l</w:t>
            </w:r>
          </w:p>
        </w:tc>
        <w:tc>
          <w:tcPr>
            <w:tcW w:w="652" w:type="pct"/>
            <w:vAlign w:val="center"/>
          </w:tcPr>
          <w:p w:rsidR="000B65F6" w:rsidRPr="00357C36" w:rsidRDefault="000B65F6" w:rsidP="00B57F68">
            <w:pPr>
              <w:ind w:left="-21"/>
              <w:jc w:val="right"/>
              <w:rPr>
                <w:rFonts w:cs="Times New Roman"/>
                <w:sz w:val="22"/>
                <w:szCs w:val="22"/>
              </w:rPr>
            </w:pPr>
            <w:r w:rsidRPr="00357C36">
              <w:rPr>
                <w:rFonts w:cs="Times New Roman"/>
                <w:sz w:val="22"/>
                <w:szCs w:val="22"/>
              </w:rPr>
              <w:t>100</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21"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Хлороводонична киселина</w:t>
            </w:r>
          </w:p>
        </w:tc>
        <w:tc>
          <w:tcPr>
            <w:tcW w:w="1957" w:type="pct"/>
            <w:vAlign w:val="center"/>
          </w:tcPr>
          <w:p w:rsidR="000B65F6" w:rsidRPr="00357C36" w:rsidRDefault="000B65F6" w:rsidP="00B57F68">
            <w:pPr>
              <w:ind w:left="-21"/>
              <w:rPr>
                <w:rFonts w:cs="Times New Roman"/>
                <w:sz w:val="22"/>
                <w:szCs w:val="22"/>
              </w:rPr>
            </w:pPr>
            <w:r w:rsidRPr="00357C36">
              <w:rPr>
                <w:rFonts w:cs="Times New Roman"/>
                <w:sz w:val="22"/>
                <w:szCs w:val="22"/>
              </w:rPr>
              <w:t>Sigma Aldrih или еквивалент</w:t>
            </w:r>
          </w:p>
        </w:tc>
        <w:tc>
          <w:tcPr>
            <w:tcW w:w="579" w:type="pct"/>
            <w:vAlign w:val="center"/>
          </w:tcPr>
          <w:p w:rsidR="000B65F6" w:rsidRPr="00357C36" w:rsidRDefault="000B65F6" w:rsidP="00B57F68">
            <w:pPr>
              <w:ind w:left="-21"/>
              <w:jc w:val="center"/>
              <w:rPr>
                <w:rFonts w:cs="Times New Roman"/>
                <w:sz w:val="22"/>
                <w:szCs w:val="22"/>
              </w:rPr>
            </w:pPr>
            <w:r w:rsidRPr="00357C36">
              <w:rPr>
                <w:rFonts w:cs="Times New Roman"/>
                <w:sz w:val="22"/>
                <w:szCs w:val="22"/>
              </w:rPr>
              <w:t>l</w:t>
            </w:r>
          </w:p>
        </w:tc>
        <w:tc>
          <w:tcPr>
            <w:tcW w:w="652" w:type="pct"/>
            <w:vAlign w:val="center"/>
          </w:tcPr>
          <w:p w:rsidR="000B65F6" w:rsidRPr="00357C36" w:rsidRDefault="000B65F6" w:rsidP="00B57F68">
            <w:pPr>
              <w:ind w:left="-21"/>
              <w:jc w:val="right"/>
              <w:rPr>
                <w:rFonts w:cs="Times New Roman"/>
                <w:sz w:val="22"/>
                <w:szCs w:val="22"/>
              </w:rPr>
            </w:pPr>
            <w:r w:rsidRPr="00357C36">
              <w:rPr>
                <w:rFonts w:cs="Times New Roman"/>
                <w:sz w:val="22"/>
                <w:szCs w:val="22"/>
              </w:rPr>
              <w:t>1</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21"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Азотна киселина</w:t>
            </w:r>
          </w:p>
        </w:tc>
        <w:tc>
          <w:tcPr>
            <w:tcW w:w="1957" w:type="pct"/>
            <w:vAlign w:val="center"/>
          </w:tcPr>
          <w:p w:rsidR="000B65F6" w:rsidRPr="00357C36" w:rsidRDefault="000B65F6" w:rsidP="00B57F68">
            <w:pPr>
              <w:ind w:left="-21"/>
              <w:rPr>
                <w:rFonts w:cs="Times New Roman"/>
                <w:sz w:val="22"/>
                <w:szCs w:val="22"/>
              </w:rPr>
            </w:pPr>
            <w:r w:rsidRPr="00357C36">
              <w:rPr>
                <w:rFonts w:cs="Times New Roman"/>
                <w:sz w:val="22"/>
                <w:szCs w:val="22"/>
              </w:rPr>
              <w:t>Lach Ner  или еквивалент</w:t>
            </w:r>
          </w:p>
        </w:tc>
        <w:tc>
          <w:tcPr>
            <w:tcW w:w="579" w:type="pct"/>
            <w:vAlign w:val="center"/>
          </w:tcPr>
          <w:p w:rsidR="000B65F6" w:rsidRPr="00357C36" w:rsidRDefault="000B65F6" w:rsidP="00B57F68">
            <w:pPr>
              <w:ind w:left="-21"/>
              <w:jc w:val="center"/>
              <w:rPr>
                <w:rFonts w:cs="Times New Roman"/>
                <w:sz w:val="22"/>
                <w:szCs w:val="22"/>
              </w:rPr>
            </w:pPr>
            <w:r w:rsidRPr="00357C36">
              <w:rPr>
                <w:rFonts w:cs="Times New Roman"/>
                <w:sz w:val="22"/>
                <w:szCs w:val="22"/>
              </w:rPr>
              <w:t>l</w:t>
            </w:r>
          </w:p>
        </w:tc>
        <w:tc>
          <w:tcPr>
            <w:tcW w:w="652" w:type="pct"/>
            <w:vAlign w:val="center"/>
          </w:tcPr>
          <w:p w:rsidR="000B65F6" w:rsidRPr="00357C36" w:rsidRDefault="000B65F6" w:rsidP="00B57F68">
            <w:pPr>
              <w:ind w:left="-21"/>
              <w:jc w:val="right"/>
              <w:rPr>
                <w:rFonts w:cs="Times New Roman"/>
                <w:sz w:val="22"/>
                <w:szCs w:val="22"/>
              </w:rPr>
            </w:pPr>
            <w:r w:rsidRPr="00357C36">
              <w:rPr>
                <w:rFonts w:cs="Times New Roman"/>
                <w:sz w:val="22"/>
                <w:szCs w:val="22"/>
              </w:rPr>
              <w:t>10</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21"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Азотна киселина</w:t>
            </w:r>
          </w:p>
        </w:tc>
        <w:tc>
          <w:tcPr>
            <w:tcW w:w="1957" w:type="pct"/>
            <w:vAlign w:val="center"/>
          </w:tcPr>
          <w:p w:rsidR="000B65F6" w:rsidRPr="00357C36" w:rsidRDefault="000B65F6" w:rsidP="00B57F68">
            <w:pPr>
              <w:ind w:left="-21"/>
              <w:rPr>
                <w:rFonts w:cs="Times New Roman"/>
                <w:sz w:val="22"/>
                <w:szCs w:val="22"/>
              </w:rPr>
            </w:pPr>
            <w:r w:rsidRPr="00357C36">
              <w:rPr>
                <w:rFonts w:cs="Times New Roman"/>
                <w:sz w:val="22"/>
                <w:szCs w:val="22"/>
              </w:rPr>
              <w:t>Aldrih Sigma или еквивалент</w:t>
            </w:r>
          </w:p>
        </w:tc>
        <w:tc>
          <w:tcPr>
            <w:tcW w:w="579" w:type="pct"/>
            <w:vAlign w:val="center"/>
          </w:tcPr>
          <w:p w:rsidR="000B65F6" w:rsidRPr="00357C36" w:rsidRDefault="000B65F6" w:rsidP="00B57F68">
            <w:pPr>
              <w:ind w:left="-21"/>
              <w:jc w:val="center"/>
              <w:rPr>
                <w:rFonts w:cs="Times New Roman"/>
                <w:sz w:val="22"/>
                <w:szCs w:val="22"/>
              </w:rPr>
            </w:pPr>
            <w:r w:rsidRPr="00357C36">
              <w:rPr>
                <w:rFonts w:cs="Times New Roman"/>
                <w:sz w:val="22"/>
                <w:szCs w:val="22"/>
              </w:rPr>
              <w:t>l</w:t>
            </w:r>
          </w:p>
        </w:tc>
        <w:tc>
          <w:tcPr>
            <w:tcW w:w="652" w:type="pct"/>
            <w:vAlign w:val="center"/>
          </w:tcPr>
          <w:p w:rsidR="000B65F6" w:rsidRPr="00357C36" w:rsidRDefault="000B65F6" w:rsidP="00B57F68">
            <w:pPr>
              <w:ind w:left="-21"/>
              <w:jc w:val="right"/>
              <w:rPr>
                <w:rFonts w:cs="Times New Roman"/>
                <w:sz w:val="22"/>
                <w:szCs w:val="22"/>
              </w:rPr>
            </w:pPr>
            <w:r w:rsidRPr="00357C36">
              <w:rPr>
                <w:rFonts w:cs="Times New Roman"/>
                <w:sz w:val="22"/>
                <w:szCs w:val="22"/>
              </w:rPr>
              <w:t>1</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21"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Сумпорна киселина</w:t>
            </w:r>
          </w:p>
        </w:tc>
        <w:tc>
          <w:tcPr>
            <w:tcW w:w="1957" w:type="pct"/>
            <w:vAlign w:val="center"/>
          </w:tcPr>
          <w:p w:rsidR="000B65F6" w:rsidRPr="00357C36" w:rsidRDefault="000B65F6" w:rsidP="00B57F68">
            <w:pPr>
              <w:ind w:left="-21"/>
              <w:rPr>
                <w:rFonts w:cs="Times New Roman"/>
                <w:sz w:val="22"/>
                <w:szCs w:val="22"/>
              </w:rPr>
            </w:pPr>
            <w:r w:rsidRPr="001F5BE6">
              <w:rPr>
                <w:rFonts w:cs="Times New Roman"/>
                <w:spacing w:val="-4"/>
                <w:sz w:val="22"/>
                <w:szCs w:val="22"/>
              </w:rPr>
              <w:t>Lach Ner или еквивалент,чист. мин</w:t>
            </w:r>
            <w:r w:rsidRPr="00357C36">
              <w:rPr>
                <w:rFonts w:cs="Times New Roman"/>
                <w:sz w:val="22"/>
                <w:szCs w:val="22"/>
              </w:rPr>
              <w:t xml:space="preserve"> 95%</w:t>
            </w:r>
          </w:p>
        </w:tc>
        <w:tc>
          <w:tcPr>
            <w:tcW w:w="579" w:type="pct"/>
            <w:vAlign w:val="center"/>
          </w:tcPr>
          <w:p w:rsidR="000B65F6" w:rsidRPr="00357C36" w:rsidRDefault="000B65F6" w:rsidP="00B57F68">
            <w:pPr>
              <w:ind w:left="-21"/>
              <w:jc w:val="center"/>
              <w:rPr>
                <w:rFonts w:cs="Times New Roman"/>
                <w:sz w:val="22"/>
                <w:szCs w:val="22"/>
              </w:rPr>
            </w:pPr>
            <w:r w:rsidRPr="00357C36">
              <w:rPr>
                <w:rFonts w:cs="Times New Roman"/>
                <w:sz w:val="22"/>
                <w:szCs w:val="22"/>
              </w:rPr>
              <w:t>l</w:t>
            </w:r>
          </w:p>
        </w:tc>
        <w:tc>
          <w:tcPr>
            <w:tcW w:w="652" w:type="pct"/>
            <w:vAlign w:val="center"/>
          </w:tcPr>
          <w:p w:rsidR="000B65F6" w:rsidRPr="00357C36" w:rsidRDefault="000B65F6" w:rsidP="00B57F68">
            <w:pPr>
              <w:ind w:left="-21"/>
              <w:jc w:val="right"/>
              <w:rPr>
                <w:rFonts w:cs="Times New Roman"/>
                <w:sz w:val="22"/>
                <w:szCs w:val="22"/>
              </w:rPr>
            </w:pPr>
            <w:r w:rsidRPr="00357C36">
              <w:rPr>
                <w:rFonts w:cs="Times New Roman"/>
                <w:sz w:val="22"/>
                <w:szCs w:val="22"/>
              </w:rPr>
              <w:t>15</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Натријум-хидроксид</w:t>
            </w:r>
          </w:p>
        </w:tc>
        <w:tc>
          <w:tcPr>
            <w:tcW w:w="1957" w:type="pct"/>
            <w:vAlign w:val="center"/>
          </w:tcPr>
          <w:p w:rsidR="000B65F6" w:rsidRPr="009C079F" w:rsidRDefault="000B65F6" w:rsidP="00B57F68">
            <w:pPr>
              <w:rPr>
                <w:rFonts w:cs="Times New Roman"/>
                <w:spacing w:val="-4"/>
                <w:sz w:val="22"/>
                <w:szCs w:val="22"/>
              </w:rPr>
            </w:pPr>
            <w:r w:rsidRPr="009C079F">
              <w:rPr>
                <w:rFonts w:cs="Times New Roman"/>
                <w:spacing w:val="-4"/>
                <w:sz w:val="22"/>
                <w:szCs w:val="22"/>
              </w:rPr>
              <w:t>Lach Ner или еквивалент,чист. мин 98%</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kg</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6</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Натријум-борхидрид</w:t>
            </w:r>
          </w:p>
          <w:p w:rsidR="000B65F6" w:rsidRPr="00357C36" w:rsidRDefault="000B65F6" w:rsidP="00727F7A">
            <w:pPr>
              <w:rPr>
                <w:rFonts w:cs="Times New Roman"/>
                <w:sz w:val="22"/>
                <w:szCs w:val="22"/>
              </w:rPr>
            </w:pP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За AAС-хидридна техника</w:t>
            </w:r>
          </w:p>
          <w:p w:rsidR="000B65F6" w:rsidRPr="00357C36" w:rsidRDefault="000B65F6" w:rsidP="00B57F68">
            <w:pPr>
              <w:rPr>
                <w:rFonts w:cs="Times New Roman"/>
                <w:sz w:val="22"/>
                <w:szCs w:val="22"/>
              </w:rPr>
            </w:pPr>
            <w:r w:rsidRPr="00357C36">
              <w:rPr>
                <w:rFonts w:cs="Times New Roman"/>
                <w:sz w:val="22"/>
                <w:szCs w:val="22"/>
              </w:rPr>
              <w:t>Baker или еквивалент</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g</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600</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Натријум-хидрогенкарбонат</w:t>
            </w:r>
          </w:p>
        </w:tc>
        <w:tc>
          <w:tcPr>
            <w:tcW w:w="1957" w:type="pct"/>
            <w:vAlign w:val="center"/>
          </w:tcPr>
          <w:p w:rsidR="000B65F6" w:rsidRPr="00293F2B" w:rsidRDefault="000B65F6" w:rsidP="00B57F68">
            <w:pPr>
              <w:rPr>
                <w:rFonts w:cs="Times New Roman"/>
                <w:spacing w:val="-6"/>
                <w:sz w:val="22"/>
                <w:szCs w:val="22"/>
              </w:rPr>
            </w:pPr>
            <w:r w:rsidRPr="00293F2B">
              <w:rPr>
                <w:rFonts w:cs="Times New Roman"/>
                <w:spacing w:val="-6"/>
                <w:sz w:val="22"/>
                <w:szCs w:val="22"/>
              </w:rPr>
              <w:t>Lach Ner или еквивалент,чист. мин. 99%</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g</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500</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Аскорбинска киселина</w:t>
            </w:r>
          </w:p>
        </w:tc>
        <w:tc>
          <w:tcPr>
            <w:tcW w:w="1957" w:type="pct"/>
            <w:vAlign w:val="center"/>
          </w:tcPr>
          <w:p w:rsidR="000B65F6" w:rsidRPr="00293F2B" w:rsidRDefault="000B65F6" w:rsidP="00B57F68">
            <w:pPr>
              <w:rPr>
                <w:rFonts w:cs="Times New Roman"/>
                <w:spacing w:val="-6"/>
                <w:sz w:val="22"/>
                <w:szCs w:val="22"/>
              </w:rPr>
            </w:pPr>
            <w:r w:rsidRPr="00293F2B">
              <w:rPr>
                <w:rFonts w:cs="Times New Roman"/>
                <w:spacing w:val="-6"/>
                <w:sz w:val="22"/>
                <w:szCs w:val="22"/>
              </w:rPr>
              <w:t>Lach Ner или еквивалент,чист. мин. 99%</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g</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250</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Натријум-пероксид</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Lach Ner или еквивалент</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kg</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1</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N-нафтиламин</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Alfa aesar или еквивалент</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g</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50</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Калијум-тиоцијанат</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Lach Ner или еквивалент</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kg</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1</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Kалај(II)-хлорид</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Lach Ner или еквивалент</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kg</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1</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Изобутил-метил-кетон</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Lach Ner или еквивалент</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l</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12</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Етанол</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Зорка или еквивалент</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l</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80</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Бромоформ</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Густина 2,80g/cm3</w:t>
            </w:r>
            <w:r>
              <w:rPr>
                <w:rFonts w:cs="Times New Roman"/>
                <w:sz w:val="22"/>
                <w:szCs w:val="22"/>
              </w:rPr>
              <w:t xml:space="preserve">. </w:t>
            </w:r>
            <w:r w:rsidRPr="00357C36">
              <w:rPr>
                <w:rFonts w:cs="Times New Roman"/>
                <w:sz w:val="22"/>
                <w:szCs w:val="22"/>
              </w:rPr>
              <w:t>Alfa aeser или еквивалент, &gt;96% стаб. са етанолом</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l</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5</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Метилен јодид</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Густина 3,33g/cm3</w:t>
            </w:r>
          </w:p>
          <w:p w:rsidR="000B65F6" w:rsidRPr="00293F2B" w:rsidRDefault="000B65F6" w:rsidP="00B57F68">
            <w:pPr>
              <w:rPr>
                <w:rFonts w:cs="Times New Roman"/>
                <w:spacing w:val="-6"/>
                <w:sz w:val="22"/>
                <w:szCs w:val="22"/>
              </w:rPr>
            </w:pPr>
            <w:r w:rsidRPr="00293F2B">
              <w:rPr>
                <w:rFonts w:cs="Times New Roman"/>
                <w:spacing w:val="-6"/>
                <w:sz w:val="22"/>
                <w:szCs w:val="22"/>
              </w:rPr>
              <w:t>Alfa aeser или еквивалент, &gt;98,5% стаб.</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l</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2</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Канада Балзам</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Merck или еквивалент</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g</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200</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Техничка HCl</w:t>
            </w:r>
          </w:p>
        </w:tc>
        <w:tc>
          <w:tcPr>
            <w:tcW w:w="1957" w:type="pct"/>
            <w:vAlign w:val="center"/>
          </w:tcPr>
          <w:p w:rsidR="000B65F6" w:rsidRPr="00357C36" w:rsidRDefault="000B65F6" w:rsidP="00B57F68">
            <w:pPr>
              <w:rPr>
                <w:rFonts w:cs="Times New Roman"/>
                <w:sz w:val="22"/>
                <w:szCs w:val="22"/>
              </w:rPr>
            </w:pP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l</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10</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Калцијум-хлорид</w:t>
            </w:r>
          </w:p>
        </w:tc>
        <w:tc>
          <w:tcPr>
            <w:tcW w:w="1957" w:type="pct"/>
            <w:vAlign w:val="center"/>
          </w:tcPr>
          <w:p w:rsidR="000B65F6" w:rsidRPr="00293F2B" w:rsidRDefault="000B65F6" w:rsidP="00B57F68">
            <w:pPr>
              <w:rPr>
                <w:rFonts w:cs="Times New Roman"/>
                <w:spacing w:val="-6"/>
                <w:sz w:val="22"/>
                <w:szCs w:val="22"/>
              </w:rPr>
            </w:pPr>
            <w:r w:rsidRPr="00293F2B">
              <w:rPr>
                <w:rFonts w:cs="Times New Roman"/>
                <w:spacing w:val="-6"/>
                <w:sz w:val="22"/>
                <w:szCs w:val="22"/>
              </w:rPr>
              <w:t>Lach Ner или еквивалент,чист. мин 96%</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g</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100</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Натријум-хлорид</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Panreac или еквивалент, PA, ACS</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g</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200</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Калијум-хлорид</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 xml:space="preserve"> Panreac или еквивалент, PA, ACS</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g</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500</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Куркумин</w:t>
            </w:r>
          </w:p>
          <w:p w:rsidR="000B65F6" w:rsidRPr="00357C36" w:rsidRDefault="000B65F6" w:rsidP="00727F7A">
            <w:pPr>
              <w:rPr>
                <w:rFonts w:cs="Times New Roman"/>
                <w:sz w:val="22"/>
                <w:szCs w:val="22"/>
              </w:rPr>
            </w:pPr>
          </w:p>
        </w:tc>
        <w:tc>
          <w:tcPr>
            <w:tcW w:w="1957" w:type="pct"/>
            <w:vAlign w:val="center"/>
          </w:tcPr>
          <w:p w:rsidR="000B65F6" w:rsidRPr="00293F2B" w:rsidRDefault="000B65F6" w:rsidP="00B57F68">
            <w:pPr>
              <w:rPr>
                <w:rFonts w:cs="Times New Roman"/>
                <w:spacing w:val="-2"/>
                <w:sz w:val="22"/>
                <w:szCs w:val="22"/>
              </w:rPr>
            </w:pPr>
            <w:r w:rsidRPr="00293F2B">
              <w:rPr>
                <w:rFonts w:cs="Times New Roman"/>
                <w:spacing w:val="-2"/>
                <w:sz w:val="22"/>
                <w:szCs w:val="22"/>
              </w:rPr>
              <w:t>Alfa aesar или еквивалент, чист. мин. 95%</w:t>
            </w:r>
            <w:r w:rsidR="0044327F" w:rsidRPr="00293F2B">
              <w:rPr>
                <w:rFonts w:cs="Times New Roman"/>
                <w:spacing w:val="-2"/>
                <w:sz w:val="22"/>
                <w:szCs w:val="22"/>
              </w:rPr>
              <w:t xml:space="preserve"> </w:t>
            </w:r>
            <w:r w:rsidRPr="00293F2B">
              <w:rPr>
                <w:rFonts w:cs="Times New Roman"/>
                <w:spacing w:val="-2"/>
                <w:sz w:val="22"/>
                <w:szCs w:val="22"/>
              </w:rPr>
              <w:t>(укупни куркуминоидни садржај), из ризома</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g</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50</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Пуфер PH=4</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Baker или еквивалент, следљивост по НИСТ-у</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ml</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250</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Пуфер PH=7</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Baker или еквивалент, следљивост по НИСТ-у</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ml</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250</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Стандардни раствор за мерење електрохемијског потенцијала (Fe3+/Fe2+)</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Калибрација Eh електроде</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ml</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500</w:t>
            </w:r>
          </w:p>
        </w:tc>
      </w:tr>
      <w:tr w:rsidR="009C079F"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Стандардни раствор 0,1 M HCl</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Lach Ner или еквивалент,</w:t>
            </w:r>
            <w:r w:rsidR="00293F2B">
              <w:rPr>
                <w:rFonts w:cs="Times New Roman"/>
                <w:sz w:val="22"/>
                <w:szCs w:val="22"/>
              </w:rPr>
              <w:t xml:space="preserve"> </w:t>
            </w:r>
            <w:r w:rsidRPr="00357C36">
              <w:rPr>
                <w:rFonts w:cs="Times New Roman"/>
                <w:sz w:val="22"/>
                <w:szCs w:val="22"/>
              </w:rPr>
              <w:t>c(HCl)=1,000 mol/L</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Ком.</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3</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B57F68" w:rsidRDefault="000B65F6" w:rsidP="00727F7A">
            <w:pPr>
              <w:rPr>
                <w:rFonts w:cs="Times New Roman"/>
                <w:spacing w:val="-4"/>
                <w:sz w:val="22"/>
                <w:szCs w:val="22"/>
              </w:rPr>
            </w:pPr>
            <w:r w:rsidRPr="00B57F68">
              <w:rPr>
                <w:rFonts w:cs="Times New Roman"/>
                <w:spacing w:val="-4"/>
                <w:sz w:val="22"/>
                <w:szCs w:val="22"/>
              </w:rPr>
              <w:t xml:space="preserve">Диспенсер  10ml, градуисан  </w:t>
            </w:r>
          </w:p>
        </w:tc>
        <w:tc>
          <w:tcPr>
            <w:tcW w:w="1957" w:type="pct"/>
            <w:vAlign w:val="center"/>
          </w:tcPr>
          <w:p w:rsidR="000B65F6" w:rsidRPr="00357C36" w:rsidRDefault="000B65F6" w:rsidP="00B57F68">
            <w:pPr>
              <w:rPr>
                <w:rFonts w:cs="Times New Roman"/>
                <w:spacing w:val="-8"/>
                <w:sz w:val="22"/>
                <w:szCs w:val="22"/>
              </w:rPr>
            </w:pPr>
            <w:r w:rsidRPr="00357C36">
              <w:rPr>
                <w:rFonts w:cs="Times New Roman"/>
                <w:spacing w:val="-8"/>
                <w:sz w:val="22"/>
                <w:szCs w:val="22"/>
              </w:rPr>
              <w:t xml:space="preserve">За флаше- унутрашњи R=2,8cm, спољашњи R= 3,4 cm </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Ком.</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1</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Магнети за магнетне мешалице</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L=20  mm</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Ком.</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2</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Филтер папир-црна трака R-125 mm</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квалитативни</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Кутија</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10</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B57F68" w:rsidRDefault="000B65F6" w:rsidP="00B57F68">
            <w:pPr>
              <w:rPr>
                <w:rFonts w:cs="Times New Roman"/>
                <w:spacing w:val="-4"/>
                <w:sz w:val="22"/>
                <w:szCs w:val="22"/>
              </w:rPr>
            </w:pPr>
            <w:r w:rsidRPr="00B57F68">
              <w:rPr>
                <w:rFonts w:cs="Times New Roman"/>
                <w:spacing w:val="-4"/>
                <w:sz w:val="22"/>
                <w:szCs w:val="22"/>
              </w:rPr>
              <w:t>Филтер папир квалитати</w:t>
            </w:r>
            <w:r w:rsidR="00B57F68" w:rsidRPr="00B57F68">
              <w:rPr>
                <w:rFonts w:cs="Times New Roman"/>
                <w:spacing w:val="-4"/>
                <w:sz w:val="22"/>
                <w:szCs w:val="22"/>
              </w:rPr>
              <w:t>вни</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120g, 58x58, 250</w:t>
            </w:r>
            <w:r w:rsidR="004A5C94">
              <w:rPr>
                <w:rFonts w:cs="Times New Roman"/>
                <w:sz w:val="22"/>
                <w:szCs w:val="22"/>
              </w:rPr>
              <w:t xml:space="preserve"> </w:t>
            </w:r>
            <w:r w:rsidRPr="00357C36">
              <w:rPr>
                <w:rFonts w:cs="Times New Roman"/>
                <w:sz w:val="22"/>
                <w:szCs w:val="22"/>
              </w:rPr>
              <w:t>листова/табак</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Табак</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2</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Целулозна вата</w:t>
            </w:r>
          </w:p>
        </w:tc>
        <w:tc>
          <w:tcPr>
            <w:tcW w:w="1957" w:type="pct"/>
            <w:vAlign w:val="center"/>
          </w:tcPr>
          <w:p w:rsidR="000B65F6" w:rsidRPr="00357C36" w:rsidRDefault="000B65F6" w:rsidP="00B57F68">
            <w:pPr>
              <w:rPr>
                <w:rFonts w:cs="Times New Roman"/>
                <w:sz w:val="22"/>
                <w:szCs w:val="22"/>
              </w:rPr>
            </w:pP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kg</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15</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Универзални индикатор pH-0-14</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Стик 6x85 mm</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Ком.</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2</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Pr>
                <w:rFonts w:cs="Times New Roman"/>
                <w:sz w:val="22"/>
                <w:szCs w:val="22"/>
              </w:rPr>
              <w:t>П</w:t>
            </w:r>
            <w:r w:rsidRPr="00357C36">
              <w:rPr>
                <w:rFonts w:cs="Times New Roman"/>
                <w:sz w:val="22"/>
                <w:szCs w:val="22"/>
              </w:rPr>
              <w:t>ропипете</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Са 3 вентила</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Ком.</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5</w:t>
            </w:r>
          </w:p>
        </w:tc>
      </w:tr>
      <w:tr w:rsidR="009C079F" w:rsidRPr="008D5C4D" w:rsidTr="003B1A9A">
        <w:trPr>
          <w:trHeight w:val="227"/>
        </w:trPr>
        <w:tc>
          <w:tcPr>
            <w:tcW w:w="361" w:type="pct"/>
            <w:tcBorders>
              <w:top w:val="nil"/>
            </w:tcBorders>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Borders>
              <w:top w:val="nil"/>
            </w:tcBorders>
          </w:tcPr>
          <w:p w:rsidR="000B65F6" w:rsidRPr="00357C36" w:rsidRDefault="000B65F6" w:rsidP="00727F7A">
            <w:pPr>
              <w:rPr>
                <w:rFonts w:cs="Times New Roman"/>
                <w:sz w:val="22"/>
                <w:szCs w:val="22"/>
              </w:rPr>
            </w:pPr>
            <w:r w:rsidRPr="00357C36">
              <w:rPr>
                <w:rFonts w:cs="Times New Roman"/>
                <w:sz w:val="22"/>
                <w:szCs w:val="22"/>
              </w:rPr>
              <w:t>Предметна стакла 76x26</w:t>
            </w:r>
          </w:p>
        </w:tc>
        <w:tc>
          <w:tcPr>
            <w:tcW w:w="1957" w:type="pct"/>
            <w:tcBorders>
              <w:top w:val="nil"/>
            </w:tcBorders>
            <w:vAlign w:val="center"/>
          </w:tcPr>
          <w:p w:rsidR="000B65F6" w:rsidRPr="00357C36" w:rsidRDefault="000B65F6" w:rsidP="00B57F68">
            <w:pPr>
              <w:rPr>
                <w:rFonts w:cs="Times New Roman"/>
                <w:sz w:val="22"/>
                <w:szCs w:val="22"/>
              </w:rPr>
            </w:pPr>
            <w:r w:rsidRPr="00357C36">
              <w:rPr>
                <w:rFonts w:cs="Times New Roman"/>
                <w:sz w:val="22"/>
                <w:szCs w:val="22"/>
              </w:rPr>
              <w:t>Нематирана</w:t>
            </w:r>
          </w:p>
        </w:tc>
        <w:tc>
          <w:tcPr>
            <w:tcW w:w="579" w:type="pct"/>
            <w:tcBorders>
              <w:top w:val="nil"/>
            </w:tcBorders>
            <w:vAlign w:val="center"/>
          </w:tcPr>
          <w:p w:rsidR="000B65F6" w:rsidRPr="00357C36" w:rsidRDefault="000B65F6" w:rsidP="00B57F68">
            <w:pPr>
              <w:jc w:val="center"/>
              <w:rPr>
                <w:rFonts w:cs="Times New Roman"/>
                <w:sz w:val="22"/>
                <w:szCs w:val="22"/>
              </w:rPr>
            </w:pPr>
            <w:r w:rsidRPr="00357C36">
              <w:rPr>
                <w:rFonts w:cs="Times New Roman"/>
                <w:sz w:val="22"/>
                <w:szCs w:val="22"/>
              </w:rPr>
              <w:t>Ком.</w:t>
            </w:r>
          </w:p>
        </w:tc>
        <w:tc>
          <w:tcPr>
            <w:tcW w:w="652" w:type="pct"/>
            <w:tcBorders>
              <w:top w:val="nil"/>
            </w:tcBorders>
            <w:vAlign w:val="center"/>
          </w:tcPr>
          <w:p w:rsidR="000B65F6" w:rsidRPr="00357C36" w:rsidRDefault="000B65F6" w:rsidP="00B57F68">
            <w:pPr>
              <w:jc w:val="right"/>
              <w:rPr>
                <w:rFonts w:cs="Times New Roman"/>
                <w:sz w:val="22"/>
                <w:szCs w:val="22"/>
              </w:rPr>
            </w:pPr>
            <w:r w:rsidRPr="00357C36">
              <w:rPr>
                <w:rFonts w:cs="Times New Roman"/>
                <w:sz w:val="22"/>
                <w:szCs w:val="22"/>
              </w:rPr>
              <w:t>2000</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Покровна стакла 24x32</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Нематирана</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Ком.</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2000</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Покровна стакла 24x24</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Нематирана,Menzel-glaser</w:t>
            </w:r>
          </w:p>
        </w:tc>
        <w:tc>
          <w:tcPr>
            <w:tcW w:w="579" w:type="pct"/>
            <w:vAlign w:val="center"/>
          </w:tcPr>
          <w:p w:rsidR="000B65F6" w:rsidRPr="00357C36" w:rsidRDefault="0044327F" w:rsidP="00B57F68">
            <w:pPr>
              <w:jc w:val="center"/>
              <w:rPr>
                <w:rFonts w:cs="Times New Roman"/>
                <w:sz w:val="22"/>
                <w:szCs w:val="22"/>
              </w:rPr>
            </w:pPr>
            <w:r w:rsidRPr="00357C36">
              <w:rPr>
                <w:rFonts w:cs="Times New Roman"/>
                <w:sz w:val="22"/>
                <w:szCs w:val="22"/>
              </w:rPr>
              <w:t>Ком.</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1000</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 xml:space="preserve">Стаклена кивета за спек-трофотометар  10x4mm  </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10mm, стандардних димензија</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Ком.</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2</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4A5C94">
            <w:pPr>
              <w:rPr>
                <w:rFonts w:cs="Times New Roman"/>
                <w:sz w:val="22"/>
                <w:szCs w:val="22"/>
              </w:rPr>
            </w:pPr>
            <w:r w:rsidRPr="00357C36">
              <w:rPr>
                <w:rFonts w:cs="Times New Roman"/>
                <w:sz w:val="22"/>
                <w:szCs w:val="22"/>
              </w:rPr>
              <w:t xml:space="preserve">Кварцна кивета за спектрофотометар 10x4mm </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Quartz Suprasil, 10mm, стандардних димензија</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Ком.</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1</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Сахатно стакло</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R=15 cm</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Ком.</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2</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Левак за одвајање 100ml</w:t>
            </w:r>
          </w:p>
        </w:tc>
        <w:tc>
          <w:tcPr>
            <w:tcW w:w="1957" w:type="pct"/>
            <w:vAlign w:val="center"/>
          </w:tcPr>
          <w:p w:rsidR="000B65F6" w:rsidRPr="00357C36" w:rsidRDefault="000B65F6" w:rsidP="00B57F68">
            <w:pPr>
              <w:rPr>
                <w:rFonts w:cs="Times New Roman"/>
                <w:sz w:val="22"/>
                <w:szCs w:val="22"/>
              </w:rPr>
            </w:pP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Ком.</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15</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Пипета градуисана, 25 ml</w:t>
            </w:r>
          </w:p>
        </w:tc>
        <w:tc>
          <w:tcPr>
            <w:tcW w:w="1957" w:type="pct"/>
            <w:vAlign w:val="center"/>
          </w:tcPr>
          <w:p w:rsidR="000B65F6" w:rsidRPr="00357C36" w:rsidRDefault="000B65F6" w:rsidP="00B57F68">
            <w:pPr>
              <w:rPr>
                <w:rFonts w:cs="Times New Roman"/>
                <w:sz w:val="22"/>
                <w:szCs w:val="22"/>
              </w:rPr>
            </w:pP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Ком.</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2</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Пипета градуисана, 10 ml</w:t>
            </w:r>
          </w:p>
        </w:tc>
        <w:tc>
          <w:tcPr>
            <w:tcW w:w="1957" w:type="pct"/>
            <w:vAlign w:val="center"/>
          </w:tcPr>
          <w:p w:rsidR="000B65F6" w:rsidRPr="00357C36" w:rsidRDefault="000B65F6" w:rsidP="00B57F68">
            <w:pPr>
              <w:rPr>
                <w:rFonts w:cs="Times New Roman"/>
                <w:sz w:val="22"/>
                <w:szCs w:val="22"/>
              </w:rPr>
            </w:pP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Ком.</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5</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Пипета градуисана, 5 ml</w:t>
            </w:r>
          </w:p>
        </w:tc>
        <w:tc>
          <w:tcPr>
            <w:tcW w:w="1957" w:type="pct"/>
            <w:vAlign w:val="center"/>
          </w:tcPr>
          <w:p w:rsidR="000B65F6" w:rsidRPr="00357C36" w:rsidRDefault="000B65F6" w:rsidP="00B57F68">
            <w:pPr>
              <w:rPr>
                <w:rFonts w:cs="Times New Roman"/>
                <w:sz w:val="22"/>
                <w:szCs w:val="22"/>
              </w:rPr>
            </w:pP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Ком.</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5</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Пипета градуисана, 2 ml</w:t>
            </w:r>
          </w:p>
        </w:tc>
        <w:tc>
          <w:tcPr>
            <w:tcW w:w="1957" w:type="pct"/>
            <w:vAlign w:val="center"/>
          </w:tcPr>
          <w:p w:rsidR="000B65F6" w:rsidRPr="00357C36" w:rsidRDefault="000B65F6" w:rsidP="00B57F68">
            <w:pPr>
              <w:rPr>
                <w:rFonts w:cs="Times New Roman"/>
                <w:sz w:val="22"/>
                <w:szCs w:val="22"/>
              </w:rPr>
            </w:pP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Ком.</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5</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Чаша, 1l</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Ниска форма</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Ком.</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2</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Чаша, 2l</w:t>
            </w:r>
          </w:p>
        </w:tc>
        <w:tc>
          <w:tcPr>
            <w:tcW w:w="1957" w:type="pct"/>
            <w:vAlign w:val="center"/>
          </w:tcPr>
          <w:p w:rsidR="000B65F6" w:rsidRPr="00357C36" w:rsidRDefault="000B65F6" w:rsidP="00B57F68">
            <w:pPr>
              <w:rPr>
                <w:rFonts w:cs="Times New Roman"/>
                <w:sz w:val="22"/>
                <w:szCs w:val="22"/>
              </w:rPr>
            </w:pP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Ком.</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2</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 xml:space="preserve">Чаша, 250 ml </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Висока форма</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Ком.</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10</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Термометар 200 степени</w:t>
            </w:r>
          </w:p>
        </w:tc>
        <w:tc>
          <w:tcPr>
            <w:tcW w:w="1957" w:type="pct"/>
            <w:vAlign w:val="center"/>
          </w:tcPr>
          <w:p w:rsidR="000B65F6" w:rsidRPr="00357C36" w:rsidRDefault="000B65F6" w:rsidP="00B57F68">
            <w:pPr>
              <w:rPr>
                <w:rFonts w:cs="Times New Roman"/>
                <w:sz w:val="22"/>
                <w:szCs w:val="22"/>
              </w:rPr>
            </w:pP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Ком.</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2</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 xml:space="preserve">Шприц-боце, 500 ml </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PVC</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Ком.</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5</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Сталак за сушење посуђа</w:t>
            </w:r>
          </w:p>
        </w:tc>
        <w:tc>
          <w:tcPr>
            <w:tcW w:w="1957" w:type="pct"/>
            <w:vAlign w:val="center"/>
          </w:tcPr>
          <w:p w:rsidR="000B65F6" w:rsidRPr="00357C36" w:rsidRDefault="000B65F6" w:rsidP="00B57F68">
            <w:pPr>
              <w:rPr>
                <w:rFonts w:cs="Times New Roman"/>
                <w:sz w:val="22"/>
                <w:szCs w:val="22"/>
              </w:rPr>
            </w:pPr>
            <w:r w:rsidRPr="00357C36">
              <w:rPr>
                <w:rFonts w:cs="Times New Roman"/>
                <w:sz w:val="22"/>
                <w:szCs w:val="22"/>
              </w:rPr>
              <w:t>20 места</w:t>
            </w:r>
          </w:p>
        </w:tc>
        <w:tc>
          <w:tcPr>
            <w:tcW w:w="579" w:type="pct"/>
            <w:vAlign w:val="center"/>
          </w:tcPr>
          <w:p w:rsidR="000B65F6" w:rsidRPr="00357C36" w:rsidRDefault="000B65F6" w:rsidP="00B57F68">
            <w:pPr>
              <w:jc w:val="center"/>
              <w:rPr>
                <w:rFonts w:cs="Times New Roman"/>
                <w:sz w:val="22"/>
                <w:szCs w:val="22"/>
              </w:rPr>
            </w:pPr>
            <w:r w:rsidRPr="00357C36">
              <w:rPr>
                <w:rFonts w:cs="Times New Roman"/>
                <w:sz w:val="22"/>
                <w:szCs w:val="22"/>
              </w:rPr>
              <w:t>Ком.</w:t>
            </w:r>
          </w:p>
        </w:tc>
        <w:tc>
          <w:tcPr>
            <w:tcW w:w="652" w:type="pct"/>
            <w:vAlign w:val="center"/>
          </w:tcPr>
          <w:p w:rsidR="000B65F6" w:rsidRPr="00357C36" w:rsidRDefault="000B65F6" w:rsidP="00B57F68">
            <w:pPr>
              <w:jc w:val="right"/>
              <w:rPr>
                <w:rFonts w:cs="Times New Roman"/>
                <w:sz w:val="22"/>
                <w:szCs w:val="22"/>
              </w:rPr>
            </w:pPr>
            <w:r w:rsidRPr="00357C36">
              <w:rPr>
                <w:rFonts w:cs="Times New Roman"/>
                <w:sz w:val="22"/>
                <w:szCs w:val="22"/>
              </w:rPr>
              <w:t>1</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Зип кеса7x6</w:t>
            </w:r>
          </w:p>
        </w:tc>
        <w:tc>
          <w:tcPr>
            <w:tcW w:w="1957" w:type="pct"/>
            <w:vAlign w:val="center"/>
          </w:tcPr>
          <w:p w:rsidR="000B65F6" w:rsidRPr="00357C36" w:rsidRDefault="000B65F6" w:rsidP="00B57F68">
            <w:pPr>
              <w:rPr>
                <w:rFonts w:cs="Times New Roman"/>
                <w:sz w:val="22"/>
                <w:szCs w:val="22"/>
              </w:rPr>
            </w:pPr>
          </w:p>
        </w:tc>
        <w:tc>
          <w:tcPr>
            <w:tcW w:w="579" w:type="pct"/>
            <w:vAlign w:val="center"/>
          </w:tcPr>
          <w:p w:rsidR="000B65F6" w:rsidRPr="00357C36" w:rsidRDefault="000B65F6" w:rsidP="00B57F68">
            <w:pPr>
              <w:pStyle w:val="NoSpacing"/>
              <w:jc w:val="center"/>
              <w:rPr>
                <w:rFonts w:cs="Times New Roman"/>
                <w:sz w:val="22"/>
                <w:szCs w:val="22"/>
              </w:rPr>
            </w:pPr>
            <w:r w:rsidRPr="00357C36">
              <w:rPr>
                <w:rFonts w:cs="Times New Roman"/>
                <w:sz w:val="22"/>
                <w:szCs w:val="22"/>
              </w:rPr>
              <w:t>Ком.</w:t>
            </w:r>
          </w:p>
        </w:tc>
        <w:tc>
          <w:tcPr>
            <w:tcW w:w="652" w:type="pct"/>
            <w:vAlign w:val="center"/>
          </w:tcPr>
          <w:p w:rsidR="000B65F6" w:rsidRPr="00357C36" w:rsidRDefault="000B65F6" w:rsidP="00B57F68">
            <w:pPr>
              <w:pStyle w:val="NoSpacing"/>
              <w:jc w:val="right"/>
              <w:rPr>
                <w:rFonts w:cs="Times New Roman"/>
                <w:sz w:val="22"/>
                <w:szCs w:val="22"/>
              </w:rPr>
            </w:pPr>
            <w:r w:rsidRPr="00357C36">
              <w:rPr>
                <w:rFonts w:cs="Times New Roman"/>
                <w:sz w:val="22"/>
                <w:szCs w:val="22"/>
              </w:rPr>
              <w:t>4000</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Зип кеса10x8</w:t>
            </w:r>
          </w:p>
        </w:tc>
        <w:tc>
          <w:tcPr>
            <w:tcW w:w="1957" w:type="pct"/>
            <w:vAlign w:val="center"/>
          </w:tcPr>
          <w:p w:rsidR="000B65F6" w:rsidRPr="00357C36" w:rsidRDefault="000B65F6" w:rsidP="00B57F68">
            <w:pPr>
              <w:rPr>
                <w:rFonts w:cs="Times New Roman"/>
                <w:sz w:val="22"/>
                <w:szCs w:val="22"/>
              </w:rPr>
            </w:pPr>
          </w:p>
        </w:tc>
        <w:tc>
          <w:tcPr>
            <w:tcW w:w="579" w:type="pct"/>
            <w:vAlign w:val="center"/>
          </w:tcPr>
          <w:p w:rsidR="000B65F6" w:rsidRPr="00357C36" w:rsidRDefault="000B65F6" w:rsidP="00B57F68">
            <w:pPr>
              <w:pStyle w:val="NoSpacing"/>
              <w:jc w:val="center"/>
              <w:rPr>
                <w:rFonts w:cs="Times New Roman"/>
                <w:sz w:val="22"/>
                <w:szCs w:val="22"/>
              </w:rPr>
            </w:pPr>
            <w:r w:rsidRPr="00357C36">
              <w:rPr>
                <w:rFonts w:cs="Times New Roman"/>
                <w:sz w:val="22"/>
                <w:szCs w:val="22"/>
              </w:rPr>
              <w:t xml:space="preserve">Ком. </w:t>
            </w:r>
          </w:p>
        </w:tc>
        <w:tc>
          <w:tcPr>
            <w:tcW w:w="652" w:type="pct"/>
            <w:vAlign w:val="center"/>
          </w:tcPr>
          <w:p w:rsidR="000B65F6" w:rsidRPr="00357C36" w:rsidRDefault="000B65F6" w:rsidP="00B57F68">
            <w:pPr>
              <w:pStyle w:val="NoSpacing"/>
              <w:jc w:val="right"/>
              <w:rPr>
                <w:rFonts w:cs="Times New Roman"/>
                <w:sz w:val="22"/>
                <w:szCs w:val="22"/>
              </w:rPr>
            </w:pPr>
            <w:r w:rsidRPr="00357C36">
              <w:rPr>
                <w:rFonts w:cs="Times New Roman"/>
                <w:sz w:val="22"/>
                <w:szCs w:val="22"/>
              </w:rPr>
              <w:t>3000</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Зип</w:t>
            </w:r>
            <w:r>
              <w:rPr>
                <w:rFonts w:cs="Times New Roman"/>
                <w:sz w:val="22"/>
                <w:szCs w:val="22"/>
              </w:rPr>
              <w:t xml:space="preserve"> </w:t>
            </w:r>
            <w:r w:rsidRPr="00357C36">
              <w:rPr>
                <w:rFonts w:cs="Times New Roman"/>
                <w:sz w:val="22"/>
                <w:szCs w:val="22"/>
              </w:rPr>
              <w:t>кеса12x10</w:t>
            </w:r>
          </w:p>
        </w:tc>
        <w:tc>
          <w:tcPr>
            <w:tcW w:w="1957" w:type="pct"/>
            <w:vAlign w:val="center"/>
          </w:tcPr>
          <w:p w:rsidR="000B65F6" w:rsidRPr="00357C36" w:rsidRDefault="000B65F6" w:rsidP="00B57F68">
            <w:pPr>
              <w:rPr>
                <w:rFonts w:cs="Times New Roman"/>
                <w:sz w:val="22"/>
                <w:szCs w:val="22"/>
              </w:rPr>
            </w:pPr>
          </w:p>
        </w:tc>
        <w:tc>
          <w:tcPr>
            <w:tcW w:w="579" w:type="pct"/>
            <w:vAlign w:val="center"/>
          </w:tcPr>
          <w:p w:rsidR="000B65F6" w:rsidRPr="00357C36" w:rsidRDefault="000B65F6" w:rsidP="00B57F68">
            <w:pPr>
              <w:pStyle w:val="NoSpacing"/>
              <w:jc w:val="center"/>
              <w:rPr>
                <w:rFonts w:cs="Times New Roman"/>
                <w:sz w:val="22"/>
                <w:szCs w:val="22"/>
              </w:rPr>
            </w:pPr>
            <w:r w:rsidRPr="00357C36">
              <w:rPr>
                <w:rFonts w:cs="Times New Roman"/>
                <w:sz w:val="22"/>
                <w:szCs w:val="22"/>
              </w:rPr>
              <w:t>Ком.</w:t>
            </w:r>
          </w:p>
        </w:tc>
        <w:tc>
          <w:tcPr>
            <w:tcW w:w="652" w:type="pct"/>
            <w:vAlign w:val="center"/>
          </w:tcPr>
          <w:p w:rsidR="000B65F6" w:rsidRPr="00357C36" w:rsidRDefault="000B65F6" w:rsidP="00B57F68">
            <w:pPr>
              <w:pStyle w:val="NoSpacing"/>
              <w:jc w:val="right"/>
              <w:rPr>
                <w:rFonts w:cs="Times New Roman"/>
                <w:sz w:val="22"/>
                <w:szCs w:val="22"/>
              </w:rPr>
            </w:pPr>
            <w:r w:rsidRPr="00357C36">
              <w:rPr>
                <w:rFonts w:cs="Times New Roman"/>
                <w:sz w:val="22"/>
                <w:szCs w:val="22"/>
              </w:rPr>
              <w:t>2000</w:t>
            </w:r>
          </w:p>
        </w:tc>
      </w:tr>
      <w:tr w:rsidR="009C079F" w:rsidRPr="008D5C4D" w:rsidTr="003B1A9A">
        <w:trPr>
          <w:trHeight w:val="227"/>
        </w:trPr>
        <w:tc>
          <w:tcPr>
            <w:tcW w:w="361" w:type="pct"/>
            <w:vAlign w:val="center"/>
          </w:tcPr>
          <w:p w:rsidR="000B65F6" w:rsidRPr="00357C36" w:rsidRDefault="000B65F6" w:rsidP="009E65A8">
            <w:pPr>
              <w:pStyle w:val="ListParagraph"/>
              <w:numPr>
                <w:ilvl w:val="0"/>
                <w:numId w:val="32"/>
              </w:numPr>
              <w:ind w:left="0" w:firstLine="0"/>
              <w:contextualSpacing/>
              <w:jc w:val="right"/>
              <w:rPr>
                <w:rFonts w:cs="Times New Roman"/>
                <w:sz w:val="22"/>
                <w:szCs w:val="22"/>
              </w:rPr>
            </w:pPr>
          </w:p>
        </w:tc>
        <w:tc>
          <w:tcPr>
            <w:tcW w:w="1450" w:type="pct"/>
          </w:tcPr>
          <w:p w:rsidR="000B65F6" w:rsidRPr="00357C36" w:rsidRDefault="000B65F6" w:rsidP="00727F7A">
            <w:pPr>
              <w:rPr>
                <w:rFonts w:cs="Times New Roman"/>
                <w:sz w:val="22"/>
                <w:szCs w:val="22"/>
              </w:rPr>
            </w:pPr>
            <w:r w:rsidRPr="00357C36">
              <w:rPr>
                <w:rFonts w:cs="Times New Roman"/>
                <w:sz w:val="22"/>
                <w:szCs w:val="22"/>
              </w:rPr>
              <w:t>Зип</w:t>
            </w:r>
            <w:r>
              <w:rPr>
                <w:rFonts w:cs="Times New Roman"/>
                <w:sz w:val="22"/>
                <w:szCs w:val="22"/>
              </w:rPr>
              <w:t xml:space="preserve"> </w:t>
            </w:r>
            <w:r w:rsidRPr="00357C36">
              <w:rPr>
                <w:rFonts w:cs="Times New Roman"/>
                <w:sz w:val="22"/>
                <w:szCs w:val="22"/>
              </w:rPr>
              <w:t>кеса</w:t>
            </w:r>
            <w:r w:rsidR="0044327F">
              <w:rPr>
                <w:rFonts w:cs="Times New Roman"/>
                <w:sz w:val="22"/>
                <w:szCs w:val="22"/>
              </w:rPr>
              <w:t xml:space="preserve"> </w:t>
            </w:r>
            <w:r w:rsidRPr="00357C36">
              <w:rPr>
                <w:rFonts w:cs="Times New Roman"/>
                <w:sz w:val="22"/>
                <w:szCs w:val="22"/>
              </w:rPr>
              <w:t>20x16</w:t>
            </w:r>
          </w:p>
        </w:tc>
        <w:tc>
          <w:tcPr>
            <w:tcW w:w="1957" w:type="pct"/>
            <w:vAlign w:val="center"/>
          </w:tcPr>
          <w:p w:rsidR="000B65F6" w:rsidRPr="00357C36" w:rsidRDefault="000B65F6" w:rsidP="00B57F68">
            <w:pPr>
              <w:rPr>
                <w:rFonts w:cs="Times New Roman"/>
                <w:sz w:val="22"/>
                <w:szCs w:val="22"/>
              </w:rPr>
            </w:pPr>
          </w:p>
        </w:tc>
        <w:tc>
          <w:tcPr>
            <w:tcW w:w="579" w:type="pct"/>
            <w:vAlign w:val="center"/>
          </w:tcPr>
          <w:p w:rsidR="000B65F6" w:rsidRPr="00357C36" w:rsidRDefault="000B65F6" w:rsidP="00B57F68">
            <w:pPr>
              <w:pStyle w:val="NoSpacing"/>
              <w:jc w:val="center"/>
              <w:rPr>
                <w:rFonts w:cs="Times New Roman"/>
                <w:sz w:val="22"/>
                <w:szCs w:val="22"/>
              </w:rPr>
            </w:pPr>
            <w:r w:rsidRPr="00357C36">
              <w:rPr>
                <w:rFonts w:cs="Times New Roman"/>
                <w:sz w:val="22"/>
                <w:szCs w:val="22"/>
              </w:rPr>
              <w:t>Ком</w:t>
            </w:r>
          </w:p>
        </w:tc>
        <w:tc>
          <w:tcPr>
            <w:tcW w:w="652" w:type="pct"/>
            <w:vAlign w:val="center"/>
          </w:tcPr>
          <w:p w:rsidR="000B65F6" w:rsidRPr="00357C36" w:rsidRDefault="000B65F6" w:rsidP="00B57F68">
            <w:pPr>
              <w:pStyle w:val="NoSpacing"/>
              <w:jc w:val="right"/>
              <w:rPr>
                <w:rFonts w:cs="Times New Roman"/>
                <w:sz w:val="22"/>
                <w:szCs w:val="22"/>
              </w:rPr>
            </w:pPr>
            <w:r w:rsidRPr="00357C36">
              <w:rPr>
                <w:rFonts w:cs="Times New Roman"/>
                <w:sz w:val="22"/>
                <w:szCs w:val="22"/>
              </w:rPr>
              <w:t>1000</w:t>
            </w:r>
          </w:p>
        </w:tc>
      </w:tr>
    </w:tbl>
    <w:p w:rsidR="007013B0" w:rsidRPr="007013B0" w:rsidRDefault="007013B0" w:rsidP="007013B0">
      <w:pPr>
        <w:contextualSpacing/>
        <w:rPr>
          <w:sz w:val="16"/>
          <w:szCs w:val="16"/>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2"/>
        <w:gridCol w:w="2409"/>
      </w:tblGrid>
      <w:tr w:rsidR="000C17EF" w:rsidRPr="003B7EB6" w:rsidTr="003B1A9A">
        <w:trPr>
          <w:trHeight w:val="227"/>
        </w:trPr>
        <w:tc>
          <w:tcPr>
            <w:tcW w:w="9781" w:type="dxa"/>
            <w:gridSpan w:val="2"/>
            <w:shd w:val="clear" w:color="auto" w:fill="D9D9D9" w:themeFill="background1" w:themeFillShade="D9"/>
            <w:vAlign w:val="center"/>
          </w:tcPr>
          <w:p w:rsidR="000C17EF" w:rsidRPr="007F054E" w:rsidRDefault="000C17EF" w:rsidP="00AE3435">
            <w:pPr>
              <w:rPr>
                <w:b/>
                <w:bCs/>
                <w:sz w:val="22"/>
                <w:szCs w:val="22"/>
                <w:vertAlign w:val="superscript"/>
                <w:lang w:eastAsia="sr-Latn-CS"/>
              </w:rPr>
            </w:pPr>
            <w:r w:rsidRPr="002C14A5">
              <w:rPr>
                <w:b/>
                <w:bCs/>
                <w:sz w:val="22"/>
                <w:szCs w:val="22"/>
                <w:lang w:val="sr-Cyrl-CS" w:eastAsia="sr-Latn-CS"/>
              </w:rPr>
              <w:t>Укупна вредност понуде</w:t>
            </w:r>
          </w:p>
        </w:tc>
      </w:tr>
      <w:tr w:rsidR="000C17EF" w:rsidRPr="003B7EB6" w:rsidTr="003B1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227"/>
        </w:trPr>
        <w:tc>
          <w:tcPr>
            <w:tcW w:w="7372" w:type="dxa"/>
            <w:tcBorders>
              <w:top w:val="single" w:sz="4" w:space="0" w:color="auto"/>
              <w:left w:val="single" w:sz="4" w:space="0" w:color="auto"/>
              <w:bottom w:val="nil"/>
              <w:right w:val="single" w:sz="4" w:space="0" w:color="auto"/>
            </w:tcBorders>
            <w:shd w:val="clear" w:color="auto" w:fill="auto"/>
            <w:vAlign w:val="center"/>
          </w:tcPr>
          <w:p w:rsidR="000C17EF" w:rsidRPr="003B7EB6" w:rsidRDefault="000C17EF" w:rsidP="009E65A8">
            <w:pPr>
              <w:contextualSpacing/>
              <w:rPr>
                <w:bCs/>
                <w:sz w:val="22"/>
                <w:szCs w:val="22"/>
                <w:lang w:val="sr-Latn-CS" w:eastAsia="sr-Latn-CS"/>
              </w:rPr>
            </w:pPr>
            <w:r w:rsidRPr="003B7EB6">
              <w:rPr>
                <w:bCs/>
                <w:sz w:val="22"/>
                <w:szCs w:val="22"/>
                <w:lang w:val="sr-Cyrl-CS" w:eastAsia="sr-Latn-CS"/>
              </w:rPr>
              <w:t xml:space="preserve">Укупна вредност понуде изражена у динарима  без ПДВ-а           </w:t>
            </w:r>
          </w:p>
        </w:tc>
        <w:tc>
          <w:tcPr>
            <w:tcW w:w="2409" w:type="dxa"/>
            <w:tcBorders>
              <w:top w:val="single" w:sz="4" w:space="0" w:color="auto"/>
              <w:left w:val="nil"/>
              <w:bottom w:val="nil"/>
              <w:right w:val="single" w:sz="4" w:space="0" w:color="auto"/>
            </w:tcBorders>
            <w:shd w:val="clear" w:color="auto" w:fill="auto"/>
            <w:noWrap/>
            <w:vAlign w:val="center"/>
          </w:tcPr>
          <w:p w:rsidR="000C17EF" w:rsidRPr="003B7EB6" w:rsidRDefault="000C17EF" w:rsidP="009E65A8">
            <w:pPr>
              <w:contextualSpacing/>
              <w:jc w:val="right"/>
              <w:rPr>
                <w:sz w:val="22"/>
                <w:szCs w:val="22"/>
                <w:lang w:val="sr-Cyrl-CS" w:eastAsia="sr-Latn-CS"/>
              </w:rPr>
            </w:pPr>
            <w:r w:rsidRPr="003B7EB6">
              <w:rPr>
                <w:sz w:val="22"/>
                <w:szCs w:val="22"/>
                <w:lang w:val="sr-Latn-CS" w:eastAsia="sr-Latn-CS"/>
              </w:rPr>
              <w:t xml:space="preserve">   </w:t>
            </w:r>
            <w:r w:rsidR="00293F2B">
              <w:rPr>
                <w:sz w:val="22"/>
                <w:szCs w:val="22"/>
                <w:lang w:val="sr-Latn-CS" w:eastAsia="sr-Latn-CS"/>
              </w:rPr>
              <w:t xml:space="preserve">                              </w:t>
            </w:r>
            <w:r w:rsidRPr="003B7EB6">
              <w:rPr>
                <w:sz w:val="22"/>
                <w:szCs w:val="22"/>
                <w:lang w:val="sr-Latn-CS" w:eastAsia="sr-Latn-CS"/>
              </w:rPr>
              <w:t>Дин</w:t>
            </w:r>
            <w:r w:rsidRPr="003B7EB6">
              <w:rPr>
                <w:sz w:val="22"/>
                <w:szCs w:val="22"/>
                <w:lang w:val="sr-Cyrl-CS" w:eastAsia="sr-Latn-CS"/>
              </w:rPr>
              <w:t>.</w:t>
            </w:r>
          </w:p>
        </w:tc>
      </w:tr>
      <w:tr w:rsidR="000C17EF" w:rsidRPr="003B7EB6" w:rsidTr="003B1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227"/>
        </w:trPr>
        <w:tc>
          <w:tcPr>
            <w:tcW w:w="7372" w:type="dxa"/>
            <w:tcBorders>
              <w:top w:val="single" w:sz="4" w:space="0" w:color="auto"/>
              <w:left w:val="single" w:sz="4" w:space="0" w:color="auto"/>
              <w:bottom w:val="single" w:sz="4" w:space="0" w:color="auto"/>
              <w:right w:val="nil"/>
            </w:tcBorders>
            <w:shd w:val="clear" w:color="auto" w:fill="auto"/>
            <w:noWrap/>
            <w:vAlign w:val="center"/>
          </w:tcPr>
          <w:p w:rsidR="000C17EF" w:rsidRPr="003B7EB6" w:rsidRDefault="000C17EF" w:rsidP="009E65A8">
            <w:pPr>
              <w:contextualSpacing/>
              <w:rPr>
                <w:bCs/>
                <w:sz w:val="22"/>
                <w:szCs w:val="22"/>
                <w:lang w:val="sr-Latn-CS" w:eastAsia="sr-Latn-CS"/>
              </w:rPr>
            </w:pPr>
            <w:r w:rsidRPr="003B7EB6">
              <w:rPr>
                <w:bCs/>
                <w:sz w:val="22"/>
                <w:szCs w:val="22"/>
                <w:lang w:val="sr-Cyrl-CS" w:eastAsia="sr-Latn-CS"/>
              </w:rPr>
              <w:t>Словима:</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0C17EF" w:rsidRPr="003B7EB6" w:rsidRDefault="000C17EF" w:rsidP="009E65A8">
            <w:pPr>
              <w:contextualSpacing/>
              <w:rPr>
                <w:sz w:val="22"/>
                <w:szCs w:val="22"/>
                <w:lang w:val="sr-Latn-CS" w:eastAsia="sr-Latn-CS"/>
              </w:rPr>
            </w:pPr>
            <w:r w:rsidRPr="003B7EB6">
              <w:rPr>
                <w:sz w:val="22"/>
                <w:szCs w:val="22"/>
                <w:lang w:val="sr-Latn-CS" w:eastAsia="sr-Latn-CS"/>
              </w:rPr>
              <w:t> </w:t>
            </w:r>
          </w:p>
        </w:tc>
      </w:tr>
      <w:tr w:rsidR="000C17EF" w:rsidRPr="003B7EB6" w:rsidTr="003B1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227"/>
        </w:trPr>
        <w:tc>
          <w:tcPr>
            <w:tcW w:w="7372" w:type="dxa"/>
            <w:tcBorders>
              <w:top w:val="nil"/>
              <w:left w:val="single" w:sz="4" w:space="0" w:color="auto"/>
              <w:bottom w:val="nil"/>
              <w:right w:val="single" w:sz="4" w:space="0" w:color="auto"/>
            </w:tcBorders>
            <w:shd w:val="clear" w:color="auto" w:fill="auto"/>
            <w:noWrap/>
            <w:vAlign w:val="center"/>
          </w:tcPr>
          <w:p w:rsidR="000C17EF" w:rsidRPr="003B7EB6" w:rsidRDefault="000C17EF" w:rsidP="009E65A8">
            <w:pPr>
              <w:contextualSpacing/>
              <w:rPr>
                <w:bCs/>
                <w:sz w:val="22"/>
                <w:szCs w:val="22"/>
                <w:lang w:val="sr-Latn-CS" w:eastAsia="sr-Latn-CS"/>
              </w:rPr>
            </w:pPr>
            <w:r w:rsidRPr="003B7EB6">
              <w:rPr>
                <w:bCs/>
                <w:sz w:val="22"/>
                <w:szCs w:val="22"/>
                <w:lang w:val="sr-Latn-CS" w:eastAsia="sr-Latn-CS"/>
              </w:rPr>
              <w:t>Укупна вредност ПДВ-а</w:t>
            </w:r>
          </w:p>
        </w:tc>
        <w:tc>
          <w:tcPr>
            <w:tcW w:w="2409" w:type="dxa"/>
            <w:tcBorders>
              <w:top w:val="nil"/>
              <w:left w:val="nil"/>
              <w:bottom w:val="single" w:sz="4" w:space="0" w:color="auto"/>
              <w:right w:val="single" w:sz="4" w:space="0" w:color="auto"/>
            </w:tcBorders>
            <w:shd w:val="clear" w:color="auto" w:fill="auto"/>
            <w:noWrap/>
            <w:vAlign w:val="center"/>
          </w:tcPr>
          <w:p w:rsidR="000C17EF" w:rsidRPr="003B7EB6" w:rsidRDefault="000C17EF" w:rsidP="009E65A8">
            <w:pPr>
              <w:contextualSpacing/>
              <w:jc w:val="right"/>
              <w:rPr>
                <w:sz w:val="22"/>
                <w:szCs w:val="22"/>
                <w:lang w:val="sr-Cyrl-CS" w:eastAsia="sr-Latn-CS"/>
              </w:rPr>
            </w:pPr>
            <w:r w:rsidRPr="003B7EB6">
              <w:rPr>
                <w:sz w:val="22"/>
                <w:szCs w:val="22"/>
                <w:lang w:val="sr-Latn-CS" w:eastAsia="sr-Latn-CS"/>
              </w:rPr>
              <w:t xml:space="preserve"> Дин</w:t>
            </w:r>
            <w:r w:rsidRPr="003B7EB6">
              <w:rPr>
                <w:sz w:val="22"/>
                <w:szCs w:val="22"/>
                <w:lang w:val="sr-Cyrl-CS" w:eastAsia="sr-Latn-CS"/>
              </w:rPr>
              <w:t>.</w:t>
            </w:r>
          </w:p>
        </w:tc>
      </w:tr>
      <w:tr w:rsidR="000C17EF" w:rsidRPr="003B7EB6" w:rsidTr="003B1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227"/>
        </w:trPr>
        <w:tc>
          <w:tcPr>
            <w:tcW w:w="7372" w:type="dxa"/>
            <w:tcBorders>
              <w:top w:val="single" w:sz="4" w:space="0" w:color="auto"/>
              <w:left w:val="single" w:sz="4" w:space="0" w:color="auto"/>
              <w:bottom w:val="single" w:sz="4" w:space="0" w:color="auto"/>
              <w:right w:val="nil"/>
            </w:tcBorders>
            <w:shd w:val="clear" w:color="auto" w:fill="auto"/>
            <w:noWrap/>
            <w:vAlign w:val="center"/>
          </w:tcPr>
          <w:p w:rsidR="000C17EF" w:rsidRPr="003B7EB6" w:rsidRDefault="000C17EF" w:rsidP="009E65A8">
            <w:pPr>
              <w:contextualSpacing/>
              <w:rPr>
                <w:bCs/>
                <w:sz w:val="22"/>
                <w:szCs w:val="22"/>
                <w:lang w:val="sr-Latn-CS" w:eastAsia="sr-Latn-CS"/>
              </w:rPr>
            </w:pPr>
            <w:r w:rsidRPr="003B7EB6">
              <w:rPr>
                <w:bCs/>
                <w:sz w:val="22"/>
                <w:szCs w:val="22"/>
                <w:lang w:val="sr-Cyrl-CS" w:eastAsia="sr-Latn-CS"/>
              </w:rPr>
              <w:t>Словима:</w:t>
            </w:r>
          </w:p>
        </w:tc>
        <w:tc>
          <w:tcPr>
            <w:tcW w:w="2409" w:type="dxa"/>
            <w:tcBorders>
              <w:top w:val="nil"/>
              <w:left w:val="nil"/>
              <w:bottom w:val="single" w:sz="4" w:space="0" w:color="auto"/>
              <w:right w:val="single" w:sz="4" w:space="0" w:color="auto"/>
            </w:tcBorders>
            <w:shd w:val="clear" w:color="auto" w:fill="auto"/>
            <w:noWrap/>
            <w:vAlign w:val="center"/>
          </w:tcPr>
          <w:p w:rsidR="000C17EF" w:rsidRPr="003B7EB6" w:rsidRDefault="000C17EF" w:rsidP="009E65A8">
            <w:pPr>
              <w:contextualSpacing/>
              <w:jc w:val="right"/>
              <w:rPr>
                <w:sz w:val="22"/>
                <w:szCs w:val="22"/>
                <w:lang w:val="sr-Latn-CS" w:eastAsia="sr-Latn-CS"/>
              </w:rPr>
            </w:pPr>
            <w:r w:rsidRPr="003B7EB6">
              <w:rPr>
                <w:sz w:val="22"/>
                <w:szCs w:val="22"/>
                <w:lang w:val="sr-Latn-CS" w:eastAsia="sr-Latn-CS"/>
              </w:rPr>
              <w:t> </w:t>
            </w:r>
          </w:p>
        </w:tc>
      </w:tr>
      <w:tr w:rsidR="000C17EF" w:rsidRPr="003B7EB6" w:rsidTr="003B1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227"/>
        </w:trPr>
        <w:tc>
          <w:tcPr>
            <w:tcW w:w="7372" w:type="dxa"/>
            <w:tcBorders>
              <w:top w:val="nil"/>
              <w:left w:val="single" w:sz="4" w:space="0" w:color="auto"/>
              <w:bottom w:val="nil"/>
              <w:right w:val="single" w:sz="4" w:space="0" w:color="auto"/>
            </w:tcBorders>
            <w:shd w:val="clear" w:color="auto" w:fill="auto"/>
            <w:vAlign w:val="center"/>
          </w:tcPr>
          <w:p w:rsidR="000C17EF" w:rsidRPr="003B7EB6" w:rsidRDefault="000C17EF" w:rsidP="009E65A8">
            <w:pPr>
              <w:contextualSpacing/>
              <w:rPr>
                <w:bCs/>
                <w:sz w:val="22"/>
                <w:szCs w:val="22"/>
                <w:lang w:val="sr-Latn-CS" w:eastAsia="sr-Latn-CS"/>
              </w:rPr>
            </w:pPr>
            <w:r w:rsidRPr="003B7EB6">
              <w:rPr>
                <w:bCs/>
                <w:sz w:val="22"/>
                <w:szCs w:val="22"/>
                <w:lang w:val="sr-Cyrl-CS" w:eastAsia="sr-Latn-CS"/>
              </w:rPr>
              <w:t xml:space="preserve">Укупна вредност понуде изражена у динарима  са ПДВ-ом </w:t>
            </w:r>
          </w:p>
        </w:tc>
        <w:tc>
          <w:tcPr>
            <w:tcW w:w="2409" w:type="dxa"/>
            <w:tcBorders>
              <w:top w:val="nil"/>
              <w:left w:val="nil"/>
              <w:bottom w:val="single" w:sz="4" w:space="0" w:color="auto"/>
              <w:right w:val="single" w:sz="4" w:space="0" w:color="auto"/>
            </w:tcBorders>
            <w:shd w:val="clear" w:color="auto" w:fill="auto"/>
            <w:noWrap/>
            <w:vAlign w:val="center"/>
          </w:tcPr>
          <w:p w:rsidR="000C17EF" w:rsidRPr="003B7EB6" w:rsidRDefault="000C17EF" w:rsidP="009E65A8">
            <w:pPr>
              <w:contextualSpacing/>
              <w:jc w:val="right"/>
              <w:rPr>
                <w:sz w:val="22"/>
                <w:szCs w:val="22"/>
                <w:lang w:val="sr-Cyrl-CS" w:eastAsia="sr-Latn-CS"/>
              </w:rPr>
            </w:pPr>
            <w:r w:rsidRPr="003B7EB6">
              <w:rPr>
                <w:sz w:val="22"/>
                <w:szCs w:val="22"/>
                <w:lang w:val="sr-Latn-CS" w:eastAsia="sr-Latn-CS"/>
              </w:rPr>
              <w:t xml:space="preserve"> Дин</w:t>
            </w:r>
            <w:r w:rsidRPr="003B7EB6">
              <w:rPr>
                <w:sz w:val="22"/>
                <w:szCs w:val="22"/>
                <w:lang w:val="sr-Cyrl-CS" w:eastAsia="sr-Latn-CS"/>
              </w:rPr>
              <w:t>.</w:t>
            </w:r>
          </w:p>
        </w:tc>
      </w:tr>
      <w:tr w:rsidR="000C17EF" w:rsidRPr="003B7EB6" w:rsidTr="003B1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227"/>
        </w:trPr>
        <w:tc>
          <w:tcPr>
            <w:tcW w:w="7372" w:type="dxa"/>
            <w:tcBorders>
              <w:top w:val="single" w:sz="4" w:space="0" w:color="auto"/>
              <w:left w:val="single" w:sz="4" w:space="0" w:color="auto"/>
              <w:bottom w:val="single" w:sz="4" w:space="0" w:color="auto"/>
              <w:right w:val="nil"/>
            </w:tcBorders>
            <w:shd w:val="clear" w:color="auto" w:fill="auto"/>
            <w:noWrap/>
            <w:vAlign w:val="center"/>
          </w:tcPr>
          <w:p w:rsidR="000C17EF" w:rsidRPr="003B7EB6" w:rsidRDefault="000C17EF" w:rsidP="009E65A8">
            <w:pPr>
              <w:contextualSpacing/>
              <w:rPr>
                <w:bCs/>
                <w:sz w:val="22"/>
                <w:szCs w:val="22"/>
                <w:lang w:val="sr-Latn-CS" w:eastAsia="sr-Latn-CS"/>
              </w:rPr>
            </w:pPr>
            <w:r w:rsidRPr="003B7EB6">
              <w:rPr>
                <w:bCs/>
                <w:sz w:val="22"/>
                <w:szCs w:val="22"/>
                <w:lang w:val="sr-Cyrl-CS" w:eastAsia="sr-Latn-CS"/>
              </w:rPr>
              <w:t>Словима:</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0C17EF" w:rsidRPr="003B7EB6" w:rsidRDefault="000C17EF" w:rsidP="009E65A8">
            <w:pPr>
              <w:contextualSpacing/>
              <w:rPr>
                <w:sz w:val="22"/>
                <w:szCs w:val="22"/>
                <w:lang w:val="sr-Latn-CS" w:eastAsia="sr-Latn-CS"/>
              </w:rPr>
            </w:pPr>
            <w:r w:rsidRPr="003B7EB6">
              <w:rPr>
                <w:sz w:val="22"/>
                <w:szCs w:val="22"/>
                <w:lang w:val="sr-Latn-CS" w:eastAsia="sr-Latn-CS"/>
              </w:rPr>
              <w:t> </w:t>
            </w:r>
          </w:p>
        </w:tc>
      </w:tr>
    </w:tbl>
    <w:p w:rsidR="003B1A9A" w:rsidRPr="003B1A9A" w:rsidRDefault="003B1A9A" w:rsidP="003B1A9A">
      <w:pPr>
        <w:spacing w:before="80"/>
        <w:ind w:left="-142"/>
        <w:jc w:val="both"/>
        <w:rPr>
          <w:b/>
          <w:spacing w:val="-6"/>
          <w:sz w:val="22"/>
          <w:szCs w:val="22"/>
          <w:u w:val="single"/>
        </w:rPr>
      </w:pPr>
      <w:r w:rsidRPr="003B1A9A">
        <w:rPr>
          <w:b/>
          <w:spacing w:val="-6"/>
          <w:sz w:val="22"/>
          <w:szCs w:val="22"/>
          <w:u w:val="single"/>
        </w:rPr>
        <w:t>За ставке под редним бројем 1-27 навести тачан назив произвођача у складу са захтевима из техничке спецификације конкурсне документације.</w:t>
      </w:r>
    </w:p>
    <w:p w:rsidR="003B1A9A" w:rsidRPr="003B1A9A" w:rsidRDefault="003B1A9A" w:rsidP="003B1A9A">
      <w:pPr>
        <w:spacing w:before="80"/>
        <w:ind w:left="-142"/>
        <w:jc w:val="both"/>
        <w:rPr>
          <w:spacing w:val="-4"/>
          <w:sz w:val="22"/>
          <w:szCs w:val="22"/>
        </w:rPr>
      </w:pPr>
      <w:r w:rsidRPr="003B1A9A">
        <w:rPr>
          <w:b/>
          <w:spacing w:val="-4"/>
          <w:sz w:val="22"/>
          <w:szCs w:val="22"/>
          <w:u w:val="single"/>
        </w:rPr>
        <w:t>За ставке наведене у табели под редним бројем 28 и од редног броја 34. до 51. слика у прилогу</w:t>
      </w:r>
      <w:r w:rsidRPr="003B1A9A">
        <w:rPr>
          <w:spacing w:val="-4"/>
          <w:sz w:val="22"/>
          <w:szCs w:val="22"/>
        </w:rPr>
        <w:t>.</w:t>
      </w:r>
    </w:p>
    <w:p w:rsidR="004E1F68" w:rsidRPr="007013B0" w:rsidRDefault="00B57F68" w:rsidP="003B1A9A">
      <w:pPr>
        <w:spacing w:before="80" w:after="60"/>
        <w:ind w:left="-142" w:right="-23"/>
        <w:jc w:val="both"/>
        <w:rPr>
          <w:sz w:val="22"/>
          <w:szCs w:val="22"/>
        </w:rPr>
      </w:pPr>
      <w:r>
        <w:rPr>
          <w:sz w:val="22"/>
          <w:szCs w:val="22"/>
        </w:rPr>
        <w:t>Начин и м</w:t>
      </w:r>
      <w:r w:rsidR="000C17EF" w:rsidRPr="00C314EC">
        <w:rPr>
          <w:sz w:val="22"/>
          <w:szCs w:val="22"/>
        </w:rPr>
        <w:t xml:space="preserve">есто испоруке: </w:t>
      </w:r>
      <w:r w:rsidR="00D42F64">
        <w:rPr>
          <w:sz w:val="22"/>
          <w:szCs w:val="22"/>
        </w:rPr>
        <w:t>в</w:t>
      </w:r>
      <w:r>
        <w:rPr>
          <w:sz w:val="22"/>
          <w:szCs w:val="22"/>
        </w:rPr>
        <w:t xml:space="preserve">озилом добављача на адресу: </w:t>
      </w:r>
      <w:r w:rsidR="00D41DE6" w:rsidRPr="00C314EC">
        <w:rPr>
          <w:sz w:val="22"/>
          <w:szCs w:val="22"/>
        </w:rPr>
        <w:t>Геолошки завод Србије, Ровињска 12, Београд</w:t>
      </w:r>
      <w:r w:rsidR="007013B0">
        <w:rPr>
          <w:sz w:val="22"/>
          <w:szCs w:val="22"/>
        </w:rPr>
        <w:t>.</w:t>
      </w:r>
    </w:p>
    <w:p w:rsidR="00293F2B" w:rsidRPr="00215AF8" w:rsidRDefault="000C17EF" w:rsidP="003B1A9A">
      <w:pPr>
        <w:pStyle w:val="Default"/>
        <w:spacing w:before="80" w:after="60"/>
        <w:ind w:left="-142" w:right="-20"/>
        <w:jc w:val="both"/>
        <w:rPr>
          <w:sz w:val="22"/>
          <w:szCs w:val="22"/>
        </w:rPr>
      </w:pPr>
      <w:r w:rsidRPr="00C314EC">
        <w:rPr>
          <w:sz w:val="22"/>
          <w:szCs w:val="22"/>
        </w:rPr>
        <w:t xml:space="preserve">Рок испоруке: </w:t>
      </w:r>
      <w:r w:rsidR="00293F2B" w:rsidRPr="00357C36">
        <w:rPr>
          <w:sz w:val="22"/>
          <w:szCs w:val="22"/>
        </w:rPr>
        <w:t xml:space="preserve">у року од </w:t>
      </w:r>
      <w:r w:rsidR="00B57F68">
        <w:rPr>
          <w:sz w:val="22"/>
          <w:szCs w:val="22"/>
        </w:rPr>
        <w:t>3</w:t>
      </w:r>
      <w:r w:rsidR="007013B0">
        <w:rPr>
          <w:sz w:val="22"/>
          <w:szCs w:val="22"/>
        </w:rPr>
        <w:t xml:space="preserve"> (три) </w:t>
      </w:r>
      <w:r w:rsidR="00293F2B" w:rsidRPr="00357C36">
        <w:rPr>
          <w:sz w:val="22"/>
          <w:szCs w:val="22"/>
        </w:rPr>
        <w:t>радна дана од дана пријема налога за испоруку</w:t>
      </w:r>
      <w:r w:rsidR="00215AF8">
        <w:rPr>
          <w:sz w:val="22"/>
          <w:szCs w:val="22"/>
        </w:rPr>
        <w:t>, а најкасније до 31.12.2016. године.</w:t>
      </w:r>
    </w:p>
    <w:p w:rsidR="00B57F68" w:rsidRPr="007D3A3A" w:rsidRDefault="00B57F68" w:rsidP="003B1A9A">
      <w:pPr>
        <w:pStyle w:val="Default"/>
        <w:spacing w:before="80" w:after="60"/>
        <w:ind w:left="-142" w:right="-23"/>
        <w:jc w:val="both"/>
        <w:rPr>
          <w:sz w:val="22"/>
          <w:szCs w:val="22"/>
        </w:rPr>
      </w:pPr>
      <w:r w:rsidRPr="007D3A3A">
        <w:rPr>
          <w:sz w:val="22"/>
          <w:szCs w:val="22"/>
        </w:rPr>
        <w:t xml:space="preserve">Квалитет: </w:t>
      </w:r>
      <w:r>
        <w:rPr>
          <w:sz w:val="22"/>
          <w:szCs w:val="22"/>
        </w:rPr>
        <w:t>наведен у оквиру табеле Техничке карактеристике</w:t>
      </w:r>
      <w:r w:rsidR="007013B0">
        <w:rPr>
          <w:sz w:val="22"/>
          <w:szCs w:val="22"/>
        </w:rPr>
        <w:t>.</w:t>
      </w:r>
    </w:p>
    <w:p w:rsidR="00B57F68" w:rsidRPr="007D3A3A" w:rsidRDefault="00B57F68" w:rsidP="003B1A9A">
      <w:pPr>
        <w:pStyle w:val="Default"/>
        <w:spacing w:before="80" w:after="60"/>
        <w:ind w:left="-142" w:right="-20"/>
        <w:jc w:val="both"/>
        <w:rPr>
          <w:sz w:val="22"/>
          <w:szCs w:val="22"/>
        </w:rPr>
      </w:pPr>
      <w:r w:rsidRPr="007D3A3A">
        <w:rPr>
          <w:sz w:val="22"/>
          <w:szCs w:val="22"/>
        </w:rPr>
        <w:t xml:space="preserve">Количина: </w:t>
      </w:r>
      <w:r>
        <w:rPr>
          <w:sz w:val="22"/>
          <w:szCs w:val="22"/>
        </w:rPr>
        <w:t>наведена у оквиру табеле Техничке карактеристике</w:t>
      </w:r>
      <w:r w:rsidR="007013B0">
        <w:rPr>
          <w:sz w:val="22"/>
          <w:szCs w:val="22"/>
        </w:rPr>
        <w:t>.</w:t>
      </w:r>
    </w:p>
    <w:p w:rsidR="00B57F68" w:rsidRPr="00B35454" w:rsidRDefault="00B57F68" w:rsidP="003B1A9A">
      <w:pPr>
        <w:pStyle w:val="Header"/>
        <w:spacing w:before="80" w:after="60"/>
        <w:ind w:left="-142"/>
        <w:jc w:val="both"/>
        <w:rPr>
          <w:sz w:val="22"/>
          <w:szCs w:val="22"/>
          <w:lang w:val="sr-Cyrl-CS"/>
        </w:rPr>
      </w:pPr>
      <w:r w:rsidRPr="0018336E">
        <w:rPr>
          <w:sz w:val="22"/>
          <w:szCs w:val="22"/>
          <w:lang w:val="sr-Cyrl-CS"/>
        </w:rPr>
        <w:t>Квалитативни и квантитативни пријем добара врше се приликом преузимања добара.</w:t>
      </w:r>
      <w:r>
        <w:rPr>
          <w:sz w:val="22"/>
          <w:szCs w:val="22"/>
          <w:lang w:val="sr-Cyrl-CS"/>
        </w:rPr>
        <w:t xml:space="preserve"> </w:t>
      </w:r>
    </w:p>
    <w:p w:rsidR="00B57F68" w:rsidRPr="002B7674" w:rsidRDefault="00B57F68" w:rsidP="003B1A9A">
      <w:pPr>
        <w:pStyle w:val="Default"/>
        <w:spacing w:before="80" w:after="60"/>
        <w:ind w:left="-142" w:right="-20"/>
        <w:jc w:val="both"/>
        <w:rPr>
          <w:sz w:val="22"/>
          <w:szCs w:val="22"/>
        </w:rPr>
      </w:pPr>
      <w:r w:rsidRPr="007D3A3A">
        <w:rPr>
          <w:sz w:val="22"/>
          <w:szCs w:val="22"/>
        </w:rPr>
        <w:t xml:space="preserve">Обезбеђивања гаранције квалитета: </w:t>
      </w:r>
      <w:r w:rsidRPr="006C1649">
        <w:rPr>
          <w:sz w:val="22"/>
          <w:szCs w:val="22"/>
        </w:rPr>
        <w:t>гарантни рок 12 месеци</w:t>
      </w:r>
      <w:r w:rsidR="007013B0">
        <w:rPr>
          <w:sz w:val="22"/>
          <w:szCs w:val="22"/>
        </w:rPr>
        <w:t xml:space="preserve"> </w:t>
      </w:r>
      <w:r w:rsidR="002B7674">
        <w:rPr>
          <w:sz w:val="22"/>
          <w:szCs w:val="22"/>
        </w:rPr>
        <w:t>од дана испоруке добара.</w:t>
      </w:r>
    </w:p>
    <w:p w:rsidR="00B57F68" w:rsidRPr="00D42F64" w:rsidRDefault="00B57F68" w:rsidP="003B1A9A">
      <w:pPr>
        <w:pStyle w:val="ListParagraph"/>
        <w:suppressAutoHyphens/>
        <w:spacing w:before="80" w:after="60" w:line="100" w:lineRule="atLeast"/>
        <w:ind w:left="-142"/>
        <w:jc w:val="both"/>
        <w:rPr>
          <w:spacing w:val="-6"/>
          <w:sz w:val="22"/>
          <w:szCs w:val="22"/>
        </w:rPr>
      </w:pPr>
      <w:r w:rsidRPr="00D42F64">
        <w:rPr>
          <w:spacing w:val="-5"/>
          <w:sz w:val="22"/>
          <w:szCs w:val="22"/>
        </w:rPr>
        <w:t xml:space="preserve">Остали услови: </w:t>
      </w:r>
      <w:r w:rsidR="00D42F64">
        <w:rPr>
          <w:spacing w:val="-5"/>
          <w:sz w:val="22"/>
          <w:szCs w:val="22"/>
        </w:rPr>
        <w:t>и</w:t>
      </w:r>
      <w:r w:rsidRPr="00D42F64">
        <w:rPr>
          <w:spacing w:val="-5"/>
          <w:sz w:val="22"/>
          <w:szCs w:val="22"/>
        </w:rPr>
        <w:t>забрани понуђач врши преузимање отпада насталог коришћењем испоручених хемикалија</w:t>
      </w:r>
      <w:r w:rsidR="007013B0" w:rsidRPr="00D42F64">
        <w:rPr>
          <w:spacing w:val="-6"/>
          <w:sz w:val="22"/>
          <w:szCs w:val="22"/>
        </w:rPr>
        <w:t>.</w:t>
      </w:r>
      <w:r w:rsidRPr="00D42F64">
        <w:rPr>
          <w:spacing w:val="-6"/>
          <w:sz w:val="22"/>
          <w:szCs w:val="22"/>
        </w:rPr>
        <w:t xml:space="preserve"> </w:t>
      </w:r>
    </w:p>
    <w:p w:rsidR="003B1A9A" w:rsidRPr="00215AF8" w:rsidRDefault="000C17EF" w:rsidP="003B1A9A">
      <w:pPr>
        <w:pStyle w:val="Default"/>
        <w:spacing w:before="80" w:after="60"/>
        <w:ind w:left="-142"/>
        <w:jc w:val="both"/>
        <w:rPr>
          <w:sz w:val="22"/>
          <w:szCs w:val="22"/>
        </w:rPr>
      </w:pPr>
      <w:r w:rsidRPr="00C314EC">
        <w:rPr>
          <w:sz w:val="22"/>
          <w:szCs w:val="22"/>
        </w:rPr>
        <w:t>Рок плаћања:</w:t>
      </w:r>
      <w:r w:rsidR="00215AF8">
        <w:rPr>
          <w:sz w:val="22"/>
          <w:szCs w:val="22"/>
        </w:rPr>
        <w:t xml:space="preserve"> у року од 15 дана од дана испоруке.</w:t>
      </w:r>
    </w:p>
    <w:p w:rsidR="000C17EF" w:rsidRPr="00293F2B" w:rsidRDefault="000C17EF" w:rsidP="003B1A9A">
      <w:pPr>
        <w:pStyle w:val="Default"/>
        <w:spacing w:before="80"/>
        <w:ind w:left="-142"/>
        <w:jc w:val="both"/>
        <w:rPr>
          <w:spacing w:val="-2"/>
          <w:sz w:val="22"/>
          <w:szCs w:val="22"/>
        </w:rPr>
      </w:pPr>
      <w:r w:rsidRPr="00293F2B">
        <w:rPr>
          <w:spacing w:val="-2"/>
          <w:sz w:val="22"/>
          <w:szCs w:val="22"/>
        </w:rPr>
        <w:t>Рок важења понуде:</w:t>
      </w:r>
      <w:r w:rsidR="002C0011" w:rsidRPr="00293F2B">
        <w:rPr>
          <w:spacing w:val="-2"/>
          <w:sz w:val="22"/>
          <w:szCs w:val="22"/>
        </w:rPr>
        <w:t xml:space="preserve"> ____ (словима</w:t>
      </w:r>
      <w:r w:rsidR="001D0787">
        <w:rPr>
          <w:spacing w:val="-2"/>
          <w:sz w:val="22"/>
          <w:szCs w:val="22"/>
        </w:rPr>
        <w:t>: _________</w:t>
      </w:r>
      <w:r w:rsidR="002C0011" w:rsidRPr="00293F2B">
        <w:rPr>
          <w:spacing w:val="-2"/>
          <w:sz w:val="22"/>
          <w:szCs w:val="22"/>
        </w:rPr>
        <w:t xml:space="preserve">) </w:t>
      </w:r>
      <w:r w:rsidRPr="00293F2B">
        <w:rPr>
          <w:spacing w:val="-2"/>
          <w:sz w:val="22"/>
          <w:szCs w:val="22"/>
        </w:rPr>
        <w:t xml:space="preserve">дана од дана јавног отварања понуда </w:t>
      </w:r>
      <w:r w:rsidRPr="00293F2B">
        <w:rPr>
          <w:i/>
          <w:iCs/>
          <w:spacing w:val="-2"/>
          <w:sz w:val="22"/>
          <w:szCs w:val="22"/>
        </w:rPr>
        <w:t>(мин</w:t>
      </w:r>
      <w:r w:rsidR="00293F2B" w:rsidRPr="00293F2B">
        <w:rPr>
          <w:i/>
          <w:iCs/>
          <w:spacing w:val="-2"/>
          <w:sz w:val="22"/>
          <w:szCs w:val="22"/>
        </w:rPr>
        <w:t>имум</w:t>
      </w:r>
      <w:r w:rsidRPr="00293F2B">
        <w:rPr>
          <w:i/>
          <w:iCs/>
          <w:spacing w:val="-2"/>
          <w:sz w:val="22"/>
          <w:szCs w:val="22"/>
        </w:rPr>
        <w:t xml:space="preserve"> 30 дана)</w:t>
      </w:r>
      <w:r w:rsidRPr="00293F2B">
        <w:rPr>
          <w:spacing w:val="-2"/>
          <w:sz w:val="22"/>
          <w:szCs w:val="22"/>
        </w:rPr>
        <w:t xml:space="preserve">. </w:t>
      </w:r>
    </w:p>
    <w:p w:rsidR="00B57F68" w:rsidRPr="00B57F68" w:rsidRDefault="00B57F68" w:rsidP="00727F7A">
      <w:pPr>
        <w:pStyle w:val="Default"/>
        <w:ind w:left="-142"/>
        <w:rPr>
          <w:bCs/>
          <w:sz w:val="22"/>
          <w:szCs w:val="22"/>
        </w:rPr>
      </w:pPr>
    </w:p>
    <w:p w:rsidR="000C17EF" w:rsidRPr="003B7EB6" w:rsidRDefault="000C17EF" w:rsidP="00727F7A">
      <w:pPr>
        <w:pStyle w:val="Default"/>
        <w:ind w:left="-142"/>
        <w:jc w:val="both"/>
        <w:rPr>
          <w:bCs/>
          <w:sz w:val="22"/>
          <w:szCs w:val="22"/>
        </w:rPr>
      </w:pPr>
      <w:r w:rsidRPr="003B7EB6">
        <w:rPr>
          <w:bCs/>
          <w:sz w:val="22"/>
          <w:szCs w:val="22"/>
        </w:rPr>
        <w:t xml:space="preserve">У _____________________                                                           </w:t>
      </w:r>
      <w:r w:rsidR="00386490" w:rsidRPr="003B7EB6">
        <w:rPr>
          <w:bCs/>
          <w:sz w:val="22"/>
          <w:szCs w:val="22"/>
        </w:rPr>
        <w:t xml:space="preserve"> </w:t>
      </w:r>
      <w:r w:rsidR="00562F0F">
        <w:rPr>
          <w:bCs/>
          <w:sz w:val="22"/>
          <w:szCs w:val="22"/>
        </w:rPr>
        <w:t xml:space="preserve">                  </w:t>
      </w:r>
      <w:r w:rsidRPr="003B7EB6">
        <w:rPr>
          <w:bCs/>
          <w:sz w:val="22"/>
          <w:szCs w:val="22"/>
        </w:rPr>
        <w:t xml:space="preserve"> Потпис овлашћеног лица</w:t>
      </w:r>
    </w:p>
    <w:p w:rsidR="000C17EF" w:rsidRPr="003B7EB6" w:rsidRDefault="000C17EF" w:rsidP="00727F7A">
      <w:pPr>
        <w:pStyle w:val="Default"/>
        <w:ind w:left="-142"/>
        <w:jc w:val="both"/>
        <w:rPr>
          <w:sz w:val="22"/>
          <w:szCs w:val="22"/>
        </w:rPr>
      </w:pPr>
    </w:p>
    <w:p w:rsidR="000C17EF" w:rsidRPr="003B7EB6" w:rsidRDefault="000C17EF" w:rsidP="00727F7A">
      <w:pPr>
        <w:pStyle w:val="Default"/>
        <w:ind w:left="-142"/>
        <w:jc w:val="both"/>
        <w:rPr>
          <w:bCs/>
          <w:sz w:val="22"/>
          <w:szCs w:val="22"/>
        </w:rPr>
      </w:pPr>
      <w:r w:rsidRPr="003B7EB6">
        <w:rPr>
          <w:bCs/>
          <w:sz w:val="22"/>
          <w:szCs w:val="22"/>
        </w:rPr>
        <w:t>Дана:</w:t>
      </w:r>
      <w:r w:rsidR="001D0787">
        <w:rPr>
          <w:bCs/>
          <w:sz w:val="22"/>
          <w:szCs w:val="22"/>
        </w:rPr>
        <w:t xml:space="preserve"> </w:t>
      </w:r>
      <w:r w:rsidRPr="003B7EB6">
        <w:rPr>
          <w:bCs/>
          <w:sz w:val="22"/>
          <w:szCs w:val="22"/>
        </w:rPr>
        <w:t xml:space="preserve">_________________                     </w:t>
      </w:r>
      <w:r w:rsidR="00562F0F">
        <w:rPr>
          <w:bCs/>
          <w:sz w:val="22"/>
          <w:szCs w:val="22"/>
        </w:rPr>
        <w:t xml:space="preserve">             </w:t>
      </w:r>
      <w:r w:rsidRPr="003B7EB6">
        <w:rPr>
          <w:bCs/>
          <w:sz w:val="22"/>
          <w:szCs w:val="22"/>
        </w:rPr>
        <w:t xml:space="preserve">       </w:t>
      </w:r>
      <w:r w:rsidR="004E4CF2" w:rsidRPr="003B7EB6">
        <w:rPr>
          <w:bCs/>
          <w:sz w:val="22"/>
          <w:szCs w:val="22"/>
        </w:rPr>
        <w:t>м</w:t>
      </w:r>
      <w:r w:rsidRPr="003B7EB6">
        <w:rPr>
          <w:bCs/>
          <w:sz w:val="22"/>
          <w:szCs w:val="22"/>
        </w:rPr>
        <w:t>.</w:t>
      </w:r>
      <w:r w:rsidR="004E4CF2" w:rsidRPr="003B7EB6">
        <w:rPr>
          <w:bCs/>
          <w:sz w:val="22"/>
          <w:szCs w:val="22"/>
        </w:rPr>
        <w:t>п</w:t>
      </w:r>
      <w:r w:rsidRPr="003B7EB6">
        <w:rPr>
          <w:bCs/>
          <w:sz w:val="22"/>
          <w:szCs w:val="22"/>
        </w:rPr>
        <w:t xml:space="preserve">. </w:t>
      </w:r>
      <w:r w:rsidR="00386490" w:rsidRPr="003B7EB6">
        <w:rPr>
          <w:bCs/>
          <w:sz w:val="22"/>
          <w:szCs w:val="22"/>
        </w:rPr>
        <w:t xml:space="preserve">           </w:t>
      </w:r>
      <w:r w:rsidRPr="003B7EB6">
        <w:rPr>
          <w:bCs/>
          <w:sz w:val="22"/>
          <w:szCs w:val="22"/>
        </w:rPr>
        <w:t xml:space="preserve">            </w:t>
      </w:r>
      <w:r w:rsidR="00562F0F">
        <w:rPr>
          <w:bCs/>
          <w:sz w:val="22"/>
          <w:szCs w:val="22"/>
        </w:rPr>
        <w:t xml:space="preserve">      </w:t>
      </w:r>
      <w:r w:rsidRPr="003B7EB6">
        <w:rPr>
          <w:bCs/>
          <w:sz w:val="22"/>
          <w:szCs w:val="22"/>
        </w:rPr>
        <w:t xml:space="preserve">  </w:t>
      </w:r>
      <w:r w:rsidR="00386490" w:rsidRPr="003B7EB6">
        <w:rPr>
          <w:bCs/>
          <w:sz w:val="22"/>
          <w:szCs w:val="22"/>
        </w:rPr>
        <w:t xml:space="preserve">  </w:t>
      </w:r>
      <w:r w:rsidRPr="003B7EB6">
        <w:rPr>
          <w:bCs/>
          <w:sz w:val="22"/>
          <w:szCs w:val="22"/>
        </w:rPr>
        <w:t>______________________</w:t>
      </w:r>
    </w:p>
    <w:p w:rsidR="008F64AE" w:rsidRPr="008F64AE" w:rsidRDefault="008F64AE" w:rsidP="0007639B">
      <w:pPr>
        <w:pStyle w:val="Default"/>
        <w:contextualSpacing/>
        <w:rPr>
          <w:b/>
          <w:bCs/>
          <w:i/>
          <w:sz w:val="22"/>
          <w:szCs w:val="22"/>
        </w:rPr>
      </w:pPr>
    </w:p>
    <w:p w:rsidR="0007639B" w:rsidRPr="00AE3435" w:rsidRDefault="000C17EF" w:rsidP="00727F7A">
      <w:pPr>
        <w:pStyle w:val="Default"/>
        <w:ind w:left="-142"/>
        <w:contextualSpacing/>
        <w:rPr>
          <w:b/>
          <w:bCs/>
          <w:i/>
          <w:sz w:val="22"/>
          <w:szCs w:val="22"/>
        </w:rPr>
      </w:pPr>
      <w:r w:rsidRPr="00AE3435">
        <w:rPr>
          <w:b/>
          <w:bCs/>
          <w:i/>
          <w:sz w:val="22"/>
          <w:szCs w:val="22"/>
        </w:rPr>
        <w:t xml:space="preserve">Напомена: </w:t>
      </w:r>
    </w:p>
    <w:p w:rsidR="007F054E" w:rsidRPr="00AE3435" w:rsidRDefault="00DB61AD" w:rsidP="003B1A9A">
      <w:pPr>
        <w:pStyle w:val="Default"/>
        <w:ind w:left="-142"/>
        <w:jc w:val="both"/>
        <w:rPr>
          <w:i/>
          <w:sz w:val="22"/>
          <w:szCs w:val="22"/>
        </w:rPr>
      </w:pPr>
      <w:r>
        <w:rPr>
          <w:i/>
          <w:iCs/>
          <w:sz w:val="22"/>
          <w:szCs w:val="22"/>
        </w:rPr>
        <w:t>П</w:t>
      </w:r>
      <w:r w:rsidR="000C17EF" w:rsidRPr="00AE3435">
        <w:rPr>
          <w:i/>
          <w:iCs/>
          <w:sz w:val="22"/>
          <w:szCs w:val="22"/>
        </w:rPr>
        <w:t>онуђач мора да попуни, потпише и печатом овери</w:t>
      </w:r>
      <w:r>
        <w:rPr>
          <w:i/>
          <w:iCs/>
          <w:sz w:val="22"/>
          <w:szCs w:val="22"/>
        </w:rPr>
        <w:t xml:space="preserve"> образац описа предмета набавке</w:t>
      </w:r>
      <w:r w:rsidR="000C17EF" w:rsidRPr="00AE3435">
        <w:rPr>
          <w:i/>
          <w:iCs/>
          <w:sz w:val="22"/>
          <w:szCs w:val="22"/>
        </w:rPr>
        <w:t xml:space="preserve">, чиме потврђује да су тачни подаци који су у обрасцу наведени. </w:t>
      </w:r>
      <w:r w:rsidR="00CA47C0" w:rsidRPr="00AE3435">
        <w:rPr>
          <w:i/>
          <w:iCs/>
          <w:sz w:val="22"/>
          <w:szCs w:val="22"/>
        </w:rPr>
        <w:t>У</w:t>
      </w:r>
      <w:r w:rsidR="000C17EF" w:rsidRPr="00AE3435">
        <w:rPr>
          <w:i/>
          <w:iCs/>
          <w:sz w:val="22"/>
          <w:szCs w:val="22"/>
        </w:rPr>
        <w:t xml:space="preserve">колико понуђачи подносе заједничку понуду, група понуђача може да се определи да образац понуде потписују и печатом оверавају сви понуђачи из </w:t>
      </w:r>
      <w:r w:rsidR="00AD4278" w:rsidRPr="00AE3435">
        <w:rPr>
          <w:i/>
          <w:iCs/>
          <w:sz w:val="22"/>
          <w:szCs w:val="22"/>
        </w:rPr>
        <w:t>гр</w:t>
      </w:r>
      <w:r w:rsidR="000C17EF" w:rsidRPr="00AE3435">
        <w:rPr>
          <w:i/>
          <w:iCs/>
          <w:sz w:val="22"/>
          <w:szCs w:val="22"/>
        </w:rPr>
        <w:t>упе понуђача или група понуђача може да одреди једног понуђача из групе који ће попунити, потписати и печатом оверити образац понуде.</w:t>
      </w:r>
      <w:r w:rsidR="00CA47C0" w:rsidRPr="00AE3435">
        <w:rPr>
          <w:i/>
          <w:sz w:val="22"/>
          <w:szCs w:val="22"/>
        </w:rPr>
        <w:t xml:space="preserve"> </w:t>
      </w:r>
    </w:p>
    <w:p w:rsidR="0096639F" w:rsidRDefault="004536DA" w:rsidP="00883530">
      <w:pPr>
        <w:pStyle w:val="Heading3"/>
        <w:spacing w:after="0" w:line="240" w:lineRule="auto"/>
        <w:ind w:left="426" w:right="-216" w:hanging="426"/>
        <w:contextualSpacing/>
        <w:rPr>
          <w:rFonts w:ascii="Times New Roman" w:hAnsi="Times New Roman"/>
          <w:b w:val="0"/>
          <w:kern w:val="24"/>
          <w:sz w:val="22"/>
          <w:szCs w:val="22"/>
        </w:rPr>
      </w:pPr>
      <w:bookmarkStart w:id="7" w:name="_Toc466242008"/>
      <w:r w:rsidRPr="003B7EB6">
        <w:rPr>
          <w:rFonts w:ascii="Times New Roman" w:hAnsi="Times New Roman"/>
          <w:sz w:val="22"/>
          <w:szCs w:val="22"/>
        </w:rPr>
        <w:lastRenderedPageBreak/>
        <w:t xml:space="preserve">6.2. </w:t>
      </w:r>
      <w:r w:rsidRPr="00C52F21">
        <w:rPr>
          <w:rFonts w:ascii="Times New Roman" w:hAnsi="Times New Roman"/>
          <w:b w:val="0"/>
          <w:kern w:val="24"/>
          <w:sz w:val="22"/>
          <w:szCs w:val="22"/>
        </w:rPr>
        <w:t>ОБРАЗАЦ СТРУКТУРЕ</w:t>
      </w:r>
      <w:r w:rsidR="00883530" w:rsidRPr="00C52F21">
        <w:rPr>
          <w:rFonts w:ascii="Times New Roman" w:hAnsi="Times New Roman"/>
          <w:b w:val="0"/>
          <w:kern w:val="24"/>
          <w:sz w:val="22"/>
          <w:szCs w:val="22"/>
        </w:rPr>
        <w:t xml:space="preserve"> </w:t>
      </w:r>
      <w:r w:rsidRPr="00C52F21">
        <w:rPr>
          <w:rFonts w:ascii="Times New Roman" w:hAnsi="Times New Roman"/>
          <w:b w:val="0"/>
          <w:kern w:val="24"/>
          <w:sz w:val="22"/>
          <w:szCs w:val="22"/>
        </w:rPr>
        <w:t>ПОНУЂЕНЕ ЦЕНЕ СА УПУТСТВОМ КАКО ДА СЕ ПОПУНИ</w:t>
      </w:r>
      <w:bookmarkEnd w:id="7"/>
    </w:p>
    <w:p w:rsidR="00A21A17" w:rsidRPr="00A21A17" w:rsidRDefault="00A21A17" w:rsidP="00A21A17">
      <w:pPr>
        <w:pStyle w:val="BodyText"/>
      </w:pPr>
    </w:p>
    <w:tbl>
      <w:tblPr>
        <w:tblW w:w="5017" w:type="pct"/>
        <w:tblInd w:w="-34" w:type="dxa"/>
        <w:tblLayout w:type="fixed"/>
        <w:tblLook w:val="04A0"/>
      </w:tblPr>
      <w:tblGrid>
        <w:gridCol w:w="708"/>
        <w:gridCol w:w="2978"/>
        <w:gridCol w:w="1135"/>
        <w:gridCol w:w="1215"/>
        <w:gridCol w:w="957"/>
        <w:gridCol w:w="957"/>
        <w:gridCol w:w="957"/>
        <w:gridCol w:w="959"/>
      </w:tblGrid>
      <w:tr w:rsidR="00A21A17" w:rsidTr="00A21A17">
        <w:trPr>
          <w:trHeight w:val="288"/>
        </w:trPr>
        <w:tc>
          <w:tcPr>
            <w:tcW w:w="359" w:type="pct"/>
            <w:vMerge w:val="restart"/>
            <w:tcBorders>
              <w:top w:val="single" w:sz="4" w:space="0" w:color="auto"/>
              <w:left w:val="single" w:sz="4" w:space="0" w:color="auto"/>
              <w:right w:val="single" w:sz="4" w:space="0" w:color="auto"/>
            </w:tcBorders>
            <w:shd w:val="clear" w:color="auto" w:fill="auto"/>
            <w:vAlign w:val="center"/>
            <w:hideMark/>
          </w:tcPr>
          <w:p w:rsidR="00A21A17" w:rsidRPr="00A21A17" w:rsidRDefault="00A21A17" w:rsidP="00B57F68">
            <w:pPr>
              <w:jc w:val="center"/>
              <w:rPr>
                <w:sz w:val="22"/>
                <w:szCs w:val="22"/>
                <w:lang w:val="sr-Cyrl-CS" w:eastAsia="sr-Latn-CS"/>
              </w:rPr>
            </w:pPr>
            <w:r w:rsidRPr="00A21A17">
              <w:rPr>
                <w:sz w:val="22"/>
                <w:szCs w:val="22"/>
                <w:lang w:val="sr-Cyrl-CS" w:eastAsia="sr-Latn-CS"/>
              </w:rPr>
              <w:t>Ред. број</w:t>
            </w:r>
          </w:p>
        </w:tc>
        <w:tc>
          <w:tcPr>
            <w:tcW w:w="1509" w:type="pct"/>
            <w:vMerge w:val="restart"/>
            <w:tcBorders>
              <w:top w:val="single" w:sz="4" w:space="0" w:color="auto"/>
              <w:left w:val="nil"/>
              <w:right w:val="single" w:sz="4" w:space="0" w:color="auto"/>
            </w:tcBorders>
            <w:shd w:val="clear" w:color="auto" w:fill="auto"/>
            <w:vAlign w:val="center"/>
            <w:hideMark/>
          </w:tcPr>
          <w:p w:rsidR="00A21A17" w:rsidRPr="00A21A17" w:rsidRDefault="00A21A17" w:rsidP="00B57F68">
            <w:pPr>
              <w:jc w:val="center"/>
              <w:rPr>
                <w:sz w:val="22"/>
                <w:szCs w:val="22"/>
                <w:lang w:val="sr-Cyrl-CS" w:eastAsia="sr-Latn-CS"/>
              </w:rPr>
            </w:pPr>
            <w:r w:rsidRPr="00A21A17">
              <w:rPr>
                <w:sz w:val="22"/>
                <w:szCs w:val="22"/>
                <w:lang w:val="sr-Cyrl-CS" w:eastAsia="sr-Latn-CS"/>
              </w:rPr>
              <w:t>Назив хемикалије</w:t>
            </w:r>
          </w:p>
        </w:tc>
        <w:tc>
          <w:tcPr>
            <w:tcW w:w="575" w:type="pct"/>
            <w:vMerge w:val="restart"/>
            <w:tcBorders>
              <w:top w:val="single" w:sz="4" w:space="0" w:color="auto"/>
              <w:left w:val="nil"/>
              <w:right w:val="single" w:sz="4" w:space="0" w:color="auto"/>
            </w:tcBorders>
            <w:shd w:val="clear" w:color="auto" w:fill="auto"/>
            <w:vAlign w:val="center"/>
            <w:hideMark/>
          </w:tcPr>
          <w:p w:rsidR="00A21A17" w:rsidRPr="00A21A17" w:rsidRDefault="00A21A17" w:rsidP="00B57F68">
            <w:pPr>
              <w:jc w:val="center"/>
              <w:rPr>
                <w:sz w:val="22"/>
                <w:szCs w:val="22"/>
                <w:lang w:val="sr-Cyrl-CS" w:eastAsia="sr-Latn-CS"/>
              </w:rPr>
            </w:pPr>
            <w:r w:rsidRPr="00A21A17">
              <w:rPr>
                <w:sz w:val="22"/>
                <w:szCs w:val="22"/>
                <w:lang w:val="sr-Cyrl-CS" w:eastAsia="sr-Latn-CS"/>
              </w:rPr>
              <w:t>Јединица мере</w:t>
            </w:r>
          </w:p>
        </w:tc>
        <w:tc>
          <w:tcPr>
            <w:tcW w:w="616" w:type="pct"/>
            <w:vMerge w:val="restart"/>
            <w:tcBorders>
              <w:top w:val="single" w:sz="4" w:space="0" w:color="auto"/>
              <w:left w:val="nil"/>
              <w:right w:val="single" w:sz="4" w:space="0" w:color="auto"/>
            </w:tcBorders>
            <w:shd w:val="clear" w:color="auto" w:fill="auto"/>
            <w:vAlign w:val="center"/>
            <w:hideMark/>
          </w:tcPr>
          <w:p w:rsidR="00A21A17" w:rsidRPr="00A21A17" w:rsidRDefault="00A21A17" w:rsidP="00B57F68">
            <w:pPr>
              <w:jc w:val="center"/>
              <w:rPr>
                <w:sz w:val="22"/>
                <w:szCs w:val="22"/>
                <w:lang w:val="sr-Cyrl-CS" w:eastAsia="sr-Latn-CS"/>
              </w:rPr>
            </w:pPr>
            <w:r w:rsidRPr="00A21A17">
              <w:rPr>
                <w:sz w:val="22"/>
                <w:szCs w:val="22"/>
                <w:lang w:val="sr-Cyrl-CS" w:eastAsia="sr-Latn-CS"/>
              </w:rPr>
              <w:t>Количина</w:t>
            </w:r>
          </w:p>
        </w:tc>
        <w:tc>
          <w:tcPr>
            <w:tcW w:w="970" w:type="pct"/>
            <w:gridSpan w:val="2"/>
            <w:tcBorders>
              <w:top w:val="single" w:sz="4" w:space="0" w:color="auto"/>
              <w:left w:val="nil"/>
              <w:bottom w:val="single" w:sz="4" w:space="0" w:color="auto"/>
              <w:right w:val="single" w:sz="4" w:space="0" w:color="auto"/>
            </w:tcBorders>
            <w:shd w:val="clear" w:color="auto" w:fill="auto"/>
            <w:noWrap/>
            <w:vAlign w:val="center"/>
            <w:hideMark/>
          </w:tcPr>
          <w:p w:rsidR="00A21A17" w:rsidRPr="00A21A17" w:rsidRDefault="00A21A17" w:rsidP="00B57F68">
            <w:pPr>
              <w:jc w:val="center"/>
              <w:rPr>
                <w:sz w:val="22"/>
                <w:szCs w:val="22"/>
                <w:lang w:val="sr-Cyrl-CS" w:eastAsia="sr-Latn-CS"/>
              </w:rPr>
            </w:pPr>
            <w:r w:rsidRPr="00A21A17">
              <w:rPr>
                <w:sz w:val="22"/>
                <w:szCs w:val="22"/>
                <w:lang w:val="sr-Cyrl-CS" w:eastAsia="sr-Latn-CS"/>
              </w:rPr>
              <w:t>Јединична цена</w:t>
            </w:r>
          </w:p>
        </w:tc>
        <w:tc>
          <w:tcPr>
            <w:tcW w:w="971" w:type="pct"/>
            <w:gridSpan w:val="2"/>
            <w:tcBorders>
              <w:top w:val="single" w:sz="4" w:space="0" w:color="auto"/>
              <w:left w:val="nil"/>
              <w:bottom w:val="single" w:sz="4" w:space="0" w:color="auto"/>
              <w:right w:val="single" w:sz="4" w:space="0" w:color="auto"/>
            </w:tcBorders>
            <w:shd w:val="clear" w:color="auto" w:fill="auto"/>
            <w:noWrap/>
            <w:vAlign w:val="center"/>
            <w:hideMark/>
          </w:tcPr>
          <w:p w:rsidR="00A21A17" w:rsidRDefault="00A21A17" w:rsidP="00A21A17">
            <w:pPr>
              <w:jc w:val="center"/>
              <w:rPr>
                <w:rFonts w:ascii="Calibri" w:hAnsi="Calibri" w:cs="Calibri"/>
                <w:color w:val="000000"/>
                <w:sz w:val="22"/>
                <w:szCs w:val="22"/>
              </w:rPr>
            </w:pPr>
            <w:r w:rsidRPr="00A21A17">
              <w:rPr>
                <w:sz w:val="22"/>
                <w:szCs w:val="22"/>
                <w:lang w:val="sr-Cyrl-CS" w:eastAsia="sr-Latn-CS"/>
              </w:rPr>
              <w:t>Укупна цена</w:t>
            </w:r>
          </w:p>
        </w:tc>
      </w:tr>
      <w:tr w:rsidR="00A21A17" w:rsidTr="00A21A17">
        <w:trPr>
          <w:trHeight w:val="288"/>
        </w:trPr>
        <w:tc>
          <w:tcPr>
            <w:tcW w:w="359" w:type="pct"/>
            <w:vMerge/>
            <w:tcBorders>
              <w:left w:val="single" w:sz="4" w:space="0" w:color="auto"/>
              <w:bottom w:val="single" w:sz="4" w:space="0" w:color="auto"/>
              <w:right w:val="single" w:sz="4" w:space="0" w:color="auto"/>
            </w:tcBorders>
            <w:shd w:val="clear" w:color="auto" w:fill="auto"/>
            <w:hideMark/>
          </w:tcPr>
          <w:p w:rsidR="00A21A17" w:rsidRDefault="00A21A17">
            <w:pPr>
              <w:jc w:val="right"/>
              <w:rPr>
                <w:color w:val="000000"/>
                <w:sz w:val="22"/>
                <w:szCs w:val="22"/>
              </w:rPr>
            </w:pPr>
          </w:p>
        </w:tc>
        <w:tc>
          <w:tcPr>
            <w:tcW w:w="1509" w:type="pct"/>
            <w:vMerge/>
            <w:tcBorders>
              <w:left w:val="nil"/>
              <w:bottom w:val="single" w:sz="4" w:space="0" w:color="auto"/>
              <w:right w:val="single" w:sz="4" w:space="0" w:color="auto"/>
            </w:tcBorders>
            <w:shd w:val="clear" w:color="auto" w:fill="auto"/>
            <w:hideMark/>
          </w:tcPr>
          <w:p w:rsidR="00A21A17" w:rsidRDefault="00A21A17">
            <w:pPr>
              <w:rPr>
                <w:color w:val="000000"/>
                <w:sz w:val="22"/>
                <w:szCs w:val="22"/>
              </w:rPr>
            </w:pPr>
          </w:p>
        </w:tc>
        <w:tc>
          <w:tcPr>
            <w:tcW w:w="575" w:type="pct"/>
            <w:vMerge/>
            <w:tcBorders>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p>
        </w:tc>
        <w:tc>
          <w:tcPr>
            <w:tcW w:w="616" w:type="pct"/>
            <w:vMerge/>
            <w:tcBorders>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A21A17" w:rsidRDefault="00A21A17" w:rsidP="00B57F68">
            <w:pPr>
              <w:jc w:val="center"/>
              <w:rPr>
                <w:color w:val="000000"/>
                <w:sz w:val="22"/>
                <w:szCs w:val="22"/>
              </w:rPr>
            </w:pPr>
            <w:r>
              <w:rPr>
                <w:rFonts w:cs="Arial"/>
                <w:color w:val="000000"/>
                <w:sz w:val="22"/>
                <w:szCs w:val="22"/>
              </w:rPr>
              <w:t>Без ПДВ</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A21A17" w:rsidRDefault="00A21A17" w:rsidP="00B57F68">
            <w:pPr>
              <w:jc w:val="center"/>
              <w:rPr>
                <w:color w:val="000000"/>
                <w:sz w:val="22"/>
                <w:szCs w:val="22"/>
              </w:rPr>
            </w:pPr>
            <w:r>
              <w:rPr>
                <w:rFonts w:cs="Arial"/>
                <w:color w:val="000000"/>
                <w:sz w:val="22"/>
                <w:szCs w:val="22"/>
              </w:rPr>
              <w:t>Са ПДВ</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A21A17" w:rsidRDefault="00A21A17" w:rsidP="00B57F68">
            <w:pPr>
              <w:jc w:val="center"/>
              <w:rPr>
                <w:color w:val="000000"/>
                <w:sz w:val="22"/>
                <w:szCs w:val="22"/>
              </w:rPr>
            </w:pPr>
            <w:r>
              <w:rPr>
                <w:rFonts w:cs="Arial"/>
                <w:color w:val="000000"/>
                <w:sz w:val="22"/>
                <w:szCs w:val="22"/>
              </w:rPr>
              <w:t>Без ПДВ</w:t>
            </w:r>
          </w:p>
        </w:tc>
        <w:tc>
          <w:tcPr>
            <w:tcW w:w="486" w:type="pct"/>
            <w:tcBorders>
              <w:top w:val="single" w:sz="4" w:space="0" w:color="auto"/>
              <w:left w:val="nil"/>
              <w:bottom w:val="single" w:sz="4" w:space="0" w:color="auto"/>
              <w:right w:val="single" w:sz="4" w:space="0" w:color="auto"/>
            </w:tcBorders>
            <w:shd w:val="clear" w:color="auto" w:fill="auto"/>
            <w:noWrap/>
            <w:vAlign w:val="bottom"/>
            <w:hideMark/>
          </w:tcPr>
          <w:p w:rsidR="00A21A17" w:rsidRDefault="00A21A17" w:rsidP="00B57F68">
            <w:pPr>
              <w:jc w:val="center"/>
              <w:rPr>
                <w:color w:val="000000"/>
                <w:sz w:val="22"/>
                <w:szCs w:val="22"/>
              </w:rPr>
            </w:pPr>
            <w:r>
              <w:rPr>
                <w:rFonts w:cs="Arial"/>
                <w:color w:val="000000"/>
                <w:sz w:val="22"/>
                <w:szCs w:val="22"/>
              </w:rPr>
              <w:t>Са ПДВ</w:t>
            </w:r>
          </w:p>
        </w:tc>
      </w:tr>
      <w:tr w:rsidR="00A21A17" w:rsidTr="00A21A17">
        <w:trPr>
          <w:trHeight w:val="288"/>
        </w:trPr>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A21A17" w:rsidRPr="00A21A17" w:rsidRDefault="00A21A17" w:rsidP="00A21A17">
            <w:pPr>
              <w:jc w:val="center"/>
              <w:rPr>
                <w:color w:val="000000"/>
                <w:sz w:val="22"/>
                <w:szCs w:val="22"/>
              </w:rPr>
            </w:pPr>
            <w:r>
              <w:rPr>
                <w:color w:val="000000"/>
                <w:sz w:val="22"/>
                <w:szCs w:val="22"/>
              </w:rPr>
              <w:t>1.</w:t>
            </w:r>
          </w:p>
        </w:tc>
        <w:tc>
          <w:tcPr>
            <w:tcW w:w="1509" w:type="pct"/>
            <w:tcBorders>
              <w:top w:val="single" w:sz="4" w:space="0" w:color="auto"/>
              <w:left w:val="nil"/>
              <w:bottom w:val="single" w:sz="4" w:space="0" w:color="auto"/>
              <w:right w:val="single" w:sz="4" w:space="0" w:color="auto"/>
            </w:tcBorders>
            <w:shd w:val="clear" w:color="auto" w:fill="auto"/>
            <w:hideMark/>
          </w:tcPr>
          <w:p w:rsidR="00A21A17" w:rsidRPr="00A21A17" w:rsidRDefault="00A21A17" w:rsidP="00A21A17">
            <w:pPr>
              <w:jc w:val="center"/>
              <w:rPr>
                <w:color w:val="000000"/>
                <w:sz w:val="22"/>
                <w:szCs w:val="22"/>
              </w:rPr>
            </w:pPr>
            <w:r>
              <w:rPr>
                <w:color w:val="000000"/>
                <w:sz w:val="22"/>
                <w:szCs w:val="22"/>
              </w:rPr>
              <w:t>2.</w:t>
            </w:r>
          </w:p>
        </w:tc>
        <w:tc>
          <w:tcPr>
            <w:tcW w:w="575" w:type="pct"/>
            <w:tcBorders>
              <w:top w:val="single" w:sz="4" w:space="0" w:color="auto"/>
              <w:left w:val="nil"/>
              <w:bottom w:val="single" w:sz="4" w:space="0" w:color="auto"/>
              <w:right w:val="single" w:sz="4" w:space="0" w:color="auto"/>
            </w:tcBorders>
            <w:shd w:val="clear" w:color="auto" w:fill="auto"/>
            <w:vAlign w:val="bottom"/>
            <w:hideMark/>
          </w:tcPr>
          <w:p w:rsidR="00A21A17" w:rsidRPr="00A21A17" w:rsidRDefault="00A21A17" w:rsidP="00A21A17">
            <w:pPr>
              <w:jc w:val="center"/>
              <w:rPr>
                <w:color w:val="000000"/>
                <w:sz w:val="22"/>
                <w:szCs w:val="22"/>
              </w:rPr>
            </w:pPr>
            <w:r>
              <w:rPr>
                <w:color w:val="000000"/>
                <w:sz w:val="22"/>
                <w:szCs w:val="22"/>
              </w:rPr>
              <w:t>3</w:t>
            </w:r>
          </w:p>
        </w:tc>
        <w:tc>
          <w:tcPr>
            <w:tcW w:w="616" w:type="pct"/>
            <w:tcBorders>
              <w:top w:val="single" w:sz="4" w:space="0" w:color="auto"/>
              <w:left w:val="nil"/>
              <w:bottom w:val="single" w:sz="4" w:space="0" w:color="auto"/>
              <w:right w:val="single" w:sz="4" w:space="0" w:color="auto"/>
            </w:tcBorders>
            <w:shd w:val="clear" w:color="auto" w:fill="auto"/>
            <w:vAlign w:val="bottom"/>
            <w:hideMark/>
          </w:tcPr>
          <w:p w:rsidR="00A21A17" w:rsidRPr="00A21A17" w:rsidRDefault="00A21A17" w:rsidP="00A21A17">
            <w:pPr>
              <w:jc w:val="center"/>
              <w:rPr>
                <w:color w:val="000000"/>
                <w:sz w:val="22"/>
                <w:szCs w:val="22"/>
              </w:rPr>
            </w:pPr>
            <w:r>
              <w:rPr>
                <w:color w:val="000000"/>
                <w:sz w:val="22"/>
                <w:szCs w:val="22"/>
              </w:rPr>
              <w:t>4,</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A21A17" w:rsidRDefault="00A21A17" w:rsidP="00B57F68">
            <w:pPr>
              <w:jc w:val="center"/>
              <w:rPr>
                <w:color w:val="000000"/>
                <w:sz w:val="22"/>
                <w:szCs w:val="22"/>
              </w:rPr>
            </w:pPr>
            <w:r>
              <w:rPr>
                <w:rFonts w:cs="Arial"/>
                <w:color w:val="000000"/>
                <w:sz w:val="22"/>
                <w:szCs w:val="22"/>
              </w:rPr>
              <w:t>5.</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A21A17" w:rsidRDefault="00A21A17" w:rsidP="00B57F68">
            <w:pPr>
              <w:jc w:val="center"/>
              <w:rPr>
                <w:color w:val="000000"/>
                <w:sz w:val="22"/>
                <w:szCs w:val="22"/>
              </w:rPr>
            </w:pPr>
            <w:r>
              <w:rPr>
                <w:rFonts w:cs="Arial"/>
                <w:color w:val="000000"/>
                <w:sz w:val="22"/>
                <w:szCs w:val="22"/>
              </w:rPr>
              <w:t>6.</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A21A17" w:rsidRDefault="00A21A17" w:rsidP="00B57F68">
            <w:pPr>
              <w:jc w:val="center"/>
              <w:rPr>
                <w:color w:val="000000"/>
                <w:sz w:val="22"/>
                <w:szCs w:val="22"/>
              </w:rPr>
            </w:pPr>
            <w:r>
              <w:rPr>
                <w:rFonts w:cs="Arial"/>
                <w:color w:val="000000"/>
                <w:sz w:val="22"/>
                <w:szCs w:val="22"/>
              </w:rPr>
              <w:t>7.</w:t>
            </w:r>
          </w:p>
        </w:tc>
        <w:tc>
          <w:tcPr>
            <w:tcW w:w="486" w:type="pct"/>
            <w:tcBorders>
              <w:top w:val="single" w:sz="4" w:space="0" w:color="auto"/>
              <w:left w:val="nil"/>
              <w:bottom w:val="single" w:sz="4" w:space="0" w:color="auto"/>
              <w:right w:val="single" w:sz="4" w:space="0" w:color="auto"/>
            </w:tcBorders>
            <w:shd w:val="clear" w:color="auto" w:fill="auto"/>
            <w:noWrap/>
            <w:vAlign w:val="bottom"/>
            <w:hideMark/>
          </w:tcPr>
          <w:p w:rsidR="00A21A17" w:rsidRDefault="00A21A17" w:rsidP="00B57F68">
            <w:pPr>
              <w:jc w:val="center"/>
              <w:rPr>
                <w:color w:val="000000"/>
                <w:sz w:val="22"/>
                <w:szCs w:val="22"/>
              </w:rPr>
            </w:pPr>
            <w:r>
              <w:rPr>
                <w:rFonts w:cs="Arial"/>
                <w:color w:val="000000"/>
                <w:sz w:val="22"/>
                <w:szCs w:val="22"/>
              </w:rPr>
              <w:t>8.</w:t>
            </w:r>
          </w:p>
        </w:tc>
      </w:tr>
      <w:tr w:rsidR="00A21A17" w:rsidTr="00A21A17">
        <w:trPr>
          <w:trHeight w:val="288"/>
        </w:trPr>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1</w:t>
            </w:r>
          </w:p>
        </w:tc>
        <w:tc>
          <w:tcPr>
            <w:tcW w:w="1509" w:type="pct"/>
            <w:tcBorders>
              <w:top w:val="single" w:sz="4" w:space="0" w:color="auto"/>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Хлороводонична киселина</w:t>
            </w:r>
          </w:p>
        </w:tc>
        <w:tc>
          <w:tcPr>
            <w:tcW w:w="575" w:type="pct"/>
            <w:tcBorders>
              <w:top w:val="single" w:sz="4" w:space="0" w:color="auto"/>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l</w:t>
            </w:r>
          </w:p>
        </w:tc>
        <w:tc>
          <w:tcPr>
            <w:tcW w:w="616" w:type="pct"/>
            <w:tcBorders>
              <w:top w:val="single" w:sz="4" w:space="0" w:color="auto"/>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100</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single" w:sz="4" w:space="0" w:color="auto"/>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2</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Хлороводонична киселина</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l</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1</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3</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Азотна киселина</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l</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10</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4</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Азотна киселина</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l</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1</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5</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Сумпорна киселина</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l</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15</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6</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Натријум-хидроксид</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kg</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6</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7</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Натријум-борхидрид</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g</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600</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8</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Натријум-хидрогенкарбонат</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g</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500</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9</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Аскорбинска киселина</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g</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250</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10</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Натријум-пероксид</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kg</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1</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11</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N-нафтиламин</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g</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50</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12</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Калијум-тиоцијанат</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kg</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1</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13</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Kалај(II)-хлорид</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kg</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1</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14</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Изобутил-метил-кетон</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l</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12</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15</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Етанол</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l</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80</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16</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Бромоформ</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l</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5</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17</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Метилен јодид</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l</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2</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18</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Канада Балзам</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g</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200</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19</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Техничка HCl</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l</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10</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20</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Калцијум-хлорид</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g</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100</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21</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Натријум-хлорид</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g</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200</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22</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Калијум-хлорид</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g</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500</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34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23</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Куркумин</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g</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50</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24</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Пуфер PH=4</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ml</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250</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25</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Пуфер PH=7</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ml</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250</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82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26</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Стандардни раствор за мерење електрохемијског потенцијала (Fe3+/Fe2+)</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ml</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500</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27</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Стандардни раствор 0,1 M HCl</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Ком.</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3</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28</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 xml:space="preserve">Диспенсер  10ml, градуисан  </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Ком.</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1</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29</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Магнети за магнетне мешалице</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Ком.</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2</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552"/>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30</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Филтер папир-црна трака R-125 mm</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Кутија</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10</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31</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Филтер папир квалитативни</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Табак</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2</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32</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Целулозна вата</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kg</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15</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552"/>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33</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Универзални индикатор pH-0-14</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Ком.</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2</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34</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Пропипете</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Ком.</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5</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35</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Предметна стакла 76x26</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Ком.</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2000</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36</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Покровна стакла 24x32</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Ком.</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2000</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bl>
    <w:p w:rsidR="00A21A17" w:rsidRDefault="00A21A17"/>
    <w:tbl>
      <w:tblPr>
        <w:tblW w:w="5017" w:type="pct"/>
        <w:tblInd w:w="-34" w:type="dxa"/>
        <w:tblLayout w:type="fixed"/>
        <w:tblLook w:val="04A0"/>
      </w:tblPr>
      <w:tblGrid>
        <w:gridCol w:w="708"/>
        <w:gridCol w:w="2978"/>
        <w:gridCol w:w="1135"/>
        <w:gridCol w:w="1215"/>
        <w:gridCol w:w="957"/>
        <w:gridCol w:w="957"/>
        <w:gridCol w:w="957"/>
        <w:gridCol w:w="959"/>
      </w:tblGrid>
      <w:tr w:rsidR="00A21A17" w:rsidTr="00A21A17">
        <w:trPr>
          <w:trHeight w:val="288"/>
        </w:trPr>
        <w:tc>
          <w:tcPr>
            <w:tcW w:w="359" w:type="pct"/>
            <w:tcBorders>
              <w:top w:val="single" w:sz="4" w:space="0" w:color="auto"/>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lastRenderedPageBreak/>
              <w:t>37</w:t>
            </w:r>
          </w:p>
        </w:tc>
        <w:tc>
          <w:tcPr>
            <w:tcW w:w="1509" w:type="pct"/>
            <w:tcBorders>
              <w:top w:val="single" w:sz="4" w:space="0" w:color="auto"/>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Покровна стакла 24x24</w:t>
            </w:r>
          </w:p>
        </w:tc>
        <w:tc>
          <w:tcPr>
            <w:tcW w:w="575" w:type="pct"/>
            <w:tcBorders>
              <w:top w:val="single" w:sz="4" w:space="0" w:color="auto"/>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Ком.</w:t>
            </w:r>
          </w:p>
        </w:tc>
        <w:tc>
          <w:tcPr>
            <w:tcW w:w="616" w:type="pct"/>
            <w:tcBorders>
              <w:top w:val="single" w:sz="4" w:space="0" w:color="auto"/>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1000</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single" w:sz="4" w:space="0" w:color="auto"/>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single" w:sz="4" w:space="0" w:color="auto"/>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552"/>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38</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 xml:space="preserve">Стаклена кивета за спек-трофотометар  10x4mm  </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Ком.</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2</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552"/>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39</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 xml:space="preserve">Кварцна кивета за спек-трофотометар 10x4mm </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Ком.</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1</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40</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Сахатно стакло</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Ком.</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2</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41</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Левак за одвајање 100ml</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Ком.</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15</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42</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Пипета градуисана, 25 ml</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Ком.</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2</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43</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Пипета градуисана, 10 ml</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Ком.</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5</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44</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Пипета градуисана, 5 ml</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Ком.</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5</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45</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Пипета градуисана, 2 ml</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Ком.</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5</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46</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Чаша, 1l</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Ком.</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2</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47</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Чаша, 2l</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Ком.</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2</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48</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 xml:space="preserve">Чаша, 250 ml </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Ком.</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10</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49</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Термометар 200 степени</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Ком.</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2</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50</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 xml:space="preserve">Шприц-боце, 500 ml </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Ком.</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5</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51</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Сталак за сушење посуђа</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Ком.</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1</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52</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Зип кеса7x6</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Ком.</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4000</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53</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Зип кеса10x8</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 xml:space="preserve">Ком. </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3000</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54</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Зип кеса12x10</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Ком.</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2000</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auto" w:fill="auto"/>
            <w:hideMark/>
          </w:tcPr>
          <w:p w:rsidR="00A21A17" w:rsidRDefault="00A21A17" w:rsidP="00A21A17">
            <w:pPr>
              <w:jc w:val="right"/>
              <w:rPr>
                <w:color w:val="000000"/>
                <w:sz w:val="22"/>
                <w:szCs w:val="22"/>
              </w:rPr>
            </w:pPr>
            <w:r>
              <w:rPr>
                <w:color w:val="000000"/>
                <w:sz w:val="22"/>
                <w:szCs w:val="22"/>
              </w:rPr>
              <w:t>55</w:t>
            </w:r>
          </w:p>
        </w:tc>
        <w:tc>
          <w:tcPr>
            <w:tcW w:w="1509" w:type="pct"/>
            <w:tcBorders>
              <w:top w:val="nil"/>
              <w:left w:val="nil"/>
              <w:bottom w:val="single" w:sz="4" w:space="0" w:color="auto"/>
              <w:right w:val="single" w:sz="4" w:space="0" w:color="auto"/>
            </w:tcBorders>
            <w:shd w:val="clear" w:color="auto" w:fill="auto"/>
            <w:hideMark/>
          </w:tcPr>
          <w:p w:rsidR="00A21A17" w:rsidRDefault="00A21A17">
            <w:pPr>
              <w:rPr>
                <w:color w:val="000000"/>
                <w:sz w:val="22"/>
                <w:szCs w:val="22"/>
              </w:rPr>
            </w:pPr>
            <w:r>
              <w:rPr>
                <w:color w:val="000000"/>
                <w:sz w:val="22"/>
                <w:szCs w:val="22"/>
              </w:rPr>
              <w:t>Зип кеса 20x16</w:t>
            </w:r>
          </w:p>
        </w:tc>
        <w:tc>
          <w:tcPr>
            <w:tcW w:w="575" w:type="pct"/>
            <w:tcBorders>
              <w:top w:val="nil"/>
              <w:left w:val="nil"/>
              <w:bottom w:val="single" w:sz="4" w:space="0" w:color="auto"/>
              <w:right w:val="single" w:sz="4" w:space="0" w:color="auto"/>
            </w:tcBorders>
            <w:shd w:val="clear" w:color="auto" w:fill="auto"/>
            <w:vAlign w:val="bottom"/>
            <w:hideMark/>
          </w:tcPr>
          <w:p w:rsidR="00A21A17" w:rsidRDefault="00A21A17">
            <w:pPr>
              <w:jc w:val="center"/>
              <w:rPr>
                <w:color w:val="000000"/>
                <w:sz w:val="22"/>
                <w:szCs w:val="22"/>
              </w:rPr>
            </w:pPr>
            <w:r>
              <w:rPr>
                <w:color w:val="000000"/>
                <w:sz w:val="22"/>
                <w:szCs w:val="22"/>
              </w:rPr>
              <w:t>Ком</w:t>
            </w:r>
          </w:p>
        </w:tc>
        <w:tc>
          <w:tcPr>
            <w:tcW w:w="616" w:type="pct"/>
            <w:tcBorders>
              <w:top w:val="nil"/>
              <w:left w:val="nil"/>
              <w:bottom w:val="single" w:sz="4" w:space="0" w:color="auto"/>
              <w:right w:val="single" w:sz="4" w:space="0" w:color="auto"/>
            </w:tcBorders>
            <w:shd w:val="clear" w:color="auto" w:fill="auto"/>
            <w:vAlign w:val="bottom"/>
            <w:hideMark/>
          </w:tcPr>
          <w:p w:rsidR="00A21A17" w:rsidRDefault="00A21A17">
            <w:pPr>
              <w:jc w:val="right"/>
              <w:rPr>
                <w:color w:val="000000"/>
                <w:sz w:val="22"/>
                <w:szCs w:val="22"/>
              </w:rPr>
            </w:pPr>
            <w:r>
              <w:rPr>
                <w:color w:val="000000"/>
                <w:sz w:val="22"/>
                <w:szCs w:val="22"/>
              </w:rPr>
              <w:t>1000</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r w:rsidR="00A21A17" w:rsidTr="00A21A17">
        <w:trPr>
          <w:trHeight w:val="288"/>
        </w:trPr>
        <w:tc>
          <w:tcPr>
            <w:tcW w:w="359" w:type="pct"/>
            <w:tcBorders>
              <w:top w:val="nil"/>
              <w:left w:val="single" w:sz="4" w:space="0" w:color="auto"/>
              <w:bottom w:val="single" w:sz="4" w:space="0" w:color="auto"/>
              <w:right w:val="single" w:sz="4" w:space="0" w:color="auto"/>
            </w:tcBorders>
            <w:shd w:val="clear" w:color="000000" w:fill="BFBFBF"/>
            <w:noWrap/>
            <w:vAlign w:val="bottom"/>
            <w:hideMark/>
          </w:tcPr>
          <w:p w:rsidR="00A21A17" w:rsidRDefault="00A21A17">
            <w:pPr>
              <w:jc w:val="right"/>
              <w:rPr>
                <w:rFonts w:ascii="Calibri" w:hAnsi="Calibri" w:cs="Calibri"/>
                <w:color w:val="000000"/>
                <w:sz w:val="22"/>
                <w:szCs w:val="22"/>
              </w:rPr>
            </w:pPr>
            <w:r>
              <w:rPr>
                <w:rFonts w:ascii="Calibri" w:hAnsi="Calibri" w:cs="Calibri"/>
                <w:color w:val="000000"/>
                <w:sz w:val="22"/>
                <w:szCs w:val="22"/>
              </w:rPr>
              <w:t> </w:t>
            </w:r>
          </w:p>
        </w:tc>
        <w:tc>
          <w:tcPr>
            <w:tcW w:w="1509" w:type="pct"/>
            <w:tcBorders>
              <w:top w:val="nil"/>
              <w:left w:val="nil"/>
              <w:bottom w:val="single" w:sz="4" w:space="0" w:color="auto"/>
              <w:right w:val="single" w:sz="4" w:space="0" w:color="auto"/>
            </w:tcBorders>
            <w:shd w:val="clear" w:color="auto" w:fill="auto"/>
            <w:noWrap/>
            <w:vAlign w:val="bottom"/>
            <w:hideMark/>
          </w:tcPr>
          <w:p w:rsidR="00A21A17" w:rsidRPr="00A21A17" w:rsidRDefault="00A21A17">
            <w:pPr>
              <w:rPr>
                <w:b/>
                <w:color w:val="000000"/>
                <w:sz w:val="22"/>
                <w:szCs w:val="22"/>
              </w:rPr>
            </w:pPr>
            <w:r w:rsidRPr="00A21A17">
              <w:rPr>
                <w:b/>
                <w:color w:val="000000"/>
                <w:sz w:val="22"/>
                <w:szCs w:val="22"/>
              </w:rPr>
              <w:t>УКУПНО</w:t>
            </w:r>
          </w:p>
        </w:tc>
        <w:tc>
          <w:tcPr>
            <w:tcW w:w="575" w:type="pct"/>
            <w:tcBorders>
              <w:top w:val="nil"/>
              <w:left w:val="nil"/>
              <w:bottom w:val="single" w:sz="4" w:space="0" w:color="auto"/>
              <w:right w:val="single" w:sz="4" w:space="0" w:color="auto"/>
            </w:tcBorders>
            <w:shd w:val="clear" w:color="000000" w:fill="BFBFBF"/>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616" w:type="pct"/>
            <w:tcBorders>
              <w:top w:val="nil"/>
              <w:left w:val="nil"/>
              <w:bottom w:val="single" w:sz="4" w:space="0" w:color="auto"/>
              <w:right w:val="single" w:sz="4" w:space="0" w:color="auto"/>
            </w:tcBorders>
            <w:shd w:val="clear" w:color="000000" w:fill="BFBFBF"/>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000000" w:fill="BFBFBF"/>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000000" w:fill="BFBFBF"/>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c>
          <w:tcPr>
            <w:tcW w:w="486" w:type="pct"/>
            <w:tcBorders>
              <w:top w:val="nil"/>
              <w:left w:val="nil"/>
              <w:bottom w:val="single" w:sz="4" w:space="0" w:color="auto"/>
              <w:right w:val="single" w:sz="4" w:space="0" w:color="auto"/>
            </w:tcBorders>
            <w:shd w:val="clear" w:color="auto" w:fill="auto"/>
            <w:noWrap/>
            <w:vAlign w:val="bottom"/>
            <w:hideMark/>
          </w:tcPr>
          <w:p w:rsidR="00A21A17" w:rsidRDefault="00A21A17">
            <w:pPr>
              <w:rPr>
                <w:rFonts w:ascii="Calibri" w:hAnsi="Calibri" w:cs="Calibri"/>
                <w:color w:val="000000"/>
                <w:sz w:val="22"/>
                <w:szCs w:val="22"/>
              </w:rPr>
            </w:pPr>
            <w:r>
              <w:rPr>
                <w:rFonts w:ascii="Calibri" w:hAnsi="Calibri" w:cs="Calibri"/>
                <w:color w:val="000000"/>
                <w:sz w:val="22"/>
                <w:szCs w:val="22"/>
              </w:rPr>
              <w:t> </w:t>
            </w:r>
          </w:p>
        </w:tc>
      </w:tr>
    </w:tbl>
    <w:p w:rsidR="00A21A17" w:rsidRDefault="00A21A17"/>
    <w:tbl>
      <w:tblPr>
        <w:tblW w:w="4984" w:type="pct"/>
        <w:tblInd w:w="-38" w:type="dxa"/>
        <w:tblLayout w:type="fixed"/>
        <w:tblCellMar>
          <w:left w:w="70" w:type="dxa"/>
          <w:right w:w="70" w:type="dxa"/>
        </w:tblCellMar>
        <w:tblLook w:val="04A0"/>
      </w:tblPr>
      <w:tblGrid>
        <w:gridCol w:w="704"/>
        <w:gridCol w:w="6223"/>
        <w:gridCol w:w="2799"/>
      </w:tblGrid>
      <w:tr w:rsidR="007F173E" w:rsidRPr="003B7EB6" w:rsidTr="00A21A17">
        <w:trPr>
          <w:trHeight w:val="284"/>
        </w:trPr>
        <w:tc>
          <w:tcPr>
            <w:tcW w:w="362" w:type="pct"/>
            <w:vMerge w:val="restart"/>
            <w:tcBorders>
              <w:top w:val="single" w:sz="4" w:space="0" w:color="auto"/>
              <w:left w:val="single" w:sz="4" w:space="0" w:color="auto"/>
              <w:right w:val="single" w:sz="4" w:space="0" w:color="auto"/>
            </w:tcBorders>
            <w:shd w:val="clear" w:color="auto" w:fill="auto"/>
            <w:vAlign w:val="center"/>
          </w:tcPr>
          <w:p w:rsidR="007F173E" w:rsidRDefault="007F173E" w:rsidP="007F173E">
            <w:pPr>
              <w:ind w:left="605" w:firstLine="142"/>
              <w:jc w:val="center"/>
              <w:rPr>
                <w:bCs/>
                <w:sz w:val="22"/>
                <w:szCs w:val="22"/>
                <w:lang w:val="sr-Cyrl-CS" w:eastAsia="sr-Latn-CS"/>
              </w:rPr>
            </w:pPr>
          </w:p>
          <w:p w:rsidR="007F173E" w:rsidRPr="007F173E" w:rsidRDefault="007F173E" w:rsidP="007F173E">
            <w:pPr>
              <w:jc w:val="center"/>
              <w:rPr>
                <w:bCs/>
                <w:sz w:val="22"/>
                <w:szCs w:val="22"/>
                <w:lang w:eastAsia="sr-Latn-CS"/>
              </w:rPr>
            </w:pPr>
            <w:r>
              <w:rPr>
                <w:bCs/>
                <w:sz w:val="22"/>
                <w:szCs w:val="22"/>
                <w:lang w:eastAsia="sr-Latn-CS"/>
              </w:rPr>
              <w:t>3.</w:t>
            </w:r>
          </w:p>
        </w:tc>
        <w:tc>
          <w:tcPr>
            <w:tcW w:w="3199" w:type="pct"/>
            <w:tcBorders>
              <w:top w:val="single" w:sz="4" w:space="0" w:color="auto"/>
              <w:left w:val="single" w:sz="4" w:space="0" w:color="auto"/>
              <w:bottom w:val="nil"/>
              <w:right w:val="single" w:sz="4" w:space="0" w:color="auto"/>
            </w:tcBorders>
            <w:shd w:val="clear" w:color="auto" w:fill="auto"/>
            <w:vAlign w:val="center"/>
          </w:tcPr>
          <w:p w:rsidR="007F173E" w:rsidRPr="00E760C4" w:rsidRDefault="007F173E" w:rsidP="00E760C4">
            <w:pPr>
              <w:ind w:left="41"/>
              <w:rPr>
                <w:bCs/>
                <w:sz w:val="22"/>
                <w:szCs w:val="22"/>
                <w:lang w:eastAsia="sr-Latn-CS"/>
              </w:rPr>
            </w:pPr>
            <w:r w:rsidRPr="003B7EB6">
              <w:rPr>
                <w:bCs/>
                <w:sz w:val="22"/>
                <w:szCs w:val="22"/>
                <w:lang w:val="sr-Cyrl-CS" w:eastAsia="sr-Latn-CS"/>
              </w:rPr>
              <w:t xml:space="preserve">Укупна вредност понуде изражена у динарима </w:t>
            </w:r>
            <w:r w:rsidR="00E760C4">
              <w:rPr>
                <w:bCs/>
                <w:sz w:val="22"/>
                <w:szCs w:val="22"/>
                <w:lang w:val="sr-Cyrl-CS" w:eastAsia="sr-Latn-CS"/>
              </w:rPr>
              <w:t xml:space="preserve">без </w:t>
            </w:r>
            <w:r w:rsidR="00E760C4">
              <w:rPr>
                <w:bCs/>
                <w:sz w:val="22"/>
                <w:szCs w:val="22"/>
                <w:lang w:eastAsia="sr-Latn-CS"/>
              </w:rPr>
              <w:t>ПДВ-а</w:t>
            </w:r>
          </w:p>
        </w:tc>
        <w:tc>
          <w:tcPr>
            <w:tcW w:w="1438" w:type="pct"/>
            <w:tcBorders>
              <w:top w:val="single" w:sz="4" w:space="0" w:color="auto"/>
              <w:left w:val="nil"/>
              <w:bottom w:val="nil"/>
              <w:right w:val="single" w:sz="4" w:space="0" w:color="auto"/>
            </w:tcBorders>
            <w:shd w:val="clear" w:color="auto" w:fill="auto"/>
            <w:noWrap/>
            <w:vAlign w:val="center"/>
          </w:tcPr>
          <w:p w:rsidR="007F173E" w:rsidRPr="003B7EB6" w:rsidRDefault="007F173E" w:rsidP="00562F0F">
            <w:pPr>
              <w:tabs>
                <w:tab w:val="left" w:pos="2554"/>
              </w:tabs>
              <w:ind w:right="-113"/>
              <w:jc w:val="center"/>
              <w:rPr>
                <w:sz w:val="22"/>
                <w:szCs w:val="22"/>
                <w:lang w:val="sr-Cyrl-CS" w:eastAsia="sr-Latn-CS"/>
              </w:rPr>
            </w:pPr>
          </w:p>
        </w:tc>
      </w:tr>
      <w:tr w:rsidR="007F173E" w:rsidRPr="003B7EB6" w:rsidTr="00A21A17">
        <w:trPr>
          <w:trHeight w:val="284"/>
        </w:trPr>
        <w:tc>
          <w:tcPr>
            <w:tcW w:w="362" w:type="pct"/>
            <w:vMerge/>
            <w:tcBorders>
              <w:left w:val="single" w:sz="4" w:space="0" w:color="auto"/>
              <w:bottom w:val="single" w:sz="4" w:space="0" w:color="auto"/>
              <w:right w:val="single" w:sz="4" w:space="0" w:color="auto"/>
            </w:tcBorders>
            <w:shd w:val="clear" w:color="auto" w:fill="auto"/>
            <w:noWrap/>
            <w:vAlign w:val="center"/>
          </w:tcPr>
          <w:p w:rsidR="007F173E" w:rsidRPr="007F173E" w:rsidRDefault="007F173E" w:rsidP="007F173E">
            <w:pPr>
              <w:jc w:val="center"/>
              <w:rPr>
                <w:bCs/>
                <w:sz w:val="22"/>
                <w:szCs w:val="22"/>
                <w:lang w:eastAsia="sr-Latn-CS"/>
              </w:rPr>
            </w:pPr>
          </w:p>
        </w:tc>
        <w:tc>
          <w:tcPr>
            <w:tcW w:w="3199" w:type="pct"/>
            <w:tcBorders>
              <w:top w:val="single" w:sz="4" w:space="0" w:color="auto"/>
              <w:left w:val="single" w:sz="4" w:space="0" w:color="auto"/>
              <w:bottom w:val="single" w:sz="4" w:space="0" w:color="auto"/>
              <w:right w:val="nil"/>
            </w:tcBorders>
            <w:shd w:val="clear" w:color="auto" w:fill="auto"/>
            <w:vAlign w:val="center"/>
          </w:tcPr>
          <w:p w:rsidR="007F173E" w:rsidRPr="003B7EB6" w:rsidRDefault="007F173E" w:rsidP="00447DCE">
            <w:pPr>
              <w:ind w:left="41"/>
              <w:rPr>
                <w:bCs/>
                <w:sz w:val="22"/>
                <w:szCs w:val="22"/>
                <w:lang w:val="sr-Latn-CS" w:eastAsia="sr-Latn-CS"/>
              </w:rPr>
            </w:pPr>
            <w:r w:rsidRPr="003B7EB6">
              <w:rPr>
                <w:bCs/>
                <w:sz w:val="22"/>
                <w:szCs w:val="22"/>
                <w:lang w:val="sr-Cyrl-CS" w:eastAsia="sr-Latn-CS"/>
              </w:rPr>
              <w:t>Словима:</w:t>
            </w:r>
          </w:p>
        </w:tc>
        <w:tc>
          <w:tcPr>
            <w:tcW w:w="1438" w:type="pct"/>
            <w:tcBorders>
              <w:top w:val="single" w:sz="4" w:space="0" w:color="auto"/>
              <w:left w:val="nil"/>
              <w:bottom w:val="single" w:sz="4" w:space="0" w:color="auto"/>
              <w:right w:val="single" w:sz="4" w:space="0" w:color="auto"/>
            </w:tcBorders>
            <w:shd w:val="clear" w:color="auto" w:fill="auto"/>
            <w:noWrap/>
            <w:vAlign w:val="center"/>
          </w:tcPr>
          <w:p w:rsidR="007F173E" w:rsidRPr="003B7EB6" w:rsidRDefault="007F173E" w:rsidP="003F4A46">
            <w:pPr>
              <w:rPr>
                <w:sz w:val="22"/>
                <w:szCs w:val="22"/>
                <w:lang w:val="sr-Latn-CS" w:eastAsia="sr-Latn-CS"/>
              </w:rPr>
            </w:pPr>
            <w:r w:rsidRPr="003B7EB6">
              <w:rPr>
                <w:sz w:val="22"/>
                <w:szCs w:val="22"/>
                <w:lang w:val="sr-Latn-CS" w:eastAsia="sr-Latn-CS"/>
              </w:rPr>
              <w:t> </w:t>
            </w:r>
          </w:p>
        </w:tc>
      </w:tr>
      <w:tr w:rsidR="007F173E" w:rsidRPr="003B7EB6" w:rsidTr="00A21A17">
        <w:trPr>
          <w:trHeight w:val="284"/>
        </w:trPr>
        <w:tc>
          <w:tcPr>
            <w:tcW w:w="362" w:type="pct"/>
            <w:vMerge w:val="restart"/>
            <w:tcBorders>
              <w:top w:val="nil"/>
              <w:left w:val="single" w:sz="4" w:space="0" w:color="auto"/>
              <w:right w:val="single" w:sz="4" w:space="0" w:color="auto"/>
            </w:tcBorders>
            <w:shd w:val="clear" w:color="auto" w:fill="auto"/>
            <w:noWrap/>
            <w:vAlign w:val="center"/>
          </w:tcPr>
          <w:p w:rsidR="007F173E" w:rsidRPr="007F173E" w:rsidRDefault="007F173E" w:rsidP="007F173E">
            <w:pPr>
              <w:jc w:val="center"/>
              <w:rPr>
                <w:bCs/>
                <w:sz w:val="22"/>
                <w:szCs w:val="22"/>
                <w:lang w:eastAsia="sr-Latn-CS"/>
              </w:rPr>
            </w:pPr>
            <w:r>
              <w:rPr>
                <w:bCs/>
                <w:sz w:val="22"/>
                <w:szCs w:val="22"/>
                <w:lang w:eastAsia="sr-Latn-CS"/>
              </w:rPr>
              <w:t>4.</w:t>
            </w:r>
          </w:p>
        </w:tc>
        <w:tc>
          <w:tcPr>
            <w:tcW w:w="3199" w:type="pct"/>
            <w:tcBorders>
              <w:top w:val="nil"/>
              <w:left w:val="single" w:sz="4" w:space="0" w:color="auto"/>
              <w:bottom w:val="nil"/>
              <w:right w:val="single" w:sz="4" w:space="0" w:color="auto"/>
            </w:tcBorders>
            <w:shd w:val="clear" w:color="auto" w:fill="auto"/>
            <w:vAlign w:val="center"/>
          </w:tcPr>
          <w:p w:rsidR="007F173E" w:rsidRPr="003B7EB6" w:rsidRDefault="007F173E" w:rsidP="00447DCE">
            <w:pPr>
              <w:ind w:left="41"/>
              <w:rPr>
                <w:bCs/>
                <w:sz w:val="22"/>
                <w:szCs w:val="22"/>
                <w:lang w:val="sr-Latn-CS" w:eastAsia="sr-Latn-CS"/>
              </w:rPr>
            </w:pPr>
            <w:r w:rsidRPr="003B7EB6">
              <w:rPr>
                <w:bCs/>
                <w:sz w:val="22"/>
                <w:szCs w:val="22"/>
                <w:lang w:val="sr-Latn-CS" w:eastAsia="sr-Latn-CS"/>
              </w:rPr>
              <w:t>Укупна вредност ПДВ-а</w:t>
            </w:r>
            <w:r w:rsidRPr="003B7EB6">
              <w:rPr>
                <w:bCs/>
                <w:sz w:val="22"/>
                <w:szCs w:val="22"/>
                <w:lang w:eastAsia="sr-Latn-CS"/>
              </w:rPr>
              <w:t xml:space="preserve"> </w:t>
            </w:r>
          </w:p>
        </w:tc>
        <w:tc>
          <w:tcPr>
            <w:tcW w:w="1438" w:type="pct"/>
            <w:tcBorders>
              <w:top w:val="nil"/>
              <w:left w:val="nil"/>
              <w:bottom w:val="single" w:sz="4" w:space="0" w:color="auto"/>
              <w:right w:val="single" w:sz="4" w:space="0" w:color="auto"/>
            </w:tcBorders>
            <w:shd w:val="clear" w:color="auto" w:fill="auto"/>
            <w:noWrap/>
            <w:vAlign w:val="center"/>
          </w:tcPr>
          <w:p w:rsidR="007F173E" w:rsidRPr="003B7EB6" w:rsidRDefault="007F173E" w:rsidP="003F4A46">
            <w:pPr>
              <w:jc w:val="right"/>
              <w:rPr>
                <w:sz w:val="22"/>
                <w:szCs w:val="22"/>
                <w:lang w:val="sr-Cyrl-CS" w:eastAsia="sr-Latn-CS"/>
              </w:rPr>
            </w:pPr>
          </w:p>
        </w:tc>
      </w:tr>
      <w:tr w:rsidR="007F173E" w:rsidRPr="003B7EB6" w:rsidTr="00A21A17">
        <w:trPr>
          <w:trHeight w:val="284"/>
        </w:trPr>
        <w:tc>
          <w:tcPr>
            <w:tcW w:w="362" w:type="pct"/>
            <w:vMerge/>
            <w:tcBorders>
              <w:left w:val="single" w:sz="4" w:space="0" w:color="auto"/>
              <w:bottom w:val="single" w:sz="4" w:space="0" w:color="auto"/>
              <w:right w:val="single" w:sz="4" w:space="0" w:color="auto"/>
            </w:tcBorders>
            <w:shd w:val="clear" w:color="auto" w:fill="auto"/>
            <w:noWrap/>
            <w:vAlign w:val="center"/>
          </w:tcPr>
          <w:p w:rsidR="007F173E" w:rsidRPr="003B7EB6" w:rsidRDefault="007F173E" w:rsidP="007F173E">
            <w:pPr>
              <w:jc w:val="center"/>
              <w:rPr>
                <w:bCs/>
                <w:sz w:val="22"/>
                <w:szCs w:val="22"/>
                <w:lang w:val="sr-Latn-CS" w:eastAsia="sr-Latn-CS"/>
              </w:rPr>
            </w:pPr>
          </w:p>
        </w:tc>
        <w:tc>
          <w:tcPr>
            <w:tcW w:w="3199" w:type="pct"/>
            <w:tcBorders>
              <w:top w:val="single" w:sz="4" w:space="0" w:color="auto"/>
              <w:left w:val="single" w:sz="4" w:space="0" w:color="auto"/>
              <w:bottom w:val="single" w:sz="4" w:space="0" w:color="auto"/>
              <w:right w:val="nil"/>
            </w:tcBorders>
            <w:shd w:val="clear" w:color="auto" w:fill="auto"/>
            <w:vAlign w:val="center"/>
          </w:tcPr>
          <w:p w:rsidR="007F173E" w:rsidRPr="003B7EB6" w:rsidRDefault="007F173E" w:rsidP="00447DCE">
            <w:pPr>
              <w:ind w:left="41"/>
              <w:rPr>
                <w:bCs/>
                <w:sz w:val="22"/>
                <w:szCs w:val="22"/>
                <w:lang w:val="sr-Latn-CS" w:eastAsia="sr-Latn-CS"/>
              </w:rPr>
            </w:pPr>
            <w:r w:rsidRPr="003B7EB6">
              <w:rPr>
                <w:bCs/>
                <w:sz w:val="22"/>
                <w:szCs w:val="22"/>
                <w:lang w:val="sr-Cyrl-CS" w:eastAsia="sr-Latn-CS"/>
              </w:rPr>
              <w:t>Словима:</w:t>
            </w:r>
          </w:p>
        </w:tc>
        <w:tc>
          <w:tcPr>
            <w:tcW w:w="1438" w:type="pct"/>
            <w:tcBorders>
              <w:top w:val="nil"/>
              <w:left w:val="nil"/>
              <w:bottom w:val="single" w:sz="4" w:space="0" w:color="auto"/>
              <w:right w:val="single" w:sz="4" w:space="0" w:color="auto"/>
            </w:tcBorders>
            <w:shd w:val="clear" w:color="auto" w:fill="auto"/>
            <w:noWrap/>
            <w:vAlign w:val="center"/>
          </w:tcPr>
          <w:p w:rsidR="007F173E" w:rsidRPr="003B7EB6" w:rsidRDefault="007F173E" w:rsidP="003F4A46">
            <w:pPr>
              <w:jc w:val="right"/>
              <w:rPr>
                <w:sz w:val="22"/>
                <w:szCs w:val="22"/>
                <w:lang w:val="sr-Latn-CS" w:eastAsia="sr-Latn-CS"/>
              </w:rPr>
            </w:pPr>
            <w:r w:rsidRPr="003B7EB6">
              <w:rPr>
                <w:sz w:val="22"/>
                <w:szCs w:val="22"/>
                <w:lang w:val="sr-Latn-CS" w:eastAsia="sr-Latn-CS"/>
              </w:rPr>
              <w:t> </w:t>
            </w:r>
          </w:p>
        </w:tc>
      </w:tr>
      <w:tr w:rsidR="007F173E" w:rsidRPr="003B7EB6" w:rsidTr="00A21A17">
        <w:trPr>
          <w:trHeight w:val="284"/>
        </w:trPr>
        <w:tc>
          <w:tcPr>
            <w:tcW w:w="362" w:type="pct"/>
            <w:vMerge w:val="restart"/>
            <w:tcBorders>
              <w:top w:val="nil"/>
              <w:left w:val="single" w:sz="4" w:space="0" w:color="auto"/>
              <w:right w:val="single" w:sz="4" w:space="0" w:color="auto"/>
            </w:tcBorders>
            <w:shd w:val="clear" w:color="auto" w:fill="auto"/>
            <w:vAlign w:val="center"/>
          </w:tcPr>
          <w:p w:rsidR="007F173E" w:rsidRDefault="007F173E" w:rsidP="007F173E">
            <w:pPr>
              <w:ind w:left="605" w:firstLine="142"/>
              <w:jc w:val="center"/>
              <w:rPr>
                <w:bCs/>
                <w:sz w:val="22"/>
                <w:szCs w:val="22"/>
                <w:lang w:val="sr-Cyrl-CS" w:eastAsia="sr-Latn-CS"/>
              </w:rPr>
            </w:pPr>
          </w:p>
          <w:p w:rsidR="007F173E" w:rsidRPr="007F173E" w:rsidRDefault="007F173E" w:rsidP="007F173E">
            <w:pPr>
              <w:jc w:val="center"/>
              <w:rPr>
                <w:bCs/>
                <w:sz w:val="22"/>
                <w:szCs w:val="22"/>
                <w:lang w:eastAsia="sr-Latn-CS"/>
              </w:rPr>
            </w:pPr>
            <w:r>
              <w:rPr>
                <w:bCs/>
                <w:sz w:val="22"/>
                <w:szCs w:val="22"/>
                <w:lang w:eastAsia="sr-Latn-CS"/>
              </w:rPr>
              <w:t>5.</w:t>
            </w:r>
          </w:p>
        </w:tc>
        <w:tc>
          <w:tcPr>
            <w:tcW w:w="3199" w:type="pct"/>
            <w:tcBorders>
              <w:top w:val="nil"/>
              <w:left w:val="single" w:sz="4" w:space="0" w:color="auto"/>
              <w:bottom w:val="nil"/>
              <w:right w:val="single" w:sz="4" w:space="0" w:color="auto"/>
            </w:tcBorders>
            <w:shd w:val="clear" w:color="auto" w:fill="auto"/>
            <w:vAlign w:val="center"/>
          </w:tcPr>
          <w:p w:rsidR="007F173E" w:rsidRPr="003B7EB6" w:rsidRDefault="007F173E" w:rsidP="00E760C4">
            <w:pPr>
              <w:ind w:left="41"/>
              <w:rPr>
                <w:bCs/>
                <w:sz w:val="22"/>
                <w:szCs w:val="22"/>
                <w:lang w:val="sr-Latn-CS" w:eastAsia="sr-Latn-CS"/>
              </w:rPr>
            </w:pPr>
            <w:r w:rsidRPr="003B7EB6">
              <w:rPr>
                <w:bCs/>
                <w:sz w:val="22"/>
                <w:szCs w:val="22"/>
                <w:lang w:val="sr-Cyrl-CS" w:eastAsia="sr-Latn-CS"/>
              </w:rPr>
              <w:t xml:space="preserve">Укупна вредност понуде изражена у динарима  </w:t>
            </w:r>
            <w:r w:rsidR="00E760C4" w:rsidRPr="003B7EB6">
              <w:rPr>
                <w:bCs/>
                <w:sz w:val="22"/>
                <w:szCs w:val="22"/>
                <w:lang w:val="sr-Cyrl-CS" w:eastAsia="sr-Latn-CS"/>
              </w:rPr>
              <w:t>са ПДВ-ом</w:t>
            </w:r>
          </w:p>
        </w:tc>
        <w:tc>
          <w:tcPr>
            <w:tcW w:w="1438" w:type="pct"/>
            <w:tcBorders>
              <w:top w:val="nil"/>
              <w:left w:val="nil"/>
              <w:bottom w:val="single" w:sz="4" w:space="0" w:color="auto"/>
              <w:right w:val="single" w:sz="4" w:space="0" w:color="auto"/>
            </w:tcBorders>
            <w:shd w:val="clear" w:color="auto" w:fill="auto"/>
            <w:noWrap/>
            <w:vAlign w:val="center"/>
          </w:tcPr>
          <w:p w:rsidR="007F173E" w:rsidRPr="003B7EB6" w:rsidRDefault="007F173E" w:rsidP="003F4A46">
            <w:pPr>
              <w:jc w:val="right"/>
              <w:rPr>
                <w:sz w:val="22"/>
                <w:szCs w:val="22"/>
                <w:lang w:val="sr-Cyrl-CS" w:eastAsia="sr-Latn-CS"/>
              </w:rPr>
            </w:pPr>
          </w:p>
        </w:tc>
      </w:tr>
      <w:tr w:rsidR="007F173E" w:rsidRPr="003B7EB6" w:rsidTr="00A21A17">
        <w:trPr>
          <w:trHeight w:val="284"/>
        </w:trPr>
        <w:tc>
          <w:tcPr>
            <w:tcW w:w="362" w:type="pct"/>
            <w:vMerge/>
            <w:tcBorders>
              <w:left w:val="single" w:sz="4" w:space="0" w:color="auto"/>
              <w:bottom w:val="single" w:sz="4" w:space="0" w:color="auto"/>
              <w:right w:val="single" w:sz="4" w:space="0" w:color="auto"/>
            </w:tcBorders>
            <w:shd w:val="clear" w:color="auto" w:fill="auto"/>
            <w:noWrap/>
            <w:vAlign w:val="center"/>
          </w:tcPr>
          <w:p w:rsidR="007F173E" w:rsidRPr="007F173E" w:rsidRDefault="007F173E" w:rsidP="007F173E">
            <w:pPr>
              <w:rPr>
                <w:bCs/>
                <w:sz w:val="22"/>
                <w:szCs w:val="22"/>
                <w:lang w:val="sr-Latn-CS" w:eastAsia="sr-Latn-CS"/>
              </w:rPr>
            </w:pPr>
          </w:p>
        </w:tc>
        <w:tc>
          <w:tcPr>
            <w:tcW w:w="3199" w:type="pct"/>
            <w:tcBorders>
              <w:top w:val="single" w:sz="4" w:space="0" w:color="auto"/>
              <w:left w:val="single" w:sz="4" w:space="0" w:color="auto"/>
              <w:bottom w:val="single" w:sz="4" w:space="0" w:color="auto"/>
              <w:right w:val="nil"/>
            </w:tcBorders>
            <w:shd w:val="clear" w:color="auto" w:fill="auto"/>
            <w:vAlign w:val="center"/>
          </w:tcPr>
          <w:p w:rsidR="007F173E" w:rsidRPr="003B7EB6" w:rsidRDefault="007F173E" w:rsidP="00447DCE">
            <w:pPr>
              <w:ind w:left="41"/>
              <w:rPr>
                <w:bCs/>
                <w:sz w:val="22"/>
                <w:szCs w:val="22"/>
                <w:lang w:val="sr-Latn-CS" w:eastAsia="sr-Latn-CS"/>
              </w:rPr>
            </w:pPr>
            <w:r w:rsidRPr="003B7EB6">
              <w:rPr>
                <w:bCs/>
                <w:sz w:val="22"/>
                <w:szCs w:val="22"/>
                <w:lang w:val="sr-Cyrl-CS" w:eastAsia="sr-Latn-CS"/>
              </w:rPr>
              <w:t>Словима:</w:t>
            </w:r>
          </w:p>
        </w:tc>
        <w:tc>
          <w:tcPr>
            <w:tcW w:w="1438" w:type="pct"/>
            <w:tcBorders>
              <w:top w:val="single" w:sz="4" w:space="0" w:color="auto"/>
              <w:left w:val="nil"/>
              <w:bottom w:val="single" w:sz="4" w:space="0" w:color="auto"/>
              <w:right w:val="single" w:sz="4" w:space="0" w:color="auto"/>
            </w:tcBorders>
            <w:shd w:val="clear" w:color="auto" w:fill="auto"/>
            <w:noWrap/>
            <w:vAlign w:val="center"/>
          </w:tcPr>
          <w:p w:rsidR="007F173E" w:rsidRPr="003B7EB6" w:rsidRDefault="007F173E" w:rsidP="003F4A46">
            <w:pPr>
              <w:rPr>
                <w:sz w:val="22"/>
                <w:szCs w:val="22"/>
                <w:lang w:val="sr-Latn-CS" w:eastAsia="sr-Latn-CS"/>
              </w:rPr>
            </w:pPr>
            <w:r w:rsidRPr="003B7EB6">
              <w:rPr>
                <w:sz w:val="22"/>
                <w:szCs w:val="22"/>
                <w:lang w:val="sr-Latn-CS" w:eastAsia="sr-Latn-CS"/>
              </w:rPr>
              <w:t> </w:t>
            </w:r>
          </w:p>
        </w:tc>
      </w:tr>
      <w:tr w:rsidR="00BF1A9B" w:rsidRPr="003B7EB6" w:rsidTr="00A21A17">
        <w:trPr>
          <w:trHeight w:val="540"/>
        </w:trPr>
        <w:tc>
          <w:tcPr>
            <w:tcW w:w="5000" w:type="pct"/>
            <w:gridSpan w:val="3"/>
            <w:tcBorders>
              <w:top w:val="single" w:sz="4" w:space="0" w:color="auto"/>
            </w:tcBorders>
            <w:shd w:val="clear" w:color="auto" w:fill="auto"/>
            <w:noWrap/>
            <w:vAlign w:val="center"/>
          </w:tcPr>
          <w:p w:rsidR="005E3678" w:rsidRPr="003B7EB6" w:rsidRDefault="005E3678" w:rsidP="005E3678">
            <w:pPr>
              <w:tabs>
                <w:tab w:val="left" w:pos="450"/>
                <w:tab w:val="left" w:pos="540"/>
              </w:tabs>
              <w:spacing w:before="120"/>
              <w:rPr>
                <w:b/>
                <w:sz w:val="22"/>
                <w:szCs w:val="22"/>
              </w:rPr>
            </w:pPr>
            <w:r w:rsidRPr="003B7EB6">
              <w:rPr>
                <w:b/>
                <w:sz w:val="22"/>
                <w:szCs w:val="22"/>
                <w:lang w:val="sr-Cyrl-CS"/>
              </w:rPr>
              <w:t>Упутство како да се попуни образац структуре цене:</w:t>
            </w:r>
          </w:p>
          <w:p w:rsidR="00BF1A9B" w:rsidRPr="00E760C4" w:rsidRDefault="00BF1A9B" w:rsidP="005078A3">
            <w:pPr>
              <w:pStyle w:val="ListParagraph"/>
              <w:numPr>
                <w:ilvl w:val="0"/>
                <w:numId w:val="5"/>
              </w:numPr>
              <w:autoSpaceDE w:val="0"/>
              <w:autoSpaceDN w:val="0"/>
              <w:adjustRightInd w:val="0"/>
              <w:spacing w:before="120"/>
              <w:ind w:left="322" w:hanging="322"/>
              <w:jc w:val="both"/>
              <w:rPr>
                <w:rFonts w:eastAsia="Calibri"/>
                <w:color w:val="000000"/>
                <w:sz w:val="22"/>
                <w:szCs w:val="22"/>
              </w:rPr>
            </w:pPr>
            <w:r w:rsidRPr="00E760C4">
              <w:rPr>
                <w:rFonts w:eastAsia="Calibri"/>
                <w:color w:val="000000"/>
                <w:sz w:val="22"/>
                <w:szCs w:val="22"/>
              </w:rPr>
              <w:t xml:space="preserve">У колони 5 – уписати јединичну цену добра из понуде без ПДВ-а; </w:t>
            </w:r>
          </w:p>
          <w:p w:rsidR="00BF1A9B" w:rsidRPr="00E760C4" w:rsidRDefault="00BF1A9B" w:rsidP="005078A3">
            <w:pPr>
              <w:pStyle w:val="ListParagraph"/>
              <w:numPr>
                <w:ilvl w:val="0"/>
                <w:numId w:val="5"/>
              </w:numPr>
              <w:autoSpaceDE w:val="0"/>
              <w:autoSpaceDN w:val="0"/>
              <w:adjustRightInd w:val="0"/>
              <w:ind w:left="322" w:hanging="322"/>
              <w:jc w:val="both"/>
              <w:rPr>
                <w:rFonts w:eastAsia="Calibri"/>
                <w:color w:val="000000"/>
                <w:sz w:val="22"/>
                <w:szCs w:val="22"/>
              </w:rPr>
            </w:pPr>
            <w:r w:rsidRPr="00E760C4">
              <w:rPr>
                <w:rFonts w:eastAsia="Calibri"/>
                <w:color w:val="000000"/>
                <w:sz w:val="22"/>
                <w:szCs w:val="22"/>
              </w:rPr>
              <w:t xml:space="preserve">У колони 6 – уписати јединичну цену добра са ПДВ-ом; </w:t>
            </w:r>
          </w:p>
          <w:p w:rsidR="00BF1A9B" w:rsidRPr="00E760C4" w:rsidRDefault="00E14A88" w:rsidP="005078A3">
            <w:pPr>
              <w:pStyle w:val="ListParagraph"/>
              <w:numPr>
                <w:ilvl w:val="0"/>
                <w:numId w:val="5"/>
              </w:numPr>
              <w:autoSpaceDE w:val="0"/>
              <w:autoSpaceDN w:val="0"/>
              <w:adjustRightInd w:val="0"/>
              <w:ind w:left="322" w:hanging="322"/>
              <w:jc w:val="both"/>
              <w:rPr>
                <w:rFonts w:eastAsia="Calibri"/>
                <w:color w:val="000000"/>
                <w:sz w:val="22"/>
                <w:szCs w:val="22"/>
              </w:rPr>
            </w:pPr>
            <w:r w:rsidRPr="00E760C4">
              <w:rPr>
                <w:rFonts w:eastAsia="Calibri"/>
                <w:color w:val="000000"/>
                <w:sz w:val="22"/>
                <w:szCs w:val="22"/>
              </w:rPr>
              <w:t xml:space="preserve">У </w:t>
            </w:r>
            <w:r w:rsidR="00BF1A9B" w:rsidRPr="00E760C4">
              <w:rPr>
                <w:rFonts w:eastAsia="Calibri"/>
                <w:color w:val="000000"/>
                <w:sz w:val="22"/>
                <w:szCs w:val="22"/>
              </w:rPr>
              <w:t xml:space="preserve">колони 7 - уписати укупну цену из понуде без ПДВ-а; </w:t>
            </w:r>
          </w:p>
          <w:p w:rsidR="00D4079E" w:rsidRPr="00E760C4" w:rsidRDefault="00BF1A9B" w:rsidP="005078A3">
            <w:pPr>
              <w:pStyle w:val="Default"/>
              <w:widowControl w:val="0"/>
              <w:numPr>
                <w:ilvl w:val="0"/>
                <w:numId w:val="5"/>
              </w:numPr>
              <w:tabs>
                <w:tab w:val="left" w:pos="4360"/>
                <w:tab w:val="left" w:pos="6740"/>
              </w:tabs>
              <w:ind w:left="322" w:right="-20" w:hanging="322"/>
              <w:jc w:val="both"/>
              <w:rPr>
                <w:b/>
                <w:sz w:val="22"/>
                <w:szCs w:val="22"/>
              </w:rPr>
            </w:pPr>
            <w:r w:rsidRPr="00E760C4">
              <w:rPr>
                <w:rFonts w:eastAsia="Calibri"/>
                <w:sz w:val="22"/>
                <w:szCs w:val="22"/>
                <w:lang w:val="en-US" w:eastAsia="en-US"/>
              </w:rPr>
              <w:t>У колони 8 – уписати укупну цену са ПДВ-ом.</w:t>
            </w:r>
          </w:p>
          <w:p w:rsidR="003A2FB6" w:rsidRPr="00E760C4" w:rsidRDefault="003A2FB6" w:rsidP="003A2FB6">
            <w:pPr>
              <w:spacing w:before="120"/>
              <w:ind w:right="-23"/>
              <w:jc w:val="both"/>
              <w:rPr>
                <w:b/>
                <w:sz w:val="22"/>
                <w:szCs w:val="22"/>
              </w:rPr>
            </w:pPr>
          </w:p>
          <w:p w:rsidR="00562F0F" w:rsidRDefault="00BF1A9B" w:rsidP="00562F0F">
            <w:pPr>
              <w:pStyle w:val="Default"/>
              <w:spacing w:before="120"/>
              <w:jc w:val="both"/>
              <w:rPr>
                <w:bCs/>
                <w:sz w:val="22"/>
                <w:szCs w:val="22"/>
              </w:rPr>
            </w:pPr>
            <w:r w:rsidRPr="003B7EB6">
              <w:rPr>
                <w:bCs/>
                <w:sz w:val="22"/>
                <w:szCs w:val="22"/>
              </w:rPr>
              <w:t xml:space="preserve">У _____________________                                                            </w:t>
            </w:r>
            <w:r w:rsidR="00562F0F">
              <w:rPr>
                <w:bCs/>
                <w:sz w:val="22"/>
                <w:szCs w:val="22"/>
              </w:rPr>
              <w:t xml:space="preserve">                </w:t>
            </w:r>
            <w:r w:rsidRPr="003B7EB6">
              <w:rPr>
                <w:bCs/>
                <w:sz w:val="22"/>
                <w:szCs w:val="22"/>
              </w:rPr>
              <w:t xml:space="preserve"> Потпис овлашћеног лица</w:t>
            </w:r>
            <w:r w:rsidR="00562F0F">
              <w:rPr>
                <w:bCs/>
                <w:sz w:val="22"/>
                <w:szCs w:val="22"/>
              </w:rPr>
              <w:t xml:space="preserve"> </w:t>
            </w:r>
          </w:p>
          <w:p w:rsidR="00BF1A9B" w:rsidRPr="003B7EB6" w:rsidRDefault="00BF1A9B" w:rsidP="00562F0F">
            <w:pPr>
              <w:pStyle w:val="Default"/>
              <w:spacing w:before="240"/>
              <w:jc w:val="both"/>
              <w:rPr>
                <w:bCs/>
                <w:sz w:val="22"/>
                <w:szCs w:val="22"/>
              </w:rPr>
            </w:pPr>
            <w:r w:rsidRPr="003B7EB6">
              <w:rPr>
                <w:bCs/>
                <w:sz w:val="22"/>
                <w:szCs w:val="22"/>
              </w:rPr>
              <w:t>Дана:</w:t>
            </w:r>
            <w:r w:rsidR="00562F0F">
              <w:rPr>
                <w:bCs/>
                <w:sz w:val="22"/>
                <w:szCs w:val="22"/>
              </w:rPr>
              <w:t xml:space="preserve">    </w:t>
            </w:r>
            <w:r w:rsidRPr="003B7EB6">
              <w:rPr>
                <w:bCs/>
                <w:sz w:val="22"/>
                <w:szCs w:val="22"/>
              </w:rPr>
              <w:t xml:space="preserve">_________________                         </w:t>
            </w:r>
            <w:r w:rsidR="00562F0F">
              <w:rPr>
                <w:bCs/>
                <w:sz w:val="22"/>
                <w:szCs w:val="22"/>
              </w:rPr>
              <w:t xml:space="preserve">       </w:t>
            </w:r>
            <w:r w:rsidRPr="003B7EB6">
              <w:rPr>
                <w:bCs/>
                <w:sz w:val="22"/>
                <w:szCs w:val="22"/>
              </w:rPr>
              <w:t xml:space="preserve">  </w:t>
            </w:r>
            <w:r w:rsidR="004E4CF2" w:rsidRPr="003B7EB6">
              <w:rPr>
                <w:bCs/>
                <w:sz w:val="22"/>
                <w:szCs w:val="22"/>
              </w:rPr>
              <w:t>м</w:t>
            </w:r>
            <w:r w:rsidRPr="003B7EB6">
              <w:rPr>
                <w:bCs/>
                <w:sz w:val="22"/>
                <w:szCs w:val="22"/>
              </w:rPr>
              <w:t>.</w:t>
            </w:r>
            <w:r w:rsidR="004E4CF2" w:rsidRPr="003B7EB6">
              <w:rPr>
                <w:bCs/>
                <w:sz w:val="22"/>
                <w:szCs w:val="22"/>
              </w:rPr>
              <w:t>п</w:t>
            </w:r>
            <w:r w:rsidRPr="003B7EB6">
              <w:rPr>
                <w:bCs/>
                <w:sz w:val="22"/>
                <w:szCs w:val="22"/>
              </w:rPr>
              <w:t xml:space="preserve">.                     </w:t>
            </w:r>
            <w:r w:rsidR="00562F0F">
              <w:rPr>
                <w:bCs/>
                <w:sz w:val="22"/>
                <w:szCs w:val="22"/>
              </w:rPr>
              <w:t xml:space="preserve">                 </w:t>
            </w:r>
            <w:r w:rsidRPr="003B7EB6">
              <w:rPr>
                <w:bCs/>
                <w:sz w:val="22"/>
                <w:szCs w:val="22"/>
              </w:rPr>
              <w:t>_____________________</w:t>
            </w:r>
          </w:p>
          <w:p w:rsidR="00D4079E" w:rsidRDefault="00D4079E" w:rsidP="00562F0F">
            <w:pPr>
              <w:pStyle w:val="Default"/>
              <w:spacing w:before="240"/>
              <w:rPr>
                <w:bCs/>
                <w:sz w:val="22"/>
                <w:szCs w:val="22"/>
              </w:rPr>
            </w:pPr>
          </w:p>
          <w:p w:rsidR="00BF1A9B" w:rsidRPr="000059B5" w:rsidRDefault="00BF1A9B" w:rsidP="007F65C4">
            <w:pPr>
              <w:pStyle w:val="Default"/>
              <w:rPr>
                <w:b/>
                <w:bCs/>
                <w:sz w:val="22"/>
                <w:szCs w:val="22"/>
              </w:rPr>
            </w:pPr>
            <w:r w:rsidRPr="000059B5">
              <w:rPr>
                <w:b/>
                <w:bCs/>
                <w:i/>
                <w:sz w:val="22"/>
                <w:szCs w:val="22"/>
              </w:rPr>
              <w:t>Напомена</w:t>
            </w:r>
            <w:r w:rsidRPr="000059B5">
              <w:rPr>
                <w:b/>
                <w:bCs/>
                <w:sz w:val="22"/>
                <w:szCs w:val="22"/>
              </w:rPr>
              <w:t xml:space="preserve">: </w:t>
            </w:r>
          </w:p>
          <w:p w:rsidR="00D4079E" w:rsidRPr="000059B5" w:rsidRDefault="00BF1A9B" w:rsidP="007F65C4">
            <w:pPr>
              <w:pStyle w:val="Default"/>
              <w:jc w:val="both"/>
              <w:rPr>
                <w:i/>
                <w:iCs/>
                <w:sz w:val="22"/>
                <w:szCs w:val="22"/>
              </w:rPr>
            </w:pPr>
            <w:r w:rsidRPr="000059B5">
              <w:rPr>
                <w:i/>
                <w:iCs/>
                <w:sz w:val="22"/>
                <w:szCs w:val="22"/>
              </w:rPr>
              <w:t xml:space="preserve">Образац </w:t>
            </w:r>
            <w:r w:rsidR="00DB61AD">
              <w:rPr>
                <w:i/>
                <w:iCs/>
                <w:sz w:val="22"/>
                <w:szCs w:val="22"/>
              </w:rPr>
              <w:t xml:space="preserve">структуре понуђене цене </w:t>
            </w:r>
            <w:r w:rsidRPr="000059B5">
              <w:rPr>
                <w:i/>
                <w:iCs/>
                <w:sz w:val="22"/>
                <w:szCs w:val="22"/>
              </w:rPr>
              <w:t xml:space="preserve">понуђач мора да попуни, потпише и печатом овери, чиме потврђује да су тачни подаци који су у обрасцу понуде наведени. </w:t>
            </w:r>
          </w:p>
          <w:p w:rsidR="00D4079E" w:rsidRDefault="00BF1A9B" w:rsidP="007F65C4">
            <w:pPr>
              <w:pStyle w:val="Default"/>
              <w:jc w:val="both"/>
              <w:rPr>
                <w:i/>
                <w:iCs/>
                <w:sz w:val="22"/>
                <w:szCs w:val="22"/>
              </w:rPr>
            </w:pPr>
            <w:r w:rsidRPr="000059B5">
              <w:rPr>
                <w:i/>
                <w:iCs/>
                <w:sz w:val="22"/>
                <w:szCs w:val="22"/>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059B5" w:rsidRPr="000059B5" w:rsidRDefault="000059B5" w:rsidP="000B3B98">
            <w:pPr>
              <w:widowControl w:val="0"/>
              <w:tabs>
                <w:tab w:val="left" w:pos="4360"/>
                <w:tab w:val="left" w:pos="6740"/>
              </w:tabs>
              <w:autoSpaceDE w:val="0"/>
              <w:autoSpaceDN w:val="0"/>
              <w:adjustRightInd w:val="0"/>
              <w:spacing w:before="120"/>
              <w:ind w:left="142" w:right="-23" w:hanging="142"/>
              <w:jc w:val="both"/>
              <w:rPr>
                <w:i/>
                <w:sz w:val="22"/>
                <w:szCs w:val="22"/>
              </w:rPr>
            </w:pPr>
            <w:r w:rsidRPr="000059B5">
              <w:rPr>
                <w:b/>
                <w:i/>
                <w:sz w:val="22"/>
                <w:szCs w:val="22"/>
              </w:rPr>
              <w:t>*</w:t>
            </w:r>
            <w:r w:rsidRPr="000059B5">
              <w:rPr>
                <w:i/>
                <w:sz w:val="22"/>
                <w:szCs w:val="22"/>
              </w:rPr>
              <w:t xml:space="preserve">Наручилац ће, у складу са начелом једнакости понуђача, приликом стручне оцене понуда </w:t>
            </w:r>
            <w:r w:rsidRPr="000059B5">
              <w:rPr>
                <w:i/>
                <w:color w:val="1A1617"/>
                <w:sz w:val="22"/>
                <w:szCs w:val="22"/>
              </w:rPr>
              <w:t>применити критеријум најнижа понуђена цена за исказану цену без ПДВ-а.</w:t>
            </w:r>
          </w:p>
          <w:p w:rsidR="00BF1A9B" w:rsidRPr="003B7EB6" w:rsidRDefault="00BF1A9B" w:rsidP="00DA0E04">
            <w:pPr>
              <w:widowControl w:val="0"/>
              <w:tabs>
                <w:tab w:val="left" w:pos="4360"/>
                <w:tab w:val="left" w:pos="6740"/>
              </w:tabs>
              <w:autoSpaceDE w:val="0"/>
              <w:autoSpaceDN w:val="0"/>
              <w:adjustRightInd w:val="0"/>
              <w:ind w:right="-23"/>
              <w:jc w:val="both"/>
              <w:rPr>
                <w:sz w:val="22"/>
                <w:szCs w:val="22"/>
                <w:lang w:val="sr-Latn-CS" w:eastAsia="sr-Latn-CS"/>
              </w:rPr>
            </w:pPr>
          </w:p>
        </w:tc>
      </w:tr>
    </w:tbl>
    <w:p w:rsidR="00AE6959" w:rsidRPr="003B7EB6" w:rsidRDefault="004536DA" w:rsidP="00AE6959">
      <w:pPr>
        <w:pStyle w:val="Heading3"/>
        <w:numPr>
          <w:ilvl w:val="1"/>
          <w:numId w:val="0"/>
        </w:numPr>
        <w:tabs>
          <w:tab w:val="num" w:pos="0"/>
        </w:tabs>
        <w:ind w:left="576" w:hanging="576"/>
        <w:rPr>
          <w:rFonts w:ascii="Times New Roman" w:hAnsi="Times New Roman"/>
          <w:sz w:val="22"/>
          <w:szCs w:val="22"/>
        </w:rPr>
      </w:pPr>
      <w:bookmarkStart w:id="8" w:name="_Toc466242009"/>
      <w:r w:rsidRPr="003B7EB6">
        <w:rPr>
          <w:rFonts w:ascii="Times New Roman" w:hAnsi="Times New Roman"/>
          <w:sz w:val="22"/>
          <w:szCs w:val="22"/>
        </w:rPr>
        <w:lastRenderedPageBreak/>
        <w:t xml:space="preserve">6.3 </w:t>
      </w:r>
      <w:bookmarkStart w:id="9" w:name="_Toc432278085"/>
      <w:r w:rsidR="00AE6959" w:rsidRPr="003B7EB6">
        <w:rPr>
          <w:rFonts w:ascii="Times New Roman" w:hAnsi="Times New Roman"/>
          <w:sz w:val="22"/>
          <w:szCs w:val="22"/>
        </w:rPr>
        <w:t>ОБ</w:t>
      </w:r>
      <w:r w:rsidR="00AE6959" w:rsidRPr="003B7EB6">
        <w:rPr>
          <w:rFonts w:ascii="Times New Roman" w:hAnsi="Times New Roman"/>
          <w:spacing w:val="-21"/>
          <w:sz w:val="22"/>
          <w:szCs w:val="22"/>
        </w:rPr>
        <w:t>Р</w:t>
      </w:r>
      <w:r w:rsidR="00AE6959" w:rsidRPr="003B7EB6">
        <w:rPr>
          <w:rFonts w:ascii="Times New Roman" w:hAnsi="Times New Roman"/>
          <w:spacing w:val="-9"/>
          <w:sz w:val="22"/>
          <w:szCs w:val="22"/>
        </w:rPr>
        <w:t>А</w:t>
      </w:r>
      <w:r w:rsidR="00AE6959" w:rsidRPr="003B7EB6">
        <w:rPr>
          <w:rFonts w:ascii="Times New Roman" w:hAnsi="Times New Roman"/>
          <w:spacing w:val="-1"/>
          <w:sz w:val="22"/>
          <w:szCs w:val="22"/>
        </w:rPr>
        <w:t>З</w:t>
      </w:r>
      <w:r w:rsidR="00AE6959" w:rsidRPr="003B7EB6">
        <w:rPr>
          <w:rFonts w:ascii="Times New Roman" w:hAnsi="Times New Roman"/>
          <w:sz w:val="22"/>
          <w:szCs w:val="22"/>
        </w:rPr>
        <w:t>АЦ Т</w:t>
      </w:r>
      <w:r w:rsidR="00AE6959" w:rsidRPr="003B7EB6">
        <w:rPr>
          <w:rFonts w:ascii="Times New Roman" w:hAnsi="Times New Roman"/>
          <w:spacing w:val="-1"/>
          <w:sz w:val="22"/>
          <w:szCs w:val="22"/>
        </w:rPr>
        <w:t>Р</w:t>
      </w:r>
      <w:r w:rsidR="00AE6959" w:rsidRPr="003B7EB6">
        <w:rPr>
          <w:rFonts w:ascii="Times New Roman" w:hAnsi="Times New Roman"/>
          <w:sz w:val="22"/>
          <w:szCs w:val="22"/>
        </w:rPr>
        <w:t>ОШ</w:t>
      </w:r>
      <w:r w:rsidR="00AE6959" w:rsidRPr="003B7EB6">
        <w:rPr>
          <w:rFonts w:ascii="Times New Roman" w:hAnsi="Times New Roman"/>
          <w:spacing w:val="-4"/>
          <w:sz w:val="22"/>
          <w:szCs w:val="22"/>
        </w:rPr>
        <w:t>К</w:t>
      </w:r>
      <w:r w:rsidR="00AE6959" w:rsidRPr="003B7EB6">
        <w:rPr>
          <w:rFonts w:ascii="Times New Roman" w:hAnsi="Times New Roman"/>
          <w:sz w:val="22"/>
          <w:szCs w:val="22"/>
        </w:rPr>
        <w:t>О</w:t>
      </w:r>
      <w:r w:rsidR="00AE6959" w:rsidRPr="003B7EB6">
        <w:rPr>
          <w:rFonts w:ascii="Times New Roman" w:hAnsi="Times New Roman"/>
          <w:spacing w:val="-6"/>
          <w:sz w:val="22"/>
          <w:szCs w:val="22"/>
        </w:rPr>
        <w:t>В</w:t>
      </w:r>
      <w:r w:rsidR="00AE6959" w:rsidRPr="003B7EB6">
        <w:rPr>
          <w:rFonts w:ascii="Times New Roman" w:hAnsi="Times New Roman"/>
          <w:sz w:val="22"/>
          <w:szCs w:val="22"/>
        </w:rPr>
        <w:t xml:space="preserve">А </w:t>
      </w:r>
      <w:r w:rsidR="00AE6959" w:rsidRPr="003B7EB6">
        <w:rPr>
          <w:rFonts w:ascii="Times New Roman" w:hAnsi="Times New Roman"/>
          <w:spacing w:val="-1"/>
          <w:sz w:val="22"/>
          <w:szCs w:val="22"/>
        </w:rPr>
        <w:t>П</w:t>
      </w:r>
      <w:r w:rsidR="00AE6959" w:rsidRPr="003B7EB6">
        <w:rPr>
          <w:rFonts w:ascii="Times New Roman" w:hAnsi="Times New Roman"/>
          <w:spacing w:val="-2"/>
          <w:sz w:val="22"/>
          <w:szCs w:val="22"/>
        </w:rPr>
        <w:t>Р</w:t>
      </w:r>
      <w:r w:rsidR="00AE6959" w:rsidRPr="003B7EB6">
        <w:rPr>
          <w:rFonts w:ascii="Times New Roman" w:hAnsi="Times New Roman"/>
          <w:spacing w:val="1"/>
          <w:sz w:val="22"/>
          <w:szCs w:val="22"/>
        </w:rPr>
        <w:t>И</w:t>
      </w:r>
      <w:r w:rsidR="00AE6959" w:rsidRPr="003B7EB6">
        <w:rPr>
          <w:rFonts w:ascii="Times New Roman" w:hAnsi="Times New Roman"/>
          <w:spacing w:val="-1"/>
          <w:sz w:val="22"/>
          <w:szCs w:val="22"/>
        </w:rPr>
        <w:t>П</w:t>
      </w:r>
      <w:r w:rsidR="00AE6959" w:rsidRPr="003B7EB6">
        <w:rPr>
          <w:rFonts w:ascii="Times New Roman" w:hAnsi="Times New Roman"/>
          <w:sz w:val="22"/>
          <w:szCs w:val="22"/>
        </w:rPr>
        <w:t>РЕ</w:t>
      </w:r>
      <w:r w:rsidR="00AE6959" w:rsidRPr="003B7EB6">
        <w:rPr>
          <w:rFonts w:ascii="Times New Roman" w:hAnsi="Times New Roman"/>
          <w:spacing w:val="-1"/>
          <w:sz w:val="22"/>
          <w:szCs w:val="22"/>
        </w:rPr>
        <w:t>М</w:t>
      </w:r>
      <w:r w:rsidR="00AE6959" w:rsidRPr="003B7EB6">
        <w:rPr>
          <w:rFonts w:ascii="Times New Roman" w:hAnsi="Times New Roman"/>
          <w:sz w:val="22"/>
          <w:szCs w:val="22"/>
        </w:rPr>
        <w:t xml:space="preserve">Е </w:t>
      </w:r>
      <w:r w:rsidR="00AE6959" w:rsidRPr="003B7EB6">
        <w:rPr>
          <w:rFonts w:ascii="Times New Roman" w:hAnsi="Times New Roman"/>
          <w:spacing w:val="-1"/>
          <w:sz w:val="22"/>
          <w:szCs w:val="22"/>
        </w:rPr>
        <w:t>П</w:t>
      </w:r>
      <w:r w:rsidR="00AE6959" w:rsidRPr="003B7EB6">
        <w:rPr>
          <w:rFonts w:ascii="Times New Roman" w:hAnsi="Times New Roman"/>
          <w:spacing w:val="-2"/>
          <w:sz w:val="22"/>
          <w:szCs w:val="22"/>
        </w:rPr>
        <w:t>О</w:t>
      </w:r>
      <w:r w:rsidR="00AE6959" w:rsidRPr="003B7EB6">
        <w:rPr>
          <w:rFonts w:ascii="Times New Roman" w:hAnsi="Times New Roman"/>
          <w:sz w:val="22"/>
          <w:szCs w:val="22"/>
        </w:rPr>
        <w:t>Н</w:t>
      </w:r>
      <w:r w:rsidR="00AE6959" w:rsidRPr="003B7EB6">
        <w:rPr>
          <w:rFonts w:ascii="Times New Roman" w:hAnsi="Times New Roman"/>
          <w:spacing w:val="-7"/>
          <w:sz w:val="22"/>
          <w:szCs w:val="22"/>
        </w:rPr>
        <w:t>У</w:t>
      </w:r>
      <w:r w:rsidR="00AE6959" w:rsidRPr="003B7EB6">
        <w:rPr>
          <w:rFonts w:ascii="Times New Roman" w:hAnsi="Times New Roman"/>
          <w:spacing w:val="-1"/>
          <w:sz w:val="22"/>
          <w:szCs w:val="22"/>
        </w:rPr>
        <w:t>Д</w:t>
      </w:r>
      <w:r w:rsidR="00AE6959" w:rsidRPr="003B7EB6">
        <w:rPr>
          <w:rFonts w:ascii="Times New Roman" w:hAnsi="Times New Roman"/>
          <w:sz w:val="22"/>
          <w:szCs w:val="22"/>
        </w:rPr>
        <w:t>Е*</w:t>
      </w:r>
      <w:bookmarkEnd w:id="8"/>
      <w:bookmarkEnd w:id="9"/>
    </w:p>
    <w:p w:rsidR="00562F0F" w:rsidRDefault="00562F0F" w:rsidP="00562F0F">
      <w:pPr>
        <w:widowControl w:val="0"/>
        <w:autoSpaceDE w:val="0"/>
        <w:autoSpaceDN w:val="0"/>
        <w:adjustRightInd w:val="0"/>
        <w:spacing w:before="100" w:beforeAutospacing="1" w:after="100" w:afterAutospacing="1"/>
        <w:ind w:right="-23"/>
        <w:jc w:val="both"/>
        <w:rPr>
          <w:sz w:val="22"/>
          <w:szCs w:val="22"/>
        </w:rPr>
      </w:pPr>
    </w:p>
    <w:p w:rsidR="00EB27EB" w:rsidRPr="003252F2" w:rsidRDefault="00AE6959" w:rsidP="00EB27EB">
      <w:pPr>
        <w:widowControl w:val="0"/>
        <w:autoSpaceDE w:val="0"/>
        <w:autoSpaceDN w:val="0"/>
        <w:adjustRightInd w:val="0"/>
        <w:spacing w:after="240"/>
        <w:ind w:right="-23"/>
        <w:jc w:val="both"/>
        <w:rPr>
          <w:sz w:val="22"/>
          <w:szCs w:val="22"/>
        </w:rPr>
      </w:pPr>
      <w:r w:rsidRPr="003252F2">
        <w:rPr>
          <w:sz w:val="22"/>
          <w:szCs w:val="22"/>
        </w:rPr>
        <w:t xml:space="preserve">У </w:t>
      </w:r>
      <w:r w:rsidR="00620CB3" w:rsidRPr="003252F2">
        <w:rPr>
          <w:sz w:val="22"/>
          <w:szCs w:val="22"/>
        </w:rPr>
        <w:t>складу са чл</w:t>
      </w:r>
      <w:r w:rsidRPr="003252F2">
        <w:rPr>
          <w:sz w:val="22"/>
          <w:szCs w:val="22"/>
        </w:rPr>
        <w:t xml:space="preserve">аном 88. </w:t>
      </w:r>
      <w:r w:rsidR="00620CB3" w:rsidRPr="003252F2">
        <w:rPr>
          <w:sz w:val="22"/>
          <w:szCs w:val="22"/>
        </w:rPr>
        <w:t xml:space="preserve">Став </w:t>
      </w:r>
      <w:r w:rsidRPr="003252F2">
        <w:rPr>
          <w:sz w:val="22"/>
          <w:szCs w:val="22"/>
        </w:rPr>
        <w:t>1. Закона,</w:t>
      </w:r>
      <w:r w:rsidR="00620CB3" w:rsidRPr="003252F2">
        <w:rPr>
          <w:sz w:val="22"/>
          <w:szCs w:val="22"/>
        </w:rPr>
        <w:t xml:space="preserve"> понуђач </w:t>
      </w:r>
      <m:oMath>
        <m:box>
          <m:boxPr>
            <m:ctrlPr>
              <w:rPr>
                <w:rFonts w:ascii="Cambria Math" w:hAnsi="Cambria Math"/>
                <w:position w:val="-2"/>
                <w:sz w:val="22"/>
                <w:szCs w:val="22"/>
              </w:rPr>
            </m:ctrlPr>
          </m:boxPr>
          <m:e>
            <m:argPr>
              <m:argSz m:val="-1"/>
            </m:argPr>
            <m:r>
              <m:rPr>
                <m:sty m:val="p"/>
              </m:rPr>
              <w:rPr>
                <w:rFonts w:ascii="Cambria Math"/>
                <w:position w:val="-2"/>
                <w:sz w:val="22"/>
                <w:szCs w:val="22"/>
              </w:rPr>
              <m:t xml:space="preserve"> </m:t>
            </m:r>
            <m:f>
              <m:fPr>
                <m:ctrlPr>
                  <w:rPr>
                    <w:rFonts w:ascii="Cambria Math" w:hAnsi="Cambria Math"/>
                    <w:position w:val="-2"/>
                    <w:sz w:val="22"/>
                    <w:szCs w:val="22"/>
                  </w:rPr>
                </m:ctrlPr>
              </m:fPr>
              <m:num/>
              <m:den>
                <m:r>
                  <m:rPr>
                    <m:sty m:val="p"/>
                  </m:rPr>
                  <w:rPr>
                    <w:rFonts w:ascii="Cambria Math"/>
                    <w:position w:val="-2"/>
                    <w:sz w:val="22"/>
                    <w:szCs w:val="22"/>
                  </w:rPr>
                  <m:t xml:space="preserve">                                              </m:t>
                </m:r>
                <m:r>
                  <w:rPr>
                    <w:rFonts w:ascii="Cambria Math" w:hAnsi="Cambria Math"/>
                    <w:position w:val="-2"/>
                    <w:sz w:val="22"/>
                    <w:szCs w:val="22"/>
                  </w:rPr>
                  <m:t>навести</m:t>
                </m:r>
                <m:r>
                  <w:rPr>
                    <w:rFonts w:ascii="Cambria Math"/>
                    <w:position w:val="-2"/>
                    <w:sz w:val="22"/>
                    <w:szCs w:val="22"/>
                  </w:rPr>
                  <m:t xml:space="preserve"> </m:t>
                </m:r>
                <m:r>
                  <w:rPr>
                    <w:rFonts w:ascii="Cambria Math" w:hAnsi="Cambria Math"/>
                    <w:position w:val="-2"/>
                    <w:sz w:val="22"/>
                    <w:szCs w:val="22"/>
                  </w:rPr>
                  <m:t>зив</m:t>
                </m:r>
                <m:r>
                  <w:rPr>
                    <w:rFonts w:ascii="Cambria Math"/>
                    <w:position w:val="-2"/>
                    <w:sz w:val="22"/>
                    <w:szCs w:val="22"/>
                  </w:rPr>
                  <m:t xml:space="preserve"> </m:t>
                </m:r>
                <m:r>
                  <w:rPr>
                    <w:rFonts w:ascii="Cambria Math" w:hAnsi="Cambria Math"/>
                    <w:position w:val="-2"/>
                    <w:sz w:val="22"/>
                    <w:szCs w:val="22"/>
                  </w:rPr>
                  <m:t>понуђа</m:t>
                </m:r>
                <m:r>
                  <w:rPr>
                    <w:rFonts w:ascii="Cambria Math"/>
                    <w:position w:val="-2"/>
                    <w:sz w:val="22"/>
                    <w:szCs w:val="22"/>
                  </w:rPr>
                  <m:t xml:space="preserve">                                        </m:t>
                </m:r>
                <m:r>
                  <m:rPr>
                    <m:sty m:val="p"/>
                  </m:rPr>
                  <w:rPr>
                    <w:rFonts w:ascii="Cambria Math"/>
                    <w:position w:val="-2"/>
                    <w:sz w:val="22"/>
                    <w:szCs w:val="22"/>
                  </w:rPr>
                  <m:t xml:space="preserve">  </m:t>
                </m:r>
              </m:den>
            </m:f>
            <m:r>
              <m:rPr>
                <m:sty m:val="p"/>
              </m:rPr>
              <w:rPr>
                <w:rFonts w:ascii="Cambria Math"/>
                <w:position w:val="-2"/>
                <w:sz w:val="22"/>
                <w:szCs w:val="22"/>
              </w:rPr>
              <m:t xml:space="preserve">  </m:t>
            </m:r>
          </m:e>
        </m:box>
      </m:oMath>
      <w:r w:rsidR="00C52F21" w:rsidRPr="003252F2">
        <w:rPr>
          <w:sz w:val="22"/>
          <w:szCs w:val="22"/>
        </w:rPr>
        <w:t xml:space="preserve">је приликом </w:t>
      </w:r>
    </w:p>
    <w:p w:rsidR="003252F2" w:rsidRDefault="00AE6959" w:rsidP="003252F2">
      <w:pPr>
        <w:widowControl w:val="0"/>
        <w:autoSpaceDE w:val="0"/>
        <w:autoSpaceDN w:val="0"/>
        <w:adjustRightInd w:val="0"/>
        <w:spacing w:after="240"/>
        <w:ind w:right="-23"/>
        <w:jc w:val="both"/>
        <w:rPr>
          <w:position w:val="-2"/>
          <w:sz w:val="22"/>
          <w:szCs w:val="22"/>
        </w:rPr>
      </w:pPr>
      <w:r w:rsidRPr="003252F2">
        <w:rPr>
          <w:sz w:val="22"/>
          <w:szCs w:val="22"/>
        </w:rPr>
        <w:t xml:space="preserve">припремања понуде </w:t>
      </w:r>
      <w:r w:rsidR="00D73537" w:rsidRPr="003252F2">
        <w:rPr>
          <w:sz w:val="22"/>
          <w:szCs w:val="22"/>
        </w:rPr>
        <w:t xml:space="preserve">за </w:t>
      </w:r>
      <w:r w:rsidR="00EF7CA8" w:rsidRPr="003252F2">
        <w:rPr>
          <w:sz w:val="22"/>
          <w:szCs w:val="22"/>
        </w:rPr>
        <w:t xml:space="preserve">јавну </w:t>
      </w:r>
      <w:r w:rsidRPr="003252F2">
        <w:rPr>
          <w:sz w:val="22"/>
          <w:szCs w:val="22"/>
        </w:rPr>
        <w:t>набавку</w:t>
      </w:r>
      <w:r w:rsidR="00D73537" w:rsidRPr="003252F2">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m:t>
        </m:r>
      </m:oMath>
      <w:r w:rsidR="00766B58" w:rsidRPr="003252F2">
        <w:rPr>
          <w:position w:val="-2"/>
          <w:sz w:val="22"/>
          <w:szCs w:val="22"/>
        </w:rPr>
        <w:t xml:space="preserve"> </w:t>
      </w:r>
      <w:r w:rsidRPr="003252F2">
        <w:rPr>
          <w:i/>
          <w:sz w:val="22"/>
          <w:szCs w:val="22"/>
        </w:rPr>
        <w:t>ЈНМВ</w:t>
      </w:r>
      <w:r w:rsidRPr="003252F2">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003252F2">
        <w:rPr>
          <w:position w:val="-2"/>
          <w:sz w:val="22"/>
          <w:szCs w:val="22"/>
        </w:rPr>
        <w:t xml:space="preserve">  </w:t>
      </w:r>
    </w:p>
    <w:p w:rsidR="00AE6959" w:rsidRPr="003252F2" w:rsidRDefault="00AE6959" w:rsidP="003252F2">
      <w:pPr>
        <w:widowControl w:val="0"/>
        <w:autoSpaceDE w:val="0"/>
        <w:autoSpaceDN w:val="0"/>
        <w:adjustRightInd w:val="0"/>
        <w:spacing w:after="240"/>
        <w:ind w:right="-23"/>
        <w:jc w:val="both"/>
        <w:rPr>
          <w:position w:val="-2"/>
          <w:sz w:val="22"/>
          <w:szCs w:val="22"/>
        </w:rPr>
      </w:pPr>
      <w:r w:rsidRPr="003252F2">
        <w:rPr>
          <w:sz w:val="22"/>
          <w:szCs w:val="22"/>
        </w:rPr>
        <w:t>имао следеће трошкове :</w:t>
      </w:r>
    </w:p>
    <w:p w:rsidR="00AE6959" w:rsidRPr="003B7EB6" w:rsidRDefault="00AE6959" w:rsidP="00151B50">
      <w:pPr>
        <w:widowControl w:val="0"/>
        <w:autoSpaceDE w:val="0"/>
        <w:autoSpaceDN w:val="0"/>
        <w:adjustRightInd w:val="0"/>
        <w:spacing w:before="1" w:line="120" w:lineRule="exact"/>
        <w:jc w:val="both"/>
        <w:rPr>
          <w:sz w:val="22"/>
          <w:szCs w:val="22"/>
        </w:rPr>
      </w:pPr>
    </w:p>
    <w:tbl>
      <w:tblPr>
        <w:tblW w:w="5000" w:type="pct"/>
        <w:tblCellMar>
          <w:left w:w="0" w:type="dxa"/>
          <w:right w:w="0" w:type="dxa"/>
        </w:tblCellMar>
        <w:tblLook w:val="04A0"/>
      </w:tblPr>
      <w:tblGrid>
        <w:gridCol w:w="1345"/>
        <w:gridCol w:w="5819"/>
        <w:gridCol w:w="2463"/>
      </w:tblGrid>
      <w:tr w:rsidR="007028A9" w:rsidRPr="003B7EB6" w:rsidTr="00D04127">
        <w:trPr>
          <w:trHeight w:hRule="exact" w:val="510"/>
        </w:trPr>
        <w:tc>
          <w:tcPr>
            <w:tcW w:w="69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028A9" w:rsidRPr="003B7EB6" w:rsidRDefault="007028A9" w:rsidP="007028A9">
            <w:pPr>
              <w:widowControl w:val="0"/>
              <w:autoSpaceDE w:val="0"/>
              <w:autoSpaceDN w:val="0"/>
              <w:adjustRightInd w:val="0"/>
              <w:spacing w:line="271" w:lineRule="exact"/>
              <w:ind w:right="-20"/>
              <w:jc w:val="center"/>
              <w:rPr>
                <w:iCs/>
                <w:sz w:val="22"/>
                <w:szCs w:val="22"/>
              </w:rPr>
            </w:pPr>
            <w:r w:rsidRPr="003B7EB6">
              <w:rPr>
                <w:iCs/>
                <w:sz w:val="22"/>
                <w:szCs w:val="22"/>
              </w:rPr>
              <w:t>Ред. бр.</w:t>
            </w:r>
          </w:p>
        </w:tc>
        <w:tc>
          <w:tcPr>
            <w:tcW w:w="302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028A9" w:rsidRPr="003B7EB6" w:rsidRDefault="007028A9" w:rsidP="007028A9">
            <w:pPr>
              <w:widowControl w:val="0"/>
              <w:autoSpaceDE w:val="0"/>
              <w:autoSpaceDN w:val="0"/>
              <w:adjustRightInd w:val="0"/>
              <w:spacing w:line="271" w:lineRule="exact"/>
              <w:ind w:right="-20"/>
              <w:jc w:val="center"/>
              <w:rPr>
                <w:sz w:val="22"/>
                <w:szCs w:val="22"/>
              </w:rPr>
            </w:pPr>
            <w:r w:rsidRPr="003B7EB6">
              <w:rPr>
                <w:iCs/>
                <w:sz w:val="22"/>
                <w:szCs w:val="22"/>
              </w:rPr>
              <w:t>Врста трошка</w:t>
            </w:r>
          </w:p>
        </w:tc>
        <w:tc>
          <w:tcPr>
            <w:tcW w:w="127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028A9" w:rsidRPr="003B7EB6" w:rsidRDefault="007028A9" w:rsidP="007028A9">
            <w:pPr>
              <w:widowControl w:val="0"/>
              <w:autoSpaceDE w:val="0"/>
              <w:autoSpaceDN w:val="0"/>
              <w:adjustRightInd w:val="0"/>
              <w:spacing w:line="271" w:lineRule="exact"/>
              <w:ind w:right="-20"/>
              <w:jc w:val="center"/>
              <w:rPr>
                <w:sz w:val="22"/>
                <w:szCs w:val="22"/>
              </w:rPr>
            </w:pPr>
            <w:r w:rsidRPr="003B7EB6">
              <w:rPr>
                <w:sz w:val="22"/>
                <w:szCs w:val="22"/>
              </w:rPr>
              <w:t>Износ трошка у РСД</w:t>
            </w: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1.</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2.</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3.</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4.</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5.</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6.</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7.</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8.</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9.</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iCs/>
                <w:sz w:val="22"/>
                <w:szCs w:val="22"/>
              </w:rPr>
              <w:t>10.</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left="431" w:right="-20"/>
              <w:rPr>
                <w:iCs/>
                <w:sz w:val="22"/>
                <w:szCs w:val="22"/>
              </w:rPr>
            </w:pPr>
            <w:r w:rsidRPr="003B7EB6">
              <w:rPr>
                <w:iCs/>
                <w:sz w:val="22"/>
                <w:szCs w:val="22"/>
              </w:rPr>
              <w:t xml:space="preserve"> 11.</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left="289" w:right="-20"/>
              <w:rPr>
                <w:sz w:val="22"/>
                <w:szCs w:val="22"/>
              </w:rPr>
            </w:pPr>
            <w:r w:rsidRPr="003B7EB6">
              <w:rPr>
                <w:iCs/>
                <w:sz w:val="22"/>
                <w:szCs w:val="22"/>
              </w:rPr>
              <w:t>Укупан износ трошкова припремања понуде:</w:t>
            </w: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bl>
    <w:p w:rsidR="00AE6959" w:rsidRPr="003B7EB6" w:rsidRDefault="00AE6959" w:rsidP="00151B50">
      <w:pPr>
        <w:widowControl w:val="0"/>
        <w:autoSpaceDE w:val="0"/>
        <w:autoSpaceDN w:val="0"/>
        <w:adjustRightInd w:val="0"/>
        <w:spacing w:before="1" w:line="240" w:lineRule="exact"/>
        <w:jc w:val="both"/>
        <w:rPr>
          <w:sz w:val="22"/>
          <w:szCs w:val="22"/>
        </w:rPr>
      </w:pPr>
    </w:p>
    <w:p w:rsidR="00151B50" w:rsidRPr="003B7EB6" w:rsidRDefault="00AE6959" w:rsidP="007028A9">
      <w:pPr>
        <w:widowControl w:val="0"/>
        <w:tabs>
          <w:tab w:val="left" w:pos="1174"/>
        </w:tabs>
        <w:autoSpaceDE w:val="0"/>
        <w:autoSpaceDN w:val="0"/>
        <w:adjustRightInd w:val="0"/>
        <w:ind w:left="113" w:right="58"/>
        <w:jc w:val="both"/>
        <w:rPr>
          <w:sz w:val="22"/>
          <w:szCs w:val="22"/>
        </w:rPr>
      </w:pPr>
      <w:r w:rsidRPr="003B7EB6">
        <w:rPr>
          <w:sz w:val="22"/>
          <w:szCs w:val="22"/>
        </w:rPr>
        <w:t>.</w:t>
      </w:r>
      <w:r w:rsidR="007028A9" w:rsidRPr="003B7EB6">
        <w:rPr>
          <w:sz w:val="22"/>
          <w:szCs w:val="22"/>
        </w:rPr>
        <w:tab/>
      </w:r>
    </w:p>
    <w:p w:rsidR="00562F0F" w:rsidRDefault="00151B50" w:rsidP="00151B50">
      <w:pPr>
        <w:widowControl w:val="0"/>
        <w:tabs>
          <w:tab w:val="left" w:pos="4360"/>
          <w:tab w:val="left" w:pos="6740"/>
        </w:tabs>
        <w:autoSpaceDE w:val="0"/>
        <w:autoSpaceDN w:val="0"/>
        <w:adjustRightInd w:val="0"/>
        <w:ind w:right="-20"/>
        <w:jc w:val="both"/>
        <w:rPr>
          <w:sz w:val="22"/>
          <w:szCs w:val="22"/>
        </w:rPr>
      </w:pPr>
      <w:r w:rsidRPr="003B7EB6">
        <w:rPr>
          <w:sz w:val="22"/>
          <w:szCs w:val="22"/>
        </w:rPr>
        <w:t xml:space="preserve">           </w:t>
      </w:r>
    </w:p>
    <w:p w:rsidR="00AE6959" w:rsidRPr="003B7EB6" w:rsidRDefault="00151B50" w:rsidP="00151B50">
      <w:pPr>
        <w:widowControl w:val="0"/>
        <w:tabs>
          <w:tab w:val="left" w:pos="4360"/>
          <w:tab w:val="left" w:pos="6740"/>
        </w:tabs>
        <w:autoSpaceDE w:val="0"/>
        <w:autoSpaceDN w:val="0"/>
        <w:adjustRightInd w:val="0"/>
        <w:ind w:right="-20"/>
        <w:jc w:val="both"/>
        <w:rPr>
          <w:sz w:val="22"/>
          <w:szCs w:val="22"/>
        </w:rPr>
      </w:pPr>
      <w:r w:rsidRPr="003B7EB6">
        <w:rPr>
          <w:sz w:val="22"/>
          <w:szCs w:val="22"/>
        </w:rPr>
        <w:t xml:space="preserve">    </w:t>
      </w:r>
      <w:r w:rsidR="00EB27EB">
        <w:rPr>
          <w:sz w:val="22"/>
          <w:szCs w:val="22"/>
        </w:rPr>
        <w:t xml:space="preserve">         </w:t>
      </w:r>
      <w:r w:rsidRPr="003B7EB6">
        <w:rPr>
          <w:sz w:val="22"/>
          <w:szCs w:val="22"/>
        </w:rPr>
        <w:t xml:space="preserve"> </w:t>
      </w:r>
      <w:r w:rsidR="007A0B89">
        <w:rPr>
          <w:sz w:val="22"/>
          <w:szCs w:val="22"/>
        </w:rPr>
        <w:t xml:space="preserve">  </w:t>
      </w:r>
      <w:r w:rsidRPr="003B7EB6">
        <w:rPr>
          <w:sz w:val="22"/>
          <w:szCs w:val="22"/>
        </w:rPr>
        <w:t xml:space="preserve"> </w:t>
      </w:r>
      <w:r w:rsidR="00AE6959" w:rsidRPr="003B7EB6">
        <w:rPr>
          <w:sz w:val="22"/>
          <w:szCs w:val="22"/>
        </w:rPr>
        <w:t>Д</w:t>
      </w:r>
      <w:r w:rsidR="00AE6959" w:rsidRPr="003B7EB6">
        <w:rPr>
          <w:spacing w:val="-4"/>
          <w:sz w:val="22"/>
          <w:szCs w:val="22"/>
        </w:rPr>
        <w:t>а</w:t>
      </w:r>
      <w:r w:rsidR="00AE6959" w:rsidRPr="003B7EB6">
        <w:rPr>
          <w:spacing w:val="3"/>
          <w:sz w:val="22"/>
          <w:szCs w:val="22"/>
        </w:rPr>
        <w:t>т</w:t>
      </w:r>
      <w:r w:rsidR="00AE6959" w:rsidRPr="003B7EB6">
        <w:rPr>
          <w:spacing w:val="-5"/>
          <w:sz w:val="22"/>
          <w:szCs w:val="22"/>
        </w:rPr>
        <w:t>у</w:t>
      </w:r>
      <w:r w:rsidRPr="003B7EB6">
        <w:rPr>
          <w:sz w:val="22"/>
          <w:szCs w:val="22"/>
        </w:rPr>
        <w:t xml:space="preserve">м:                                   </w:t>
      </w:r>
      <w:r w:rsidR="00562F0F">
        <w:rPr>
          <w:sz w:val="22"/>
          <w:szCs w:val="22"/>
        </w:rPr>
        <w:t xml:space="preserve">    </w:t>
      </w:r>
      <w:r w:rsidRPr="003B7EB6">
        <w:rPr>
          <w:sz w:val="22"/>
          <w:szCs w:val="22"/>
        </w:rPr>
        <w:t xml:space="preserve"> </w:t>
      </w:r>
      <w:r w:rsidR="00EB27EB">
        <w:rPr>
          <w:sz w:val="22"/>
          <w:szCs w:val="22"/>
        </w:rPr>
        <w:t xml:space="preserve">           </w:t>
      </w:r>
      <w:r w:rsidRPr="003B7EB6">
        <w:rPr>
          <w:sz w:val="22"/>
          <w:szCs w:val="22"/>
        </w:rPr>
        <w:t xml:space="preserve">   </w:t>
      </w:r>
      <w:r w:rsidR="004E4CF2" w:rsidRPr="003B7EB6">
        <w:rPr>
          <w:sz w:val="22"/>
          <w:szCs w:val="22"/>
        </w:rPr>
        <w:t>м</w:t>
      </w:r>
      <w:r w:rsidR="00AE6959" w:rsidRPr="003B7EB6">
        <w:rPr>
          <w:sz w:val="22"/>
          <w:szCs w:val="22"/>
        </w:rPr>
        <w:t>.</w:t>
      </w:r>
      <w:r w:rsidR="004E4CF2" w:rsidRPr="003B7EB6">
        <w:rPr>
          <w:sz w:val="22"/>
          <w:szCs w:val="22"/>
        </w:rPr>
        <w:t>п</w:t>
      </w:r>
      <w:r w:rsidR="00AE6959" w:rsidRPr="003B7EB6">
        <w:rPr>
          <w:sz w:val="22"/>
          <w:szCs w:val="22"/>
        </w:rPr>
        <w:t>.</w:t>
      </w:r>
      <w:r w:rsidRPr="003B7EB6">
        <w:rPr>
          <w:sz w:val="22"/>
          <w:szCs w:val="22"/>
        </w:rPr>
        <w:t xml:space="preserve">           </w:t>
      </w:r>
      <w:r w:rsidR="00562F0F">
        <w:rPr>
          <w:sz w:val="22"/>
          <w:szCs w:val="22"/>
        </w:rPr>
        <w:t xml:space="preserve"> </w:t>
      </w:r>
      <w:r w:rsidRPr="003B7EB6">
        <w:rPr>
          <w:sz w:val="22"/>
          <w:szCs w:val="22"/>
        </w:rPr>
        <w:t xml:space="preserve">       </w:t>
      </w:r>
      <w:r w:rsidR="00562F0F">
        <w:rPr>
          <w:sz w:val="22"/>
          <w:szCs w:val="22"/>
        </w:rPr>
        <w:t xml:space="preserve">     </w:t>
      </w:r>
      <w:r w:rsidRPr="003B7EB6">
        <w:rPr>
          <w:sz w:val="22"/>
          <w:szCs w:val="22"/>
        </w:rPr>
        <w:t xml:space="preserve">   </w:t>
      </w:r>
      <w:r w:rsidR="00EB27EB">
        <w:rPr>
          <w:sz w:val="22"/>
          <w:szCs w:val="22"/>
        </w:rPr>
        <w:t xml:space="preserve">         </w:t>
      </w:r>
      <w:r w:rsidRPr="003B7EB6">
        <w:rPr>
          <w:sz w:val="22"/>
          <w:szCs w:val="22"/>
        </w:rPr>
        <w:t xml:space="preserve">  </w:t>
      </w:r>
      <w:r w:rsidR="00AE6959" w:rsidRPr="003B7EB6">
        <w:rPr>
          <w:sz w:val="22"/>
          <w:szCs w:val="22"/>
        </w:rPr>
        <w:t>П</w:t>
      </w:r>
      <w:r w:rsidR="00AE6959" w:rsidRPr="003B7EB6">
        <w:rPr>
          <w:spacing w:val="-4"/>
          <w:sz w:val="22"/>
          <w:szCs w:val="22"/>
        </w:rPr>
        <w:t>о</w:t>
      </w:r>
      <w:r w:rsidR="00AE6959" w:rsidRPr="003B7EB6">
        <w:rPr>
          <w:sz w:val="22"/>
          <w:szCs w:val="22"/>
        </w:rPr>
        <w:t xml:space="preserve">тпис </w:t>
      </w:r>
      <w:r w:rsidRPr="003B7EB6">
        <w:rPr>
          <w:sz w:val="22"/>
          <w:szCs w:val="22"/>
        </w:rPr>
        <w:t>овлашћеног лица</w:t>
      </w:r>
    </w:p>
    <w:p w:rsidR="00151B50" w:rsidRPr="003B7EB6" w:rsidRDefault="00151B50" w:rsidP="00151B50">
      <w:pPr>
        <w:widowControl w:val="0"/>
        <w:tabs>
          <w:tab w:val="left" w:pos="4360"/>
          <w:tab w:val="left" w:pos="6740"/>
        </w:tabs>
        <w:autoSpaceDE w:val="0"/>
        <w:autoSpaceDN w:val="0"/>
        <w:adjustRightInd w:val="0"/>
        <w:ind w:right="-20"/>
        <w:jc w:val="both"/>
        <w:rPr>
          <w:sz w:val="22"/>
          <w:szCs w:val="22"/>
        </w:rPr>
      </w:pPr>
    </w:p>
    <w:p w:rsidR="00D73537" w:rsidRPr="00562F0F" w:rsidRDefault="00C437C2" w:rsidP="00151B50">
      <w:pPr>
        <w:tabs>
          <w:tab w:val="left" w:pos="1900"/>
        </w:tabs>
        <w:rPr>
          <w:sz w:val="22"/>
          <w:szCs w:val="22"/>
        </w:rPr>
      </w:pPr>
      <w:r>
        <w:rPr>
          <w:noProof/>
          <w:sz w:val="22"/>
          <w:szCs w:val="22"/>
        </w:rPr>
        <w:pict>
          <v:shape id="Freeform 21" o:spid="_x0000_s1027" style="position:absolute;margin-left:418.45pt;margin-top:1.7pt;width:121.8pt;height:7.25pt;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" o:allowincell="f" path="m,l3108,e" filled="f" strokeweight=".20458mm">
            <v:path arrowok="t" o:connecttype="custom" o:connectlocs="0,0;1546860,0" o:connectangles="0,0"/>
            <w10:wrap anchorx="page"/>
          </v:shape>
        </w:pict>
      </w:r>
      <w:r w:rsidR="00D73537" w:rsidRPr="003B7EB6">
        <w:rPr>
          <w:sz w:val="22"/>
          <w:szCs w:val="22"/>
        </w:rPr>
        <w:tab/>
      </w:r>
      <w:r>
        <w:rPr>
          <w:noProof/>
          <w:sz w:val="22"/>
          <w:szCs w:val="22"/>
        </w:rPr>
        <w:pict>
          <v:shape id="Freeform 20" o:spid="_x0000_s1026" style="position:absolute;margin-left:81.7pt;margin-top:8.95pt;width:123.5pt;height: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" o:allowincell="f" path="m,l3095,e" filled="f" strokeweight=".20458mm">
            <v:path arrowok="t" o:connecttype="custom" o:connectlocs="0,0;1568450,0" o:connectangles="0,0"/>
            <w10:wrap anchorx="page"/>
          </v:shape>
        </w:pict>
      </w:r>
      <w:r w:rsidR="00151B50" w:rsidRPr="003B7EB6">
        <w:rPr>
          <w:sz w:val="22"/>
          <w:szCs w:val="22"/>
        </w:rPr>
        <w:t xml:space="preserve">    </w:t>
      </w:r>
      <w:r w:rsidR="00562F0F">
        <w:rPr>
          <w:sz w:val="22"/>
          <w:szCs w:val="22"/>
        </w:rPr>
        <w:t xml:space="preserve">     </w:t>
      </w:r>
    </w:p>
    <w:p w:rsidR="00D73537" w:rsidRPr="003B7EB6" w:rsidRDefault="00151B50" w:rsidP="00D73537">
      <w:pPr>
        <w:tabs>
          <w:tab w:val="left" w:pos="1900"/>
        </w:tabs>
        <w:rPr>
          <w:sz w:val="22"/>
          <w:szCs w:val="22"/>
        </w:rPr>
      </w:pPr>
      <w:r w:rsidRPr="003B7EB6">
        <w:rPr>
          <w:sz w:val="22"/>
          <w:szCs w:val="22"/>
        </w:rPr>
        <w:t xml:space="preserve"> </w:t>
      </w:r>
    </w:p>
    <w:p w:rsidR="00562F0F" w:rsidRDefault="00562F0F" w:rsidP="00AE6959">
      <w:pPr>
        <w:rPr>
          <w:sz w:val="22"/>
          <w:szCs w:val="22"/>
        </w:rPr>
      </w:pPr>
    </w:p>
    <w:p w:rsidR="00CE1E41" w:rsidRDefault="00CE1E41" w:rsidP="00AE6959">
      <w:pPr>
        <w:rPr>
          <w:sz w:val="22"/>
          <w:szCs w:val="22"/>
        </w:rPr>
      </w:pPr>
    </w:p>
    <w:p w:rsidR="00CE1E41" w:rsidRDefault="00CE1E41" w:rsidP="00AE6959">
      <w:pPr>
        <w:rPr>
          <w:sz w:val="22"/>
          <w:szCs w:val="22"/>
        </w:rPr>
      </w:pPr>
    </w:p>
    <w:p w:rsidR="00CE1E41" w:rsidRPr="00CE1E41" w:rsidRDefault="00CE1E41" w:rsidP="00AE6959">
      <w:pPr>
        <w:rPr>
          <w:sz w:val="22"/>
          <w:szCs w:val="22"/>
        </w:rPr>
      </w:pPr>
    </w:p>
    <w:p w:rsidR="00AE6959" w:rsidRPr="003B7EB6" w:rsidRDefault="00AE6959" w:rsidP="00D73537">
      <w:pPr>
        <w:widowControl w:val="0"/>
        <w:autoSpaceDE w:val="0"/>
        <w:autoSpaceDN w:val="0"/>
        <w:adjustRightInd w:val="0"/>
        <w:spacing w:before="29"/>
        <w:ind w:left="113" w:right="60"/>
        <w:jc w:val="both"/>
        <w:rPr>
          <w:b/>
          <w:i/>
          <w:spacing w:val="-12"/>
          <w:sz w:val="22"/>
          <w:szCs w:val="22"/>
        </w:rPr>
      </w:pPr>
      <w:r w:rsidRPr="003B7EB6">
        <w:rPr>
          <w:b/>
          <w:i/>
          <w:spacing w:val="-12"/>
          <w:sz w:val="22"/>
          <w:szCs w:val="22"/>
        </w:rPr>
        <w:t>Напомена:</w:t>
      </w:r>
    </w:p>
    <w:p w:rsidR="00AE6959" w:rsidRPr="003B7EB6" w:rsidRDefault="00AE6959" w:rsidP="00DA0E04">
      <w:pPr>
        <w:widowControl w:val="0"/>
        <w:autoSpaceDE w:val="0"/>
        <w:autoSpaceDN w:val="0"/>
        <w:adjustRightInd w:val="0"/>
        <w:spacing w:before="120"/>
        <w:ind w:left="113" w:right="62"/>
        <w:jc w:val="both"/>
        <w:rPr>
          <w:i/>
          <w:sz w:val="22"/>
          <w:szCs w:val="22"/>
        </w:rPr>
      </w:pPr>
      <w:r w:rsidRPr="003B7EB6">
        <w:rPr>
          <w:i/>
          <w:spacing w:val="-12"/>
          <w:sz w:val="22"/>
          <w:szCs w:val="22"/>
        </w:rPr>
        <w:t>Т</w:t>
      </w:r>
      <w:r w:rsidRPr="003B7EB6">
        <w:rPr>
          <w:i/>
          <w:spacing w:val="1"/>
          <w:sz w:val="22"/>
          <w:szCs w:val="22"/>
        </w:rPr>
        <w:t>ро</w:t>
      </w:r>
      <w:r w:rsidRPr="003B7EB6">
        <w:rPr>
          <w:i/>
          <w:sz w:val="22"/>
          <w:szCs w:val="22"/>
        </w:rPr>
        <w:t>шк</w:t>
      </w:r>
      <w:r w:rsidRPr="003B7EB6">
        <w:rPr>
          <w:i/>
          <w:spacing w:val="1"/>
          <w:sz w:val="22"/>
          <w:szCs w:val="22"/>
        </w:rPr>
        <w:t>о</w:t>
      </w:r>
      <w:r w:rsidRPr="003B7EB6">
        <w:rPr>
          <w:i/>
          <w:spacing w:val="-3"/>
          <w:sz w:val="22"/>
          <w:szCs w:val="22"/>
        </w:rPr>
        <w:t>в</w:t>
      </w:r>
      <w:r w:rsidRPr="003B7EB6">
        <w:rPr>
          <w:i/>
          <w:sz w:val="22"/>
          <w:szCs w:val="22"/>
        </w:rPr>
        <w:t>е</w:t>
      </w:r>
      <w:r w:rsidRPr="003B7EB6">
        <w:rPr>
          <w:i/>
          <w:spacing w:val="3"/>
          <w:sz w:val="22"/>
          <w:szCs w:val="22"/>
        </w:rPr>
        <w:t xml:space="preserve"> </w:t>
      </w:r>
      <w:r w:rsidRPr="003B7EB6">
        <w:rPr>
          <w:i/>
          <w:spacing w:val="-3"/>
          <w:sz w:val="22"/>
          <w:szCs w:val="22"/>
        </w:rPr>
        <w:t>п</w:t>
      </w:r>
      <w:r w:rsidRPr="003B7EB6">
        <w:rPr>
          <w:i/>
          <w:spacing w:val="1"/>
          <w:sz w:val="22"/>
          <w:szCs w:val="22"/>
        </w:rPr>
        <w:t>р</w:t>
      </w:r>
      <w:r w:rsidRPr="003B7EB6">
        <w:rPr>
          <w:i/>
          <w:sz w:val="22"/>
          <w:szCs w:val="22"/>
        </w:rPr>
        <w:t>ипр</w:t>
      </w:r>
      <w:r w:rsidRPr="003B7EB6">
        <w:rPr>
          <w:i/>
          <w:spacing w:val="-1"/>
          <w:sz w:val="22"/>
          <w:szCs w:val="22"/>
        </w:rPr>
        <w:t>е</w:t>
      </w:r>
      <w:r w:rsidRPr="003B7EB6">
        <w:rPr>
          <w:i/>
          <w:sz w:val="22"/>
          <w:szCs w:val="22"/>
        </w:rPr>
        <w:t>ме</w:t>
      </w:r>
      <w:r w:rsidRPr="003B7EB6">
        <w:rPr>
          <w:i/>
          <w:spacing w:val="1"/>
          <w:sz w:val="22"/>
          <w:szCs w:val="22"/>
        </w:rPr>
        <w:t xml:space="preserve"> </w:t>
      </w:r>
      <w:r w:rsidRPr="003B7EB6">
        <w:rPr>
          <w:i/>
          <w:sz w:val="22"/>
          <w:szCs w:val="22"/>
        </w:rPr>
        <w:t>и</w:t>
      </w:r>
      <w:r w:rsidRPr="003B7EB6">
        <w:rPr>
          <w:i/>
          <w:spacing w:val="2"/>
          <w:sz w:val="22"/>
          <w:szCs w:val="22"/>
        </w:rPr>
        <w:t xml:space="preserve"> </w:t>
      </w:r>
      <w:r w:rsidRPr="003B7EB6">
        <w:rPr>
          <w:i/>
          <w:spacing w:val="-3"/>
          <w:sz w:val="22"/>
          <w:szCs w:val="22"/>
        </w:rPr>
        <w:t>п</w:t>
      </w:r>
      <w:r w:rsidRPr="003B7EB6">
        <w:rPr>
          <w:i/>
          <w:spacing w:val="-4"/>
          <w:sz w:val="22"/>
          <w:szCs w:val="22"/>
        </w:rPr>
        <w:t>о</w:t>
      </w:r>
      <w:r w:rsidRPr="003B7EB6">
        <w:rPr>
          <w:i/>
          <w:spacing w:val="-1"/>
          <w:sz w:val="22"/>
          <w:szCs w:val="22"/>
        </w:rPr>
        <w:t>д</w:t>
      </w:r>
      <w:r w:rsidRPr="003B7EB6">
        <w:rPr>
          <w:i/>
          <w:sz w:val="22"/>
          <w:szCs w:val="22"/>
        </w:rPr>
        <w:t>нош</w:t>
      </w:r>
      <w:r w:rsidRPr="003B7EB6">
        <w:rPr>
          <w:i/>
          <w:spacing w:val="1"/>
          <w:sz w:val="22"/>
          <w:szCs w:val="22"/>
        </w:rPr>
        <w:t>е</w:t>
      </w:r>
      <w:r w:rsidRPr="003B7EB6">
        <w:rPr>
          <w:i/>
          <w:spacing w:val="-1"/>
          <w:sz w:val="22"/>
          <w:szCs w:val="22"/>
        </w:rPr>
        <w:t>њ</w:t>
      </w:r>
      <w:r w:rsidRPr="003B7EB6">
        <w:rPr>
          <w:i/>
          <w:sz w:val="22"/>
          <w:szCs w:val="22"/>
        </w:rPr>
        <w:t>а</w:t>
      </w:r>
      <w:r w:rsidRPr="003B7EB6">
        <w:rPr>
          <w:i/>
          <w:spacing w:val="3"/>
          <w:sz w:val="22"/>
          <w:szCs w:val="22"/>
        </w:rPr>
        <w:t xml:space="preserve"> </w:t>
      </w:r>
      <w:r w:rsidRPr="003B7EB6">
        <w:rPr>
          <w:i/>
          <w:sz w:val="22"/>
          <w:szCs w:val="22"/>
        </w:rPr>
        <w:t>пон</w:t>
      </w:r>
      <w:r w:rsidRPr="003B7EB6">
        <w:rPr>
          <w:i/>
          <w:spacing w:val="-12"/>
          <w:sz w:val="22"/>
          <w:szCs w:val="22"/>
        </w:rPr>
        <w:t>у</w:t>
      </w:r>
      <w:r w:rsidRPr="003B7EB6">
        <w:rPr>
          <w:i/>
          <w:spacing w:val="-1"/>
          <w:sz w:val="22"/>
          <w:szCs w:val="22"/>
        </w:rPr>
        <w:t>д</w:t>
      </w:r>
      <w:r w:rsidRPr="003B7EB6">
        <w:rPr>
          <w:i/>
          <w:sz w:val="22"/>
          <w:szCs w:val="22"/>
        </w:rPr>
        <w:t>е</w:t>
      </w:r>
      <w:r w:rsidRPr="003B7EB6">
        <w:rPr>
          <w:i/>
          <w:spacing w:val="3"/>
          <w:sz w:val="22"/>
          <w:szCs w:val="22"/>
        </w:rPr>
        <w:t xml:space="preserve"> </w:t>
      </w:r>
      <w:r w:rsidRPr="003B7EB6">
        <w:rPr>
          <w:i/>
          <w:sz w:val="22"/>
          <w:szCs w:val="22"/>
        </w:rPr>
        <w:t>сноси иск</w:t>
      </w:r>
      <w:r w:rsidRPr="003B7EB6">
        <w:rPr>
          <w:i/>
          <w:spacing w:val="1"/>
          <w:sz w:val="22"/>
          <w:szCs w:val="22"/>
        </w:rPr>
        <w:t>љ</w:t>
      </w:r>
      <w:r w:rsidRPr="003B7EB6">
        <w:rPr>
          <w:i/>
          <w:spacing w:val="-2"/>
          <w:sz w:val="22"/>
          <w:szCs w:val="22"/>
        </w:rPr>
        <w:t>у</w:t>
      </w:r>
      <w:r w:rsidRPr="003B7EB6">
        <w:rPr>
          <w:i/>
          <w:sz w:val="22"/>
          <w:szCs w:val="22"/>
        </w:rPr>
        <w:t>чи</w:t>
      </w:r>
      <w:r w:rsidRPr="003B7EB6">
        <w:rPr>
          <w:i/>
          <w:spacing w:val="-3"/>
          <w:sz w:val="22"/>
          <w:szCs w:val="22"/>
        </w:rPr>
        <w:t>в</w:t>
      </w:r>
      <w:r w:rsidRPr="003B7EB6">
        <w:rPr>
          <w:i/>
          <w:sz w:val="22"/>
          <w:szCs w:val="22"/>
        </w:rPr>
        <w:t>о</w:t>
      </w:r>
      <w:r w:rsidRPr="003B7EB6">
        <w:rPr>
          <w:i/>
          <w:spacing w:val="1"/>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w:t>
      </w:r>
      <w:r w:rsidRPr="003B7EB6">
        <w:rPr>
          <w:i/>
          <w:spacing w:val="2"/>
          <w:sz w:val="22"/>
          <w:szCs w:val="22"/>
        </w:rPr>
        <w:t xml:space="preserve"> </w:t>
      </w:r>
      <w:r w:rsidRPr="003B7EB6">
        <w:rPr>
          <w:i/>
          <w:sz w:val="22"/>
          <w:szCs w:val="22"/>
        </w:rPr>
        <w:t>и не м</w:t>
      </w:r>
      <w:r w:rsidRPr="003B7EB6">
        <w:rPr>
          <w:i/>
          <w:spacing w:val="-1"/>
          <w:sz w:val="22"/>
          <w:szCs w:val="22"/>
        </w:rPr>
        <w:t>о</w:t>
      </w:r>
      <w:r w:rsidRPr="003B7EB6">
        <w:rPr>
          <w:i/>
          <w:spacing w:val="-2"/>
          <w:sz w:val="22"/>
          <w:szCs w:val="22"/>
        </w:rPr>
        <w:t>ж</w:t>
      </w:r>
      <w:r w:rsidRPr="003B7EB6">
        <w:rPr>
          <w:i/>
          <w:sz w:val="22"/>
          <w:szCs w:val="22"/>
        </w:rPr>
        <w:t>е т</w:t>
      </w:r>
      <w:r w:rsidRPr="003B7EB6">
        <w:rPr>
          <w:i/>
          <w:spacing w:val="1"/>
          <w:sz w:val="22"/>
          <w:szCs w:val="22"/>
        </w:rPr>
        <w:t>ра</w:t>
      </w:r>
      <w:r w:rsidRPr="003B7EB6">
        <w:rPr>
          <w:i/>
          <w:sz w:val="22"/>
          <w:szCs w:val="22"/>
        </w:rPr>
        <w:t>жи</w:t>
      </w:r>
      <w:r w:rsidRPr="003B7EB6">
        <w:rPr>
          <w:i/>
          <w:spacing w:val="-1"/>
          <w:sz w:val="22"/>
          <w:szCs w:val="22"/>
        </w:rPr>
        <w:t>т</w:t>
      </w:r>
      <w:r w:rsidRPr="003B7EB6">
        <w:rPr>
          <w:i/>
          <w:sz w:val="22"/>
          <w:szCs w:val="22"/>
        </w:rPr>
        <w:t xml:space="preserve">и </w:t>
      </w:r>
      <w:r w:rsidRPr="003B7EB6">
        <w:rPr>
          <w:i/>
          <w:spacing w:val="-4"/>
          <w:sz w:val="22"/>
          <w:szCs w:val="22"/>
        </w:rPr>
        <w:t>о</w:t>
      </w:r>
      <w:r w:rsidRPr="003B7EB6">
        <w:rPr>
          <w:i/>
          <w:sz w:val="22"/>
          <w:szCs w:val="22"/>
        </w:rPr>
        <w:t>д</w:t>
      </w:r>
      <w:r w:rsidRPr="003B7EB6">
        <w:rPr>
          <w:i/>
          <w:spacing w:val="-1"/>
          <w:sz w:val="22"/>
          <w:szCs w:val="22"/>
        </w:rPr>
        <w:t xml:space="preserve"> </w:t>
      </w:r>
      <w:r w:rsidRPr="003B7EB6">
        <w:rPr>
          <w:i/>
          <w:sz w:val="22"/>
          <w:szCs w:val="22"/>
        </w:rPr>
        <w:t>н</w:t>
      </w:r>
      <w:r w:rsidRPr="003B7EB6">
        <w:rPr>
          <w:i/>
          <w:spacing w:val="-1"/>
          <w:sz w:val="22"/>
          <w:szCs w:val="22"/>
        </w:rPr>
        <w:t>ар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z w:val="22"/>
          <w:szCs w:val="22"/>
        </w:rPr>
        <w:t>а</w:t>
      </w:r>
      <w:r w:rsidRPr="003B7EB6">
        <w:rPr>
          <w:i/>
          <w:spacing w:val="1"/>
          <w:sz w:val="22"/>
          <w:szCs w:val="22"/>
        </w:rPr>
        <w:t xml:space="preserve"> </w:t>
      </w:r>
      <w:r w:rsidRPr="003B7EB6">
        <w:rPr>
          <w:i/>
          <w:sz w:val="22"/>
          <w:szCs w:val="22"/>
        </w:rPr>
        <w:t>н</w:t>
      </w:r>
      <w:r w:rsidRPr="003B7EB6">
        <w:rPr>
          <w:i/>
          <w:spacing w:val="1"/>
          <w:sz w:val="22"/>
          <w:szCs w:val="22"/>
        </w:rPr>
        <w:t>а</w:t>
      </w:r>
      <w:r w:rsidRPr="003B7EB6">
        <w:rPr>
          <w:i/>
          <w:sz w:val="22"/>
          <w:szCs w:val="22"/>
        </w:rPr>
        <w:t>кн</w:t>
      </w:r>
      <w:r w:rsidRPr="003B7EB6">
        <w:rPr>
          <w:i/>
          <w:spacing w:val="1"/>
          <w:sz w:val="22"/>
          <w:szCs w:val="22"/>
        </w:rPr>
        <w:t>а</w:t>
      </w:r>
      <w:r w:rsidRPr="003B7EB6">
        <w:rPr>
          <w:i/>
          <w:spacing w:val="-1"/>
          <w:sz w:val="22"/>
          <w:szCs w:val="22"/>
        </w:rPr>
        <w:t>д</w:t>
      </w:r>
      <w:r w:rsidRPr="003B7EB6">
        <w:rPr>
          <w:i/>
          <w:sz w:val="22"/>
          <w:szCs w:val="22"/>
        </w:rPr>
        <w:t>у</w:t>
      </w:r>
      <w:r w:rsidRPr="003B7EB6">
        <w:rPr>
          <w:i/>
          <w:spacing w:val="-2"/>
          <w:sz w:val="22"/>
          <w:szCs w:val="22"/>
        </w:rPr>
        <w:t xml:space="preserve"> </w:t>
      </w:r>
      <w:r w:rsidRPr="003B7EB6">
        <w:rPr>
          <w:i/>
          <w:spacing w:val="1"/>
          <w:sz w:val="22"/>
          <w:szCs w:val="22"/>
        </w:rPr>
        <w:t>тро</w:t>
      </w:r>
      <w:r w:rsidRPr="003B7EB6">
        <w:rPr>
          <w:i/>
          <w:sz w:val="22"/>
          <w:szCs w:val="22"/>
        </w:rPr>
        <w:t>ш</w:t>
      </w:r>
      <w:r w:rsidRPr="003B7EB6">
        <w:rPr>
          <w:i/>
          <w:spacing w:val="6"/>
          <w:sz w:val="22"/>
          <w:szCs w:val="22"/>
        </w:rPr>
        <w:t>к</w:t>
      </w:r>
      <w:r w:rsidRPr="003B7EB6">
        <w:rPr>
          <w:i/>
          <w:spacing w:val="1"/>
          <w:sz w:val="22"/>
          <w:szCs w:val="22"/>
        </w:rPr>
        <w:t>о</w:t>
      </w:r>
      <w:r w:rsidRPr="003B7EB6">
        <w:rPr>
          <w:i/>
          <w:spacing w:val="-5"/>
          <w:sz w:val="22"/>
          <w:szCs w:val="22"/>
        </w:rPr>
        <w:t>в</w:t>
      </w:r>
      <w:r w:rsidRPr="003B7EB6">
        <w:rPr>
          <w:i/>
          <w:spacing w:val="1"/>
          <w:sz w:val="22"/>
          <w:szCs w:val="22"/>
        </w:rPr>
        <w:t>а</w:t>
      </w:r>
      <w:r w:rsidRPr="003B7EB6">
        <w:rPr>
          <w:i/>
          <w:sz w:val="22"/>
          <w:szCs w:val="22"/>
        </w:rPr>
        <w:t>.</w:t>
      </w:r>
    </w:p>
    <w:p w:rsidR="00AE6959" w:rsidRPr="003B7EB6" w:rsidRDefault="00AE6959" w:rsidP="00DA0E04">
      <w:pPr>
        <w:ind w:left="113"/>
        <w:jc w:val="both"/>
        <w:rPr>
          <w:i/>
          <w:sz w:val="22"/>
          <w:szCs w:val="22"/>
        </w:rPr>
      </w:pPr>
      <w:r w:rsidRPr="003B7EB6">
        <w:rPr>
          <w:i/>
          <w:sz w:val="22"/>
          <w:szCs w:val="22"/>
        </w:rPr>
        <w:t>А</w:t>
      </w:r>
      <w:r w:rsidRPr="003B7EB6">
        <w:rPr>
          <w:i/>
          <w:spacing w:val="3"/>
          <w:sz w:val="22"/>
          <w:szCs w:val="22"/>
        </w:rPr>
        <w:t>к</w:t>
      </w:r>
      <w:r w:rsidRPr="003B7EB6">
        <w:rPr>
          <w:i/>
          <w:sz w:val="22"/>
          <w:szCs w:val="22"/>
        </w:rPr>
        <w:t>о</w:t>
      </w:r>
      <w:r w:rsidRPr="003B7EB6">
        <w:rPr>
          <w:i/>
          <w:spacing w:val="3"/>
          <w:sz w:val="22"/>
          <w:szCs w:val="22"/>
        </w:rPr>
        <w:t xml:space="preserve"> </w:t>
      </w:r>
      <w:r w:rsidRPr="003B7EB6">
        <w:rPr>
          <w:i/>
          <w:sz w:val="22"/>
          <w:szCs w:val="22"/>
        </w:rPr>
        <w:t>је</w:t>
      </w:r>
      <w:r w:rsidRPr="003B7EB6">
        <w:rPr>
          <w:i/>
          <w:spacing w:val="3"/>
          <w:sz w:val="22"/>
          <w:szCs w:val="22"/>
        </w:rPr>
        <w:t xml:space="preserve"> </w:t>
      </w:r>
      <w:r w:rsidRPr="003B7EB6">
        <w:rPr>
          <w:i/>
          <w:sz w:val="22"/>
          <w:szCs w:val="22"/>
        </w:rPr>
        <w:t>пос</w:t>
      </w:r>
      <w:r w:rsidRPr="003B7EB6">
        <w:rPr>
          <w:i/>
          <w:spacing w:val="3"/>
          <w:sz w:val="22"/>
          <w:szCs w:val="22"/>
        </w:rPr>
        <w:t>т</w:t>
      </w:r>
      <w:r w:rsidRPr="003B7EB6">
        <w:rPr>
          <w:i/>
          <w:spacing w:val="-2"/>
          <w:sz w:val="22"/>
          <w:szCs w:val="22"/>
        </w:rPr>
        <w:t>у</w:t>
      </w:r>
      <w:r w:rsidRPr="003B7EB6">
        <w:rPr>
          <w:i/>
          <w:sz w:val="22"/>
          <w:szCs w:val="22"/>
        </w:rPr>
        <w:t>пак</w:t>
      </w:r>
      <w:r w:rsidRPr="003B7EB6">
        <w:rPr>
          <w:i/>
          <w:spacing w:val="3"/>
          <w:sz w:val="22"/>
          <w:szCs w:val="22"/>
        </w:rPr>
        <w:t xml:space="preserve"> </w:t>
      </w:r>
      <w:r w:rsidRPr="003B7EB6">
        <w:rPr>
          <w:i/>
          <w:sz w:val="22"/>
          <w:szCs w:val="22"/>
        </w:rPr>
        <w:t>јавне</w:t>
      </w:r>
      <w:r w:rsidRPr="003B7EB6">
        <w:rPr>
          <w:i/>
          <w:spacing w:val="1"/>
          <w:sz w:val="22"/>
          <w:szCs w:val="22"/>
        </w:rPr>
        <w:t xml:space="preserve"> </w:t>
      </w:r>
      <w:r w:rsidRPr="003B7EB6">
        <w:rPr>
          <w:i/>
          <w:sz w:val="22"/>
          <w:szCs w:val="22"/>
        </w:rPr>
        <w:t>на</w:t>
      </w:r>
      <w:r w:rsidRPr="003B7EB6">
        <w:rPr>
          <w:i/>
          <w:spacing w:val="-5"/>
          <w:sz w:val="22"/>
          <w:szCs w:val="22"/>
        </w:rPr>
        <w:t>б</w:t>
      </w:r>
      <w:r w:rsidRPr="003B7EB6">
        <w:rPr>
          <w:i/>
          <w:spacing w:val="1"/>
          <w:sz w:val="22"/>
          <w:szCs w:val="22"/>
        </w:rPr>
        <w:t>а</w:t>
      </w:r>
      <w:r w:rsidRPr="003B7EB6">
        <w:rPr>
          <w:i/>
          <w:sz w:val="22"/>
          <w:szCs w:val="22"/>
        </w:rPr>
        <w:t>в</w:t>
      </w:r>
      <w:r w:rsidRPr="003B7EB6">
        <w:rPr>
          <w:i/>
          <w:spacing w:val="2"/>
          <w:sz w:val="22"/>
          <w:szCs w:val="22"/>
        </w:rPr>
        <w:t>к</w:t>
      </w:r>
      <w:r w:rsidRPr="003B7EB6">
        <w:rPr>
          <w:i/>
          <w:sz w:val="22"/>
          <w:szCs w:val="22"/>
        </w:rPr>
        <w:t>е</w:t>
      </w:r>
      <w:r w:rsidRPr="003B7EB6">
        <w:rPr>
          <w:i/>
          <w:spacing w:val="3"/>
          <w:sz w:val="22"/>
          <w:szCs w:val="22"/>
        </w:rPr>
        <w:t xml:space="preserve"> </w:t>
      </w:r>
      <w:r w:rsidRPr="003B7EB6">
        <w:rPr>
          <w:i/>
          <w:spacing w:val="1"/>
          <w:sz w:val="22"/>
          <w:szCs w:val="22"/>
        </w:rPr>
        <w:t>о</w:t>
      </w:r>
      <w:r w:rsidRPr="003B7EB6">
        <w:rPr>
          <w:i/>
          <w:spacing w:val="-6"/>
          <w:sz w:val="22"/>
          <w:szCs w:val="22"/>
        </w:rPr>
        <w:t>б</w:t>
      </w:r>
      <w:r w:rsidRPr="003B7EB6">
        <w:rPr>
          <w:i/>
          <w:spacing w:val="-5"/>
          <w:sz w:val="22"/>
          <w:szCs w:val="22"/>
        </w:rPr>
        <w:t>у</w:t>
      </w:r>
      <w:r w:rsidRPr="003B7EB6">
        <w:rPr>
          <w:i/>
          <w:sz w:val="22"/>
          <w:szCs w:val="22"/>
        </w:rPr>
        <w:t>с</w:t>
      </w:r>
      <w:r w:rsidRPr="003B7EB6">
        <w:rPr>
          <w:i/>
          <w:spacing w:val="-2"/>
          <w:sz w:val="22"/>
          <w:szCs w:val="22"/>
        </w:rPr>
        <w:t>т</w:t>
      </w:r>
      <w:r w:rsidRPr="003B7EB6">
        <w:rPr>
          <w:i/>
          <w:spacing w:val="1"/>
          <w:sz w:val="22"/>
          <w:szCs w:val="22"/>
        </w:rPr>
        <w:t>а</w:t>
      </w:r>
      <w:r w:rsidRPr="003B7EB6">
        <w:rPr>
          <w:i/>
          <w:sz w:val="22"/>
          <w:szCs w:val="22"/>
        </w:rPr>
        <w:t>в</w:t>
      </w:r>
      <w:r w:rsidRPr="003B7EB6">
        <w:rPr>
          <w:i/>
          <w:spacing w:val="-2"/>
          <w:sz w:val="22"/>
          <w:szCs w:val="22"/>
        </w:rPr>
        <w:t>љ</w:t>
      </w:r>
      <w:r w:rsidRPr="003B7EB6">
        <w:rPr>
          <w:i/>
          <w:spacing w:val="1"/>
          <w:sz w:val="22"/>
          <w:szCs w:val="22"/>
        </w:rPr>
        <w:t>е</w:t>
      </w:r>
      <w:r w:rsidRPr="003B7EB6">
        <w:rPr>
          <w:i/>
          <w:sz w:val="22"/>
          <w:szCs w:val="22"/>
        </w:rPr>
        <w:t>н</w:t>
      </w:r>
      <w:r w:rsidRPr="003B7EB6">
        <w:rPr>
          <w:i/>
          <w:spacing w:val="2"/>
          <w:sz w:val="22"/>
          <w:szCs w:val="22"/>
        </w:rPr>
        <w:t xml:space="preserve"> </w:t>
      </w:r>
      <w:r w:rsidRPr="003B7EB6">
        <w:rPr>
          <w:i/>
          <w:sz w:val="22"/>
          <w:szCs w:val="22"/>
        </w:rPr>
        <w:t>из</w:t>
      </w:r>
      <w:r w:rsidRPr="003B7EB6">
        <w:rPr>
          <w:i/>
          <w:spacing w:val="3"/>
          <w:sz w:val="22"/>
          <w:szCs w:val="22"/>
        </w:rPr>
        <w:t xml:space="preserve"> </w:t>
      </w:r>
      <w:r w:rsidRPr="003B7EB6">
        <w:rPr>
          <w:i/>
          <w:spacing w:val="1"/>
          <w:sz w:val="22"/>
          <w:szCs w:val="22"/>
        </w:rPr>
        <w:t>р</w:t>
      </w:r>
      <w:r w:rsidRPr="003B7EB6">
        <w:rPr>
          <w:i/>
          <w:spacing w:val="-1"/>
          <w:sz w:val="22"/>
          <w:szCs w:val="22"/>
        </w:rPr>
        <w:t>а</w:t>
      </w:r>
      <w:r w:rsidRPr="003B7EB6">
        <w:rPr>
          <w:i/>
          <w:spacing w:val="-2"/>
          <w:sz w:val="22"/>
          <w:szCs w:val="22"/>
        </w:rPr>
        <w:t>з</w:t>
      </w:r>
      <w:r w:rsidRPr="003B7EB6">
        <w:rPr>
          <w:i/>
          <w:spacing w:val="1"/>
          <w:sz w:val="22"/>
          <w:szCs w:val="22"/>
        </w:rPr>
        <w:t>ло</w:t>
      </w:r>
      <w:r w:rsidRPr="003B7EB6">
        <w:rPr>
          <w:i/>
          <w:spacing w:val="-6"/>
          <w:sz w:val="22"/>
          <w:szCs w:val="22"/>
        </w:rPr>
        <w:t>г</w:t>
      </w:r>
      <w:r w:rsidRPr="003B7EB6">
        <w:rPr>
          <w:i/>
          <w:sz w:val="22"/>
          <w:szCs w:val="22"/>
        </w:rPr>
        <w:t>а</w:t>
      </w:r>
      <w:r w:rsidRPr="003B7EB6">
        <w:rPr>
          <w:i/>
          <w:spacing w:val="1"/>
          <w:sz w:val="22"/>
          <w:szCs w:val="22"/>
        </w:rPr>
        <w:t xml:space="preserve"> </w:t>
      </w:r>
      <w:r w:rsidRPr="003B7EB6">
        <w:rPr>
          <w:i/>
          <w:spacing w:val="3"/>
          <w:sz w:val="22"/>
          <w:szCs w:val="22"/>
        </w:rPr>
        <w:t>к</w:t>
      </w:r>
      <w:r w:rsidRPr="003B7EB6">
        <w:rPr>
          <w:i/>
          <w:spacing w:val="1"/>
          <w:sz w:val="22"/>
          <w:szCs w:val="22"/>
        </w:rPr>
        <w:t>о</w:t>
      </w:r>
      <w:r w:rsidRPr="003B7EB6">
        <w:rPr>
          <w:i/>
          <w:sz w:val="22"/>
          <w:szCs w:val="22"/>
        </w:rPr>
        <w:t>ји</w:t>
      </w:r>
      <w:r w:rsidRPr="003B7EB6">
        <w:rPr>
          <w:i/>
          <w:spacing w:val="2"/>
          <w:sz w:val="22"/>
          <w:szCs w:val="22"/>
        </w:rPr>
        <w:t xml:space="preserve"> </w:t>
      </w:r>
      <w:r w:rsidRPr="003B7EB6">
        <w:rPr>
          <w:i/>
          <w:sz w:val="22"/>
          <w:szCs w:val="22"/>
        </w:rPr>
        <w:t>су на</w:t>
      </w:r>
      <w:r w:rsidRPr="003B7EB6">
        <w:rPr>
          <w:i/>
          <w:spacing w:val="3"/>
          <w:sz w:val="22"/>
          <w:szCs w:val="22"/>
        </w:rPr>
        <w:t xml:space="preserve"> </w:t>
      </w:r>
      <w:r w:rsidRPr="003B7EB6">
        <w:rPr>
          <w:i/>
          <w:sz w:val="22"/>
          <w:szCs w:val="22"/>
        </w:rPr>
        <w:t>ст</w:t>
      </w:r>
      <w:r w:rsidRPr="003B7EB6">
        <w:rPr>
          <w:i/>
          <w:spacing w:val="1"/>
          <w:sz w:val="22"/>
          <w:szCs w:val="22"/>
        </w:rPr>
        <w:t>ра</w:t>
      </w:r>
      <w:r w:rsidRPr="003B7EB6">
        <w:rPr>
          <w:i/>
          <w:sz w:val="22"/>
          <w:szCs w:val="22"/>
        </w:rPr>
        <w:t>ни</w:t>
      </w:r>
      <w:r w:rsidRPr="003B7EB6">
        <w:rPr>
          <w:i/>
          <w:spacing w:val="2"/>
          <w:sz w:val="22"/>
          <w:szCs w:val="22"/>
        </w:rPr>
        <w:t xml:space="preserve"> </w:t>
      </w:r>
      <w:r w:rsidRPr="003B7EB6">
        <w:rPr>
          <w:i/>
          <w:sz w:val="22"/>
          <w:szCs w:val="22"/>
        </w:rPr>
        <w:t>н</w:t>
      </w:r>
      <w:r w:rsidRPr="003B7EB6">
        <w:rPr>
          <w:i/>
          <w:spacing w:val="-2"/>
          <w:sz w:val="22"/>
          <w:szCs w:val="22"/>
        </w:rPr>
        <w:t>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pacing w:val="1"/>
          <w:sz w:val="22"/>
          <w:szCs w:val="22"/>
        </w:rPr>
        <w:t>а</w:t>
      </w:r>
      <w:r w:rsidRPr="003B7EB6">
        <w:rPr>
          <w:i/>
          <w:sz w:val="22"/>
          <w:szCs w:val="22"/>
        </w:rPr>
        <w:t>, на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л</w:t>
      </w:r>
      <w:r w:rsidRPr="003B7EB6">
        <w:rPr>
          <w:i/>
          <w:spacing w:val="1"/>
          <w:sz w:val="22"/>
          <w:szCs w:val="22"/>
        </w:rPr>
        <w:t>а</w:t>
      </w:r>
      <w:r w:rsidRPr="003B7EB6">
        <w:rPr>
          <w:i/>
          <w:sz w:val="22"/>
          <w:szCs w:val="22"/>
        </w:rPr>
        <w:t>ц</w:t>
      </w:r>
      <w:r w:rsidRPr="003B7EB6">
        <w:rPr>
          <w:i/>
          <w:spacing w:val="2"/>
          <w:sz w:val="22"/>
          <w:szCs w:val="22"/>
        </w:rPr>
        <w:t xml:space="preserve"> </w:t>
      </w:r>
      <w:r w:rsidRPr="003B7EB6">
        <w:rPr>
          <w:i/>
          <w:sz w:val="22"/>
          <w:szCs w:val="22"/>
        </w:rPr>
        <w:t>је</w:t>
      </w:r>
      <w:r w:rsidRPr="003B7EB6">
        <w:rPr>
          <w:i/>
          <w:spacing w:val="3"/>
          <w:sz w:val="22"/>
          <w:szCs w:val="22"/>
        </w:rPr>
        <w:t xml:space="preserve"> </w:t>
      </w:r>
      <w:r w:rsidRPr="003B7EB6">
        <w:rPr>
          <w:i/>
          <w:spacing w:val="1"/>
          <w:sz w:val="22"/>
          <w:szCs w:val="22"/>
        </w:rPr>
        <w:t>д</w:t>
      </w:r>
      <w:r w:rsidRPr="003B7EB6">
        <w:rPr>
          <w:i/>
          <w:sz w:val="22"/>
          <w:szCs w:val="22"/>
        </w:rPr>
        <w:t>уж</w:t>
      </w:r>
      <w:r w:rsidRPr="003B7EB6">
        <w:rPr>
          <w:i/>
          <w:spacing w:val="1"/>
          <w:sz w:val="22"/>
          <w:szCs w:val="22"/>
        </w:rPr>
        <w:t>а</w:t>
      </w:r>
      <w:r w:rsidRPr="003B7EB6">
        <w:rPr>
          <w:i/>
          <w:sz w:val="22"/>
          <w:szCs w:val="22"/>
        </w:rPr>
        <w:t>н</w:t>
      </w:r>
      <w:r w:rsidRPr="003B7EB6">
        <w:rPr>
          <w:i/>
          <w:spacing w:val="4"/>
          <w:sz w:val="22"/>
          <w:szCs w:val="22"/>
        </w:rPr>
        <w:t xml:space="preserve"> </w:t>
      </w:r>
      <w:r w:rsidRPr="003B7EB6">
        <w:rPr>
          <w:i/>
          <w:spacing w:val="1"/>
          <w:sz w:val="22"/>
          <w:szCs w:val="22"/>
        </w:rPr>
        <w:t>д</w:t>
      </w:r>
      <w:r w:rsidRPr="003B7EB6">
        <w:rPr>
          <w:i/>
          <w:sz w:val="22"/>
          <w:szCs w:val="22"/>
        </w:rPr>
        <w:t>а</w:t>
      </w:r>
      <w:r w:rsidRPr="003B7EB6">
        <w:rPr>
          <w:i/>
          <w:spacing w:val="3"/>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чу надокн</w:t>
      </w:r>
      <w:r w:rsidRPr="003B7EB6">
        <w:rPr>
          <w:i/>
          <w:spacing w:val="1"/>
          <w:sz w:val="22"/>
          <w:szCs w:val="22"/>
        </w:rPr>
        <w:t>ад</w:t>
      </w:r>
      <w:r w:rsidRPr="003B7EB6">
        <w:rPr>
          <w:i/>
          <w:sz w:val="22"/>
          <w:szCs w:val="22"/>
        </w:rPr>
        <w:t>и</w:t>
      </w:r>
      <w:r w:rsidRPr="003B7EB6">
        <w:rPr>
          <w:i/>
          <w:spacing w:val="3"/>
          <w:sz w:val="22"/>
          <w:szCs w:val="22"/>
        </w:rPr>
        <w:t xml:space="preserve"> </w:t>
      </w:r>
      <w:r w:rsidRPr="003B7EB6">
        <w:rPr>
          <w:i/>
          <w:sz w:val="22"/>
          <w:szCs w:val="22"/>
        </w:rPr>
        <w:t>т</w:t>
      </w:r>
      <w:r w:rsidRPr="003B7EB6">
        <w:rPr>
          <w:i/>
          <w:spacing w:val="1"/>
          <w:sz w:val="22"/>
          <w:szCs w:val="22"/>
        </w:rPr>
        <w:t>ро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е</w:t>
      </w:r>
      <w:r w:rsidRPr="003B7EB6">
        <w:rPr>
          <w:i/>
          <w:spacing w:val="3"/>
          <w:sz w:val="22"/>
          <w:szCs w:val="22"/>
        </w:rPr>
        <w:t xml:space="preserve"> </w:t>
      </w:r>
      <w:r w:rsidRPr="003B7EB6">
        <w:rPr>
          <w:i/>
          <w:sz w:val="22"/>
          <w:szCs w:val="22"/>
        </w:rPr>
        <w:t>из</w:t>
      </w:r>
      <w:r w:rsidRPr="003B7EB6">
        <w:rPr>
          <w:i/>
          <w:spacing w:val="1"/>
          <w:sz w:val="22"/>
          <w:szCs w:val="22"/>
        </w:rPr>
        <w:t>ра</w:t>
      </w:r>
      <w:r w:rsidRPr="003B7EB6">
        <w:rPr>
          <w:i/>
          <w:spacing w:val="-1"/>
          <w:sz w:val="22"/>
          <w:szCs w:val="22"/>
        </w:rPr>
        <w:t>д</w:t>
      </w:r>
      <w:r w:rsidRPr="003B7EB6">
        <w:rPr>
          <w:i/>
          <w:sz w:val="22"/>
          <w:szCs w:val="22"/>
        </w:rPr>
        <w:t>е</w:t>
      </w:r>
      <w:r w:rsidRPr="003B7EB6">
        <w:rPr>
          <w:i/>
          <w:spacing w:val="3"/>
          <w:sz w:val="22"/>
          <w:szCs w:val="22"/>
        </w:rPr>
        <w:t xml:space="preserve"> </w:t>
      </w:r>
      <w:r w:rsidRPr="003B7EB6">
        <w:rPr>
          <w:i/>
          <w:spacing w:val="-2"/>
          <w:sz w:val="22"/>
          <w:szCs w:val="22"/>
        </w:rPr>
        <w:t>уз</w:t>
      </w:r>
      <w:r w:rsidRPr="003B7EB6">
        <w:rPr>
          <w:i/>
          <w:spacing w:val="1"/>
          <w:sz w:val="22"/>
          <w:szCs w:val="22"/>
        </w:rPr>
        <w:t>ор</w:t>
      </w:r>
      <w:r w:rsidRPr="003B7EB6">
        <w:rPr>
          <w:i/>
          <w:spacing w:val="5"/>
          <w:sz w:val="22"/>
          <w:szCs w:val="22"/>
        </w:rPr>
        <w:t>к</w:t>
      </w:r>
      <w:r w:rsidRPr="003B7EB6">
        <w:rPr>
          <w:i/>
          <w:sz w:val="22"/>
          <w:szCs w:val="22"/>
        </w:rPr>
        <w:t>а</w:t>
      </w:r>
      <w:r w:rsidRPr="003B7EB6">
        <w:rPr>
          <w:i/>
          <w:spacing w:val="3"/>
          <w:sz w:val="22"/>
          <w:szCs w:val="22"/>
        </w:rPr>
        <w:t xml:space="preserve"> </w:t>
      </w:r>
      <w:r w:rsidRPr="003B7EB6">
        <w:rPr>
          <w:i/>
          <w:sz w:val="22"/>
          <w:szCs w:val="22"/>
        </w:rPr>
        <w:t>или</w:t>
      </w:r>
      <w:r w:rsidRPr="003B7EB6">
        <w:rPr>
          <w:i/>
          <w:spacing w:val="2"/>
          <w:sz w:val="22"/>
          <w:szCs w:val="22"/>
        </w:rPr>
        <w:t xml:space="preserve"> </w:t>
      </w:r>
      <w:r w:rsidRPr="003B7EB6">
        <w:rPr>
          <w:i/>
          <w:spacing w:val="-2"/>
          <w:sz w:val="22"/>
          <w:szCs w:val="22"/>
        </w:rPr>
        <w:t>м</w:t>
      </w:r>
      <w:r w:rsidRPr="003B7EB6">
        <w:rPr>
          <w:i/>
          <w:spacing w:val="-4"/>
          <w:sz w:val="22"/>
          <w:szCs w:val="22"/>
        </w:rPr>
        <w:t>о</w:t>
      </w:r>
      <w:r w:rsidRPr="003B7EB6">
        <w:rPr>
          <w:i/>
          <w:spacing w:val="-1"/>
          <w:sz w:val="22"/>
          <w:szCs w:val="22"/>
        </w:rPr>
        <w:t>д</w:t>
      </w:r>
      <w:r w:rsidRPr="003B7EB6">
        <w:rPr>
          <w:i/>
          <w:spacing w:val="-6"/>
          <w:sz w:val="22"/>
          <w:szCs w:val="22"/>
        </w:rPr>
        <w:t>е</w:t>
      </w:r>
      <w:r w:rsidRPr="003B7EB6">
        <w:rPr>
          <w:i/>
          <w:spacing w:val="-1"/>
          <w:sz w:val="22"/>
          <w:szCs w:val="22"/>
        </w:rPr>
        <w:t>л</w:t>
      </w:r>
      <w:r w:rsidRPr="003B7EB6">
        <w:rPr>
          <w:i/>
          <w:spacing w:val="1"/>
          <w:sz w:val="22"/>
          <w:szCs w:val="22"/>
        </w:rPr>
        <w:t>а</w:t>
      </w:r>
      <w:r w:rsidRPr="003B7EB6">
        <w:rPr>
          <w:i/>
          <w:sz w:val="22"/>
          <w:szCs w:val="22"/>
        </w:rPr>
        <w:t>,</w:t>
      </w:r>
      <w:r w:rsidRPr="003B7EB6">
        <w:rPr>
          <w:i/>
          <w:spacing w:val="3"/>
          <w:sz w:val="22"/>
          <w:szCs w:val="22"/>
        </w:rPr>
        <w:t xml:space="preserve"> </w:t>
      </w:r>
      <w:r w:rsidRPr="003B7EB6">
        <w:rPr>
          <w:i/>
          <w:spacing w:val="-1"/>
          <w:sz w:val="22"/>
          <w:szCs w:val="22"/>
        </w:rPr>
        <w:t>а</w:t>
      </w:r>
      <w:r w:rsidRPr="003B7EB6">
        <w:rPr>
          <w:i/>
          <w:sz w:val="22"/>
          <w:szCs w:val="22"/>
        </w:rPr>
        <w:t>ко су из</w:t>
      </w:r>
      <w:r w:rsidRPr="003B7EB6">
        <w:rPr>
          <w:i/>
          <w:spacing w:val="1"/>
          <w:sz w:val="22"/>
          <w:szCs w:val="22"/>
        </w:rPr>
        <w:t>рађе</w:t>
      </w:r>
      <w:r w:rsidRPr="003B7EB6">
        <w:rPr>
          <w:i/>
          <w:sz w:val="22"/>
          <w:szCs w:val="22"/>
        </w:rPr>
        <w:t>ни</w:t>
      </w:r>
      <w:r w:rsidRPr="003B7EB6">
        <w:rPr>
          <w:i/>
          <w:spacing w:val="2"/>
          <w:sz w:val="22"/>
          <w:szCs w:val="22"/>
        </w:rPr>
        <w:t xml:space="preserve"> </w:t>
      </w:r>
      <w:r w:rsidRPr="003B7EB6">
        <w:rPr>
          <w:i/>
          <w:sz w:val="22"/>
          <w:szCs w:val="22"/>
        </w:rPr>
        <w:t>у с</w:t>
      </w:r>
      <w:r w:rsidRPr="003B7EB6">
        <w:rPr>
          <w:i/>
          <w:spacing w:val="3"/>
          <w:sz w:val="22"/>
          <w:szCs w:val="22"/>
        </w:rPr>
        <w:t>к</w:t>
      </w:r>
      <w:r w:rsidRPr="003B7EB6">
        <w:rPr>
          <w:i/>
          <w:spacing w:val="-1"/>
          <w:sz w:val="22"/>
          <w:szCs w:val="22"/>
        </w:rPr>
        <w:t>л</w:t>
      </w:r>
      <w:r w:rsidRPr="003B7EB6">
        <w:rPr>
          <w:i/>
          <w:spacing w:val="1"/>
          <w:sz w:val="22"/>
          <w:szCs w:val="22"/>
        </w:rPr>
        <w:t>а</w:t>
      </w:r>
      <w:r w:rsidRPr="003B7EB6">
        <w:rPr>
          <w:i/>
          <w:spacing w:val="-1"/>
          <w:sz w:val="22"/>
          <w:szCs w:val="22"/>
        </w:rPr>
        <w:t>д</w:t>
      </w:r>
      <w:r w:rsidRPr="003B7EB6">
        <w:rPr>
          <w:i/>
          <w:sz w:val="22"/>
          <w:szCs w:val="22"/>
        </w:rPr>
        <w:t>у са</w:t>
      </w:r>
      <w:r w:rsidRPr="003B7EB6">
        <w:rPr>
          <w:i/>
          <w:spacing w:val="3"/>
          <w:sz w:val="22"/>
          <w:szCs w:val="22"/>
        </w:rPr>
        <w:t xml:space="preserve"> </w:t>
      </w:r>
      <w:r w:rsidRPr="003B7EB6">
        <w:rPr>
          <w:i/>
          <w:spacing w:val="-2"/>
          <w:sz w:val="22"/>
          <w:szCs w:val="22"/>
        </w:rPr>
        <w:t>т</w:t>
      </w:r>
      <w:r w:rsidRPr="003B7EB6">
        <w:rPr>
          <w:i/>
          <w:spacing w:val="-4"/>
          <w:sz w:val="22"/>
          <w:szCs w:val="22"/>
        </w:rPr>
        <w:t>е</w:t>
      </w:r>
      <w:r w:rsidRPr="003B7EB6">
        <w:rPr>
          <w:i/>
          <w:spacing w:val="-2"/>
          <w:sz w:val="22"/>
          <w:szCs w:val="22"/>
        </w:rPr>
        <w:t>х</w:t>
      </w:r>
      <w:r w:rsidRPr="003B7EB6">
        <w:rPr>
          <w:i/>
          <w:sz w:val="22"/>
          <w:szCs w:val="22"/>
        </w:rPr>
        <w:t>ничким</w:t>
      </w:r>
      <w:r w:rsidRPr="003B7EB6">
        <w:rPr>
          <w:i/>
          <w:spacing w:val="1"/>
          <w:sz w:val="22"/>
          <w:szCs w:val="22"/>
        </w:rPr>
        <w:t xml:space="preserve"> </w:t>
      </w:r>
      <w:r w:rsidRPr="003B7EB6">
        <w:rPr>
          <w:i/>
          <w:sz w:val="22"/>
          <w:szCs w:val="22"/>
        </w:rPr>
        <w:t>специ</w:t>
      </w:r>
      <w:r w:rsidRPr="003B7EB6">
        <w:rPr>
          <w:i/>
          <w:spacing w:val="-1"/>
          <w:sz w:val="22"/>
          <w:szCs w:val="22"/>
        </w:rPr>
        <w:t>ф</w:t>
      </w:r>
      <w:r w:rsidRPr="003B7EB6">
        <w:rPr>
          <w:i/>
          <w:sz w:val="22"/>
          <w:szCs w:val="22"/>
        </w:rPr>
        <w:t>и</w:t>
      </w:r>
      <w:r w:rsidRPr="003B7EB6">
        <w:rPr>
          <w:i/>
          <w:spacing w:val="5"/>
          <w:sz w:val="22"/>
          <w:szCs w:val="22"/>
        </w:rPr>
        <w:t>к</w:t>
      </w:r>
      <w:r w:rsidRPr="003B7EB6">
        <w:rPr>
          <w:i/>
          <w:spacing w:val="1"/>
          <w:sz w:val="22"/>
          <w:szCs w:val="22"/>
        </w:rPr>
        <w:t>а</w:t>
      </w:r>
      <w:r w:rsidRPr="003B7EB6">
        <w:rPr>
          <w:i/>
          <w:spacing w:val="-1"/>
          <w:sz w:val="22"/>
          <w:szCs w:val="22"/>
        </w:rPr>
        <w:t>ц</w:t>
      </w:r>
      <w:r w:rsidRPr="003B7EB6">
        <w:rPr>
          <w:i/>
          <w:sz w:val="22"/>
          <w:szCs w:val="22"/>
        </w:rPr>
        <w:t>ија</w:t>
      </w:r>
      <w:r w:rsidRPr="003B7EB6">
        <w:rPr>
          <w:i/>
          <w:spacing w:val="1"/>
          <w:sz w:val="22"/>
          <w:szCs w:val="22"/>
        </w:rPr>
        <w:t>м</w:t>
      </w:r>
      <w:r w:rsidRPr="003B7EB6">
        <w:rPr>
          <w:i/>
          <w:sz w:val="22"/>
          <w:szCs w:val="22"/>
        </w:rPr>
        <w:t>а</w:t>
      </w:r>
      <w:r w:rsidRPr="003B7EB6">
        <w:rPr>
          <w:i/>
          <w:spacing w:val="3"/>
          <w:sz w:val="22"/>
          <w:szCs w:val="22"/>
        </w:rPr>
        <w:t xml:space="preserve"> </w:t>
      </w:r>
      <w:r w:rsidRPr="003B7EB6">
        <w:rPr>
          <w:i/>
          <w:sz w:val="22"/>
          <w:szCs w:val="22"/>
        </w:rPr>
        <w:t>н</w:t>
      </w:r>
      <w:r w:rsidRPr="003B7EB6">
        <w:rPr>
          <w:i/>
          <w:spacing w:val="-2"/>
          <w:sz w:val="22"/>
          <w:szCs w:val="22"/>
        </w:rPr>
        <w:t>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z w:val="22"/>
          <w:szCs w:val="22"/>
        </w:rPr>
        <w:t>а</w:t>
      </w:r>
      <w:r w:rsidRPr="003B7EB6">
        <w:rPr>
          <w:i/>
          <w:spacing w:val="3"/>
          <w:sz w:val="22"/>
          <w:szCs w:val="22"/>
        </w:rPr>
        <w:t xml:space="preserve"> </w:t>
      </w:r>
      <w:r w:rsidRPr="003B7EB6">
        <w:rPr>
          <w:i/>
          <w:sz w:val="22"/>
          <w:szCs w:val="22"/>
        </w:rPr>
        <w:t>и</w:t>
      </w:r>
      <w:r w:rsidRPr="003B7EB6">
        <w:rPr>
          <w:i/>
          <w:spacing w:val="2"/>
          <w:sz w:val="22"/>
          <w:szCs w:val="22"/>
        </w:rPr>
        <w:t xml:space="preserve"> </w:t>
      </w:r>
      <w:r w:rsidRPr="003B7EB6">
        <w:rPr>
          <w:i/>
          <w:sz w:val="22"/>
          <w:szCs w:val="22"/>
        </w:rPr>
        <w:t>т</w:t>
      </w:r>
      <w:r w:rsidRPr="003B7EB6">
        <w:rPr>
          <w:i/>
          <w:spacing w:val="-1"/>
          <w:sz w:val="22"/>
          <w:szCs w:val="22"/>
        </w:rPr>
        <w:t>р</w:t>
      </w:r>
      <w:r w:rsidRPr="003B7EB6">
        <w:rPr>
          <w:i/>
          <w:spacing w:val="1"/>
          <w:sz w:val="22"/>
          <w:szCs w:val="22"/>
        </w:rPr>
        <w:t>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е при</w:t>
      </w:r>
      <w:r w:rsidRPr="003B7EB6">
        <w:rPr>
          <w:i/>
          <w:spacing w:val="-6"/>
          <w:sz w:val="22"/>
          <w:szCs w:val="22"/>
        </w:rPr>
        <w:t>б</w:t>
      </w:r>
      <w:r w:rsidRPr="003B7EB6">
        <w:rPr>
          <w:i/>
          <w:spacing w:val="1"/>
          <w:sz w:val="22"/>
          <w:szCs w:val="22"/>
        </w:rPr>
        <w:t>а</w:t>
      </w:r>
      <w:r w:rsidRPr="003B7EB6">
        <w:rPr>
          <w:i/>
          <w:sz w:val="22"/>
          <w:szCs w:val="22"/>
        </w:rPr>
        <w:t>вљ</w:t>
      </w:r>
      <w:r w:rsidRPr="003B7EB6">
        <w:rPr>
          <w:i/>
          <w:spacing w:val="1"/>
          <w:sz w:val="22"/>
          <w:szCs w:val="22"/>
        </w:rPr>
        <w:t>а</w:t>
      </w:r>
      <w:r w:rsidRPr="003B7EB6">
        <w:rPr>
          <w:i/>
          <w:spacing w:val="-3"/>
          <w:sz w:val="22"/>
          <w:szCs w:val="22"/>
        </w:rPr>
        <w:t>њ</w:t>
      </w:r>
      <w:r w:rsidRPr="003B7EB6">
        <w:rPr>
          <w:i/>
          <w:sz w:val="22"/>
          <w:szCs w:val="22"/>
        </w:rPr>
        <w:t>а</w:t>
      </w:r>
      <w:r w:rsidRPr="003B7EB6">
        <w:rPr>
          <w:i/>
          <w:spacing w:val="3"/>
          <w:sz w:val="22"/>
          <w:szCs w:val="22"/>
        </w:rPr>
        <w:t xml:space="preserve"> </w:t>
      </w:r>
      <w:r w:rsidRPr="003B7EB6">
        <w:rPr>
          <w:i/>
          <w:sz w:val="22"/>
          <w:szCs w:val="22"/>
        </w:rPr>
        <w:t>с</w:t>
      </w:r>
      <w:r w:rsidRPr="003B7EB6">
        <w:rPr>
          <w:i/>
          <w:spacing w:val="1"/>
          <w:sz w:val="22"/>
          <w:szCs w:val="22"/>
        </w:rPr>
        <w:t>р</w:t>
      </w:r>
      <w:r w:rsidRPr="003B7EB6">
        <w:rPr>
          <w:i/>
          <w:spacing w:val="-4"/>
          <w:sz w:val="22"/>
          <w:szCs w:val="22"/>
        </w:rPr>
        <w:t>е</w:t>
      </w:r>
      <w:r w:rsidRPr="003B7EB6">
        <w:rPr>
          <w:i/>
          <w:spacing w:val="-1"/>
          <w:sz w:val="22"/>
          <w:szCs w:val="22"/>
        </w:rPr>
        <w:t>д</w:t>
      </w:r>
      <w:r w:rsidRPr="003B7EB6">
        <w:rPr>
          <w:i/>
          <w:sz w:val="22"/>
          <w:szCs w:val="22"/>
        </w:rPr>
        <w:t>ст</w:t>
      </w:r>
      <w:r w:rsidRPr="003B7EB6">
        <w:rPr>
          <w:i/>
          <w:spacing w:val="-5"/>
          <w:sz w:val="22"/>
          <w:szCs w:val="22"/>
        </w:rPr>
        <w:t>в</w:t>
      </w:r>
      <w:r w:rsidRPr="003B7EB6">
        <w:rPr>
          <w:i/>
          <w:sz w:val="22"/>
          <w:szCs w:val="22"/>
        </w:rPr>
        <w:t>а</w:t>
      </w:r>
      <w:r w:rsidRPr="003B7EB6">
        <w:rPr>
          <w:i/>
          <w:spacing w:val="6"/>
          <w:sz w:val="22"/>
          <w:szCs w:val="22"/>
        </w:rPr>
        <w:t xml:space="preserve"> </w:t>
      </w:r>
      <w:r w:rsidRPr="003B7EB6">
        <w:rPr>
          <w:i/>
          <w:spacing w:val="1"/>
          <w:sz w:val="22"/>
          <w:szCs w:val="22"/>
        </w:rPr>
        <w:t>о</w:t>
      </w:r>
      <w:r w:rsidRPr="003B7EB6">
        <w:rPr>
          <w:i/>
          <w:spacing w:val="-3"/>
          <w:sz w:val="22"/>
          <w:szCs w:val="22"/>
        </w:rPr>
        <w:t>б</w:t>
      </w:r>
      <w:r w:rsidRPr="003B7EB6">
        <w:rPr>
          <w:i/>
          <w:spacing w:val="-4"/>
          <w:sz w:val="22"/>
          <w:szCs w:val="22"/>
        </w:rPr>
        <w:t>е</w:t>
      </w:r>
      <w:r w:rsidRPr="003B7EB6">
        <w:rPr>
          <w:i/>
          <w:spacing w:val="-2"/>
          <w:sz w:val="22"/>
          <w:szCs w:val="22"/>
        </w:rPr>
        <w:t>з</w:t>
      </w:r>
      <w:r w:rsidRPr="003B7EB6">
        <w:rPr>
          <w:i/>
          <w:spacing w:val="-6"/>
          <w:sz w:val="22"/>
          <w:szCs w:val="22"/>
        </w:rPr>
        <w:t>б</w:t>
      </w:r>
      <w:r w:rsidRPr="003B7EB6">
        <w:rPr>
          <w:i/>
          <w:spacing w:val="1"/>
          <w:sz w:val="22"/>
          <w:szCs w:val="22"/>
        </w:rPr>
        <w:t>еђе</w:t>
      </w:r>
      <w:r w:rsidRPr="003B7EB6">
        <w:rPr>
          <w:i/>
          <w:spacing w:val="-1"/>
          <w:sz w:val="22"/>
          <w:szCs w:val="22"/>
        </w:rPr>
        <w:t>ња</w:t>
      </w:r>
      <w:r w:rsidRPr="003B7EB6">
        <w:rPr>
          <w:i/>
          <w:sz w:val="22"/>
          <w:szCs w:val="22"/>
        </w:rPr>
        <w:t>,</w:t>
      </w:r>
      <w:r w:rsidRPr="003B7EB6">
        <w:rPr>
          <w:i/>
          <w:spacing w:val="3"/>
          <w:sz w:val="22"/>
          <w:szCs w:val="22"/>
        </w:rPr>
        <w:t xml:space="preserve"> </w:t>
      </w:r>
      <w:r w:rsidRPr="003B7EB6">
        <w:rPr>
          <w:i/>
          <w:sz w:val="22"/>
          <w:szCs w:val="22"/>
        </w:rPr>
        <w:t>п</w:t>
      </w:r>
      <w:r w:rsidRPr="003B7EB6">
        <w:rPr>
          <w:i/>
          <w:spacing w:val="-4"/>
          <w:sz w:val="22"/>
          <w:szCs w:val="22"/>
        </w:rPr>
        <w:t>о</w:t>
      </w:r>
      <w:r w:rsidRPr="003B7EB6">
        <w:rPr>
          <w:i/>
          <w:sz w:val="22"/>
          <w:szCs w:val="22"/>
        </w:rPr>
        <w:t>д</w:t>
      </w:r>
      <w:r w:rsidRPr="003B7EB6">
        <w:rPr>
          <w:i/>
          <w:spacing w:val="1"/>
          <w:sz w:val="22"/>
          <w:szCs w:val="22"/>
        </w:rPr>
        <w:t xml:space="preserve"> </w:t>
      </w:r>
      <w:r w:rsidRPr="003B7EB6">
        <w:rPr>
          <w:i/>
          <w:spacing w:val="-5"/>
          <w:sz w:val="22"/>
          <w:szCs w:val="22"/>
        </w:rPr>
        <w:t>у</w:t>
      </w:r>
      <w:r w:rsidRPr="003B7EB6">
        <w:rPr>
          <w:i/>
          <w:sz w:val="22"/>
          <w:szCs w:val="22"/>
        </w:rPr>
        <w:t>с</w:t>
      </w:r>
      <w:r w:rsidRPr="003B7EB6">
        <w:rPr>
          <w:i/>
          <w:spacing w:val="1"/>
          <w:sz w:val="22"/>
          <w:szCs w:val="22"/>
        </w:rPr>
        <w:t>ло</w:t>
      </w:r>
      <w:r w:rsidRPr="003B7EB6">
        <w:rPr>
          <w:i/>
          <w:spacing w:val="-3"/>
          <w:sz w:val="22"/>
          <w:szCs w:val="22"/>
        </w:rPr>
        <w:t>в</w:t>
      </w:r>
      <w:r w:rsidRPr="003B7EB6">
        <w:rPr>
          <w:i/>
          <w:spacing w:val="1"/>
          <w:sz w:val="22"/>
          <w:szCs w:val="22"/>
        </w:rPr>
        <w:t>о</w:t>
      </w:r>
      <w:r w:rsidRPr="003B7EB6">
        <w:rPr>
          <w:i/>
          <w:sz w:val="22"/>
          <w:szCs w:val="22"/>
        </w:rPr>
        <w:t>м</w:t>
      </w:r>
      <w:r w:rsidRPr="003B7EB6">
        <w:rPr>
          <w:i/>
          <w:spacing w:val="3"/>
          <w:sz w:val="22"/>
          <w:szCs w:val="22"/>
        </w:rPr>
        <w:t xml:space="preserve"> </w:t>
      </w:r>
      <w:r w:rsidRPr="003B7EB6">
        <w:rPr>
          <w:i/>
          <w:spacing w:val="-1"/>
          <w:sz w:val="22"/>
          <w:szCs w:val="22"/>
        </w:rPr>
        <w:t>д</w:t>
      </w:r>
      <w:r w:rsidRPr="003B7EB6">
        <w:rPr>
          <w:i/>
          <w:sz w:val="22"/>
          <w:szCs w:val="22"/>
        </w:rPr>
        <w:t>а</w:t>
      </w:r>
      <w:r w:rsidRPr="003B7EB6">
        <w:rPr>
          <w:i/>
          <w:spacing w:val="3"/>
          <w:sz w:val="22"/>
          <w:szCs w:val="22"/>
        </w:rPr>
        <w:t xml:space="preserve"> </w:t>
      </w:r>
      <w:r w:rsidRPr="003B7EB6">
        <w:rPr>
          <w:i/>
          <w:sz w:val="22"/>
          <w:szCs w:val="22"/>
        </w:rPr>
        <w:t>је</w:t>
      </w:r>
      <w:r w:rsidRPr="003B7EB6">
        <w:rPr>
          <w:i/>
          <w:spacing w:val="3"/>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w:t>
      </w:r>
      <w:r w:rsidRPr="003B7EB6">
        <w:rPr>
          <w:i/>
          <w:spacing w:val="2"/>
          <w:sz w:val="22"/>
          <w:szCs w:val="22"/>
        </w:rPr>
        <w:t xml:space="preserve"> </w:t>
      </w:r>
      <w:r w:rsidRPr="003B7EB6">
        <w:rPr>
          <w:i/>
          <w:sz w:val="22"/>
          <w:szCs w:val="22"/>
        </w:rPr>
        <w:t>т</w:t>
      </w:r>
      <w:r w:rsidRPr="003B7EB6">
        <w:rPr>
          <w:i/>
          <w:spacing w:val="1"/>
          <w:sz w:val="22"/>
          <w:szCs w:val="22"/>
        </w:rPr>
        <w:t>ра</w:t>
      </w:r>
      <w:r w:rsidRPr="003B7EB6">
        <w:rPr>
          <w:i/>
          <w:sz w:val="22"/>
          <w:szCs w:val="22"/>
        </w:rPr>
        <w:t>жио</w:t>
      </w:r>
      <w:r w:rsidRPr="003B7EB6">
        <w:rPr>
          <w:i/>
          <w:spacing w:val="3"/>
          <w:sz w:val="22"/>
          <w:szCs w:val="22"/>
        </w:rPr>
        <w:t xml:space="preserve"> </w:t>
      </w:r>
      <w:r w:rsidRPr="003B7EB6">
        <w:rPr>
          <w:i/>
          <w:sz w:val="22"/>
          <w:szCs w:val="22"/>
        </w:rPr>
        <w:t>н</w:t>
      </w:r>
      <w:r w:rsidRPr="003B7EB6">
        <w:rPr>
          <w:i/>
          <w:spacing w:val="-2"/>
          <w:sz w:val="22"/>
          <w:szCs w:val="22"/>
        </w:rPr>
        <w:t>а</w:t>
      </w:r>
      <w:r w:rsidRPr="003B7EB6">
        <w:rPr>
          <w:i/>
          <w:sz w:val="22"/>
          <w:szCs w:val="22"/>
        </w:rPr>
        <w:t>кн</w:t>
      </w:r>
      <w:r w:rsidRPr="003B7EB6">
        <w:rPr>
          <w:i/>
          <w:spacing w:val="1"/>
          <w:sz w:val="22"/>
          <w:szCs w:val="22"/>
        </w:rPr>
        <w:t>а</w:t>
      </w:r>
      <w:r w:rsidRPr="003B7EB6">
        <w:rPr>
          <w:i/>
          <w:spacing w:val="-1"/>
          <w:sz w:val="22"/>
          <w:szCs w:val="22"/>
        </w:rPr>
        <w:t>д</w:t>
      </w:r>
      <w:r w:rsidRPr="003B7EB6">
        <w:rPr>
          <w:i/>
          <w:sz w:val="22"/>
          <w:szCs w:val="22"/>
        </w:rPr>
        <w:t>у тих т</w:t>
      </w:r>
      <w:r w:rsidRPr="003B7EB6">
        <w:rPr>
          <w:i/>
          <w:spacing w:val="1"/>
          <w:sz w:val="22"/>
          <w:szCs w:val="22"/>
        </w:rPr>
        <w:t>ро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а</w:t>
      </w:r>
      <w:r w:rsidRPr="003B7EB6">
        <w:rPr>
          <w:i/>
          <w:spacing w:val="1"/>
          <w:sz w:val="22"/>
          <w:szCs w:val="22"/>
        </w:rPr>
        <w:t xml:space="preserve"> </w:t>
      </w:r>
      <w:r w:rsidRPr="003B7EB6">
        <w:rPr>
          <w:i/>
          <w:sz w:val="22"/>
          <w:szCs w:val="22"/>
        </w:rPr>
        <w:t>у</w:t>
      </w:r>
      <w:r w:rsidRPr="003B7EB6">
        <w:rPr>
          <w:i/>
          <w:spacing w:val="-2"/>
          <w:sz w:val="22"/>
          <w:szCs w:val="22"/>
        </w:rPr>
        <w:t xml:space="preserve"> </w:t>
      </w:r>
      <w:r w:rsidRPr="003B7EB6">
        <w:rPr>
          <w:i/>
          <w:sz w:val="22"/>
          <w:szCs w:val="22"/>
        </w:rPr>
        <w:t>с</w:t>
      </w:r>
      <w:r w:rsidRPr="003B7EB6">
        <w:rPr>
          <w:i/>
          <w:spacing w:val="-2"/>
          <w:sz w:val="22"/>
          <w:szCs w:val="22"/>
        </w:rPr>
        <w:t>в</w:t>
      </w:r>
      <w:r w:rsidRPr="003B7EB6">
        <w:rPr>
          <w:i/>
          <w:spacing w:val="1"/>
          <w:sz w:val="22"/>
          <w:szCs w:val="22"/>
        </w:rPr>
        <w:t>о</w:t>
      </w:r>
      <w:r w:rsidRPr="003B7EB6">
        <w:rPr>
          <w:i/>
          <w:sz w:val="22"/>
          <w:szCs w:val="22"/>
        </w:rPr>
        <w:t>јој п</w:t>
      </w:r>
      <w:r w:rsidRPr="003B7EB6">
        <w:rPr>
          <w:i/>
          <w:spacing w:val="1"/>
          <w:sz w:val="22"/>
          <w:szCs w:val="22"/>
        </w:rPr>
        <w:t>о</w:t>
      </w:r>
      <w:r w:rsidRPr="003B7EB6">
        <w:rPr>
          <w:i/>
          <w:spacing w:val="-3"/>
          <w:sz w:val="22"/>
          <w:szCs w:val="22"/>
        </w:rPr>
        <w:t>н</w:t>
      </w:r>
      <w:r w:rsidRPr="003B7EB6">
        <w:rPr>
          <w:i/>
          <w:spacing w:val="-10"/>
          <w:sz w:val="22"/>
          <w:szCs w:val="22"/>
        </w:rPr>
        <w:t>у</w:t>
      </w:r>
      <w:r w:rsidRPr="003B7EB6">
        <w:rPr>
          <w:i/>
          <w:spacing w:val="-1"/>
          <w:sz w:val="22"/>
          <w:szCs w:val="22"/>
        </w:rPr>
        <w:t>д</w:t>
      </w:r>
      <w:r w:rsidRPr="003B7EB6">
        <w:rPr>
          <w:i/>
          <w:sz w:val="22"/>
          <w:szCs w:val="22"/>
        </w:rPr>
        <w:t>и.</w:t>
      </w:r>
    </w:p>
    <w:p w:rsidR="00D73537" w:rsidRPr="003B7EB6" w:rsidRDefault="00D73537" w:rsidP="00DA0E04">
      <w:pPr>
        <w:pStyle w:val="BodyText"/>
        <w:ind w:left="113"/>
        <w:jc w:val="both"/>
        <w:rPr>
          <w:bCs/>
          <w:sz w:val="22"/>
          <w:szCs w:val="22"/>
        </w:rPr>
      </w:pPr>
    </w:p>
    <w:p w:rsidR="00AE6959" w:rsidRPr="003B7EB6" w:rsidRDefault="00AE6959" w:rsidP="00D73537">
      <w:pPr>
        <w:pStyle w:val="BodyText"/>
        <w:ind w:left="113"/>
        <w:rPr>
          <w:sz w:val="22"/>
          <w:szCs w:val="22"/>
        </w:rPr>
      </w:pPr>
      <w:r w:rsidRPr="003B7EB6">
        <w:rPr>
          <w:bCs/>
          <w:sz w:val="22"/>
          <w:szCs w:val="22"/>
        </w:rPr>
        <w:t>*</w:t>
      </w:r>
      <w:r w:rsidRPr="003B7EB6">
        <w:rPr>
          <w:b/>
          <w:bCs/>
          <w:i/>
          <w:sz w:val="22"/>
          <w:szCs w:val="22"/>
          <w:u w:val="single"/>
        </w:rPr>
        <w:t>Д</w:t>
      </w:r>
      <w:r w:rsidRPr="003B7EB6">
        <w:rPr>
          <w:b/>
          <w:bCs/>
          <w:i/>
          <w:sz w:val="22"/>
          <w:szCs w:val="22"/>
          <w:u w:val="single"/>
          <w:lang w:val="en-GB"/>
        </w:rPr>
        <w:t>остављање овог обрасца није обавезно</w:t>
      </w:r>
    </w:p>
    <w:p w:rsidR="004536DA" w:rsidRPr="003B7EB6" w:rsidRDefault="004536DA" w:rsidP="004536DA">
      <w:pPr>
        <w:pStyle w:val="Heading3"/>
        <w:rPr>
          <w:rFonts w:ascii="Times New Roman" w:hAnsi="Times New Roman"/>
          <w:sz w:val="22"/>
          <w:szCs w:val="22"/>
        </w:rPr>
      </w:pPr>
      <w:bookmarkStart w:id="10" w:name="_Toc466242010"/>
      <w:r w:rsidRPr="003B7EB6">
        <w:rPr>
          <w:rFonts w:ascii="Times New Roman" w:hAnsi="Times New Roman"/>
          <w:sz w:val="22"/>
          <w:szCs w:val="22"/>
        </w:rPr>
        <w:lastRenderedPageBreak/>
        <w:t>6.4. ОБРАЗАЦ ИЗЈАВЕ О НЕЗАВИСНОЈ ПОНУДИ</w:t>
      </w:r>
      <w:bookmarkEnd w:id="10"/>
    </w:p>
    <w:p w:rsidR="002A5E6F" w:rsidRPr="003B7EB6" w:rsidRDefault="002A5E6F" w:rsidP="002A5E6F">
      <w:pPr>
        <w:widowControl w:val="0"/>
        <w:autoSpaceDE w:val="0"/>
        <w:autoSpaceDN w:val="0"/>
        <w:adjustRightInd w:val="0"/>
        <w:spacing w:line="13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5E4D9A">
      <w:pPr>
        <w:widowControl w:val="0"/>
        <w:autoSpaceDE w:val="0"/>
        <w:autoSpaceDN w:val="0"/>
        <w:adjustRightInd w:val="0"/>
        <w:spacing w:before="100" w:beforeAutospacing="1" w:after="100" w:afterAutospacing="1"/>
        <w:ind w:right="-23"/>
        <w:rPr>
          <w:sz w:val="22"/>
          <w:szCs w:val="22"/>
        </w:rPr>
      </w:pPr>
      <w:r w:rsidRPr="003B7EB6">
        <w:rPr>
          <w:sz w:val="22"/>
          <w:szCs w:val="22"/>
        </w:rPr>
        <w:t>У</w:t>
      </w:r>
      <w:r w:rsidRPr="003B7EB6">
        <w:rPr>
          <w:spacing w:val="1"/>
          <w:sz w:val="22"/>
          <w:szCs w:val="22"/>
        </w:rPr>
        <w:t xml:space="preserve"> </w:t>
      </w:r>
      <w:r w:rsidRPr="003B7EB6">
        <w:rPr>
          <w:sz w:val="22"/>
          <w:szCs w:val="22"/>
        </w:rPr>
        <w:t>с</w:t>
      </w:r>
      <w:r w:rsidRPr="003B7EB6">
        <w:rPr>
          <w:spacing w:val="3"/>
          <w:sz w:val="22"/>
          <w:szCs w:val="22"/>
        </w:rPr>
        <w:t>к</w:t>
      </w:r>
      <w:r w:rsidRPr="003B7EB6">
        <w:rPr>
          <w:spacing w:val="-1"/>
          <w:sz w:val="22"/>
          <w:szCs w:val="22"/>
        </w:rPr>
        <w:t>л</w:t>
      </w:r>
      <w:r w:rsidRPr="003B7EB6">
        <w:rPr>
          <w:spacing w:val="1"/>
          <w:sz w:val="22"/>
          <w:szCs w:val="22"/>
        </w:rPr>
        <w:t>а</w:t>
      </w:r>
      <w:r w:rsidRPr="003B7EB6">
        <w:rPr>
          <w:spacing w:val="-1"/>
          <w:sz w:val="22"/>
          <w:szCs w:val="22"/>
        </w:rPr>
        <w:t>д</w:t>
      </w:r>
      <w:r w:rsidRPr="003B7EB6">
        <w:rPr>
          <w:sz w:val="22"/>
          <w:szCs w:val="22"/>
        </w:rPr>
        <w:t>у</w:t>
      </w:r>
      <w:r w:rsidRPr="003B7EB6">
        <w:rPr>
          <w:spacing w:val="-2"/>
          <w:sz w:val="22"/>
          <w:szCs w:val="22"/>
        </w:rPr>
        <w:t xml:space="preserve"> </w:t>
      </w:r>
      <w:r w:rsidRPr="003B7EB6">
        <w:rPr>
          <w:sz w:val="22"/>
          <w:szCs w:val="22"/>
        </w:rPr>
        <w:t>са</w:t>
      </w:r>
      <w:r w:rsidRPr="003B7EB6">
        <w:rPr>
          <w:spacing w:val="1"/>
          <w:sz w:val="22"/>
          <w:szCs w:val="22"/>
        </w:rPr>
        <w:t xml:space="preserve"> </w:t>
      </w:r>
      <w:r w:rsidRPr="003B7EB6">
        <w:rPr>
          <w:sz w:val="22"/>
          <w:szCs w:val="22"/>
        </w:rPr>
        <w:t>члан</w:t>
      </w:r>
      <w:r w:rsidRPr="003B7EB6">
        <w:rPr>
          <w:spacing w:val="1"/>
          <w:sz w:val="22"/>
          <w:szCs w:val="22"/>
        </w:rPr>
        <w:t>о</w:t>
      </w:r>
      <w:r w:rsidRPr="003B7EB6">
        <w:rPr>
          <w:sz w:val="22"/>
          <w:szCs w:val="22"/>
        </w:rPr>
        <w:t>м</w:t>
      </w:r>
      <w:r w:rsidRPr="003B7EB6">
        <w:rPr>
          <w:spacing w:val="1"/>
          <w:sz w:val="22"/>
          <w:szCs w:val="22"/>
        </w:rPr>
        <w:t xml:space="preserve"> </w:t>
      </w:r>
      <w:r w:rsidRPr="003B7EB6">
        <w:rPr>
          <w:spacing w:val="-1"/>
          <w:sz w:val="22"/>
          <w:szCs w:val="22"/>
        </w:rPr>
        <w:t>2</w:t>
      </w:r>
      <w:r w:rsidRPr="003B7EB6">
        <w:rPr>
          <w:spacing w:val="1"/>
          <w:sz w:val="22"/>
          <w:szCs w:val="22"/>
        </w:rPr>
        <w:t>6</w:t>
      </w:r>
      <w:r w:rsidRPr="003B7EB6">
        <w:rPr>
          <w:sz w:val="22"/>
          <w:szCs w:val="22"/>
        </w:rPr>
        <w:t>.</w:t>
      </w:r>
      <w:r w:rsidRPr="003B7EB6">
        <w:rPr>
          <w:spacing w:val="1"/>
          <w:sz w:val="22"/>
          <w:szCs w:val="22"/>
        </w:rPr>
        <w:t xml:space="preserve"> </w:t>
      </w:r>
      <w:r w:rsidRPr="003B7EB6">
        <w:rPr>
          <w:spacing w:val="-1"/>
          <w:sz w:val="22"/>
          <w:szCs w:val="22"/>
        </w:rPr>
        <w:t>З</w:t>
      </w:r>
      <w:r w:rsidRPr="003B7EB6">
        <w:rPr>
          <w:spacing w:val="1"/>
          <w:sz w:val="22"/>
          <w:szCs w:val="22"/>
        </w:rPr>
        <w:t>а</w:t>
      </w:r>
      <w:r w:rsidRPr="003B7EB6">
        <w:rPr>
          <w:spacing w:val="3"/>
          <w:sz w:val="22"/>
          <w:szCs w:val="22"/>
        </w:rPr>
        <w:t>к</w:t>
      </w:r>
      <w:r w:rsidRPr="003B7EB6">
        <w:rPr>
          <w:spacing w:val="1"/>
          <w:sz w:val="22"/>
          <w:szCs w:val="22"/>
        </w:rPr>
        <w:t>о</w:t>
      </w:r>
      <w:r w:rsidRPr="003B7EB6">
        <w:rPr>
          <w:sz w:val="22"/>
          <w:szCs w:val="22"/>
        </w:rPr>
        <w:t>н</w:t>
      </w:r>
      <w:r w:rsidRPr="003B7EB6">
        <w:rPr>
          <w:spacing w:val="-2"/>
          <w:sz w:val="22"/>
          <w:szCs w:val="22"/>
        </w:rPr>
        <w:t xml:space="preserve">а, </w:t>
      </w:r>
      <m:oMath>
        <m:box>
          <m:boxPr>
            <m:ctrlPr>
              <w:rPr>
                <w:rFonts w:ascii="Cambria Math" w:hAnsi="Cambria Math"/>
                <w:i/>
                <w:position w:val="-2"/>
                <w:sz w:val="22"/>
                <w:szCs w:val="22"/>
              </w:rPr>
            </m:ctrlPr>
          </m:boxPr>
          <m:e>
            <m:argPr>
              <m:argSz m:val="-1"/>
            </m:argPr>
            <m:r>
              <w:rPr>
                <w:rFonts w:ascii="Cambria Math" w:hAns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навести</m:t>
                </m:r>
                <m:r>
                  <w:rPr>
                    <w:rFonts w:ascii="Cambria Math"/>
                    <w:position w:val="-2"/>
                    <w:sz w:val="22"/>
                    <w:szCs w:val="22"/>
                  </w:rPr>
                  <m:t xml:space="preserve"> </m:t>
                </m:r>
                <m:r>
                  <w:rPr>
                    <w:rFonts w:ascii="Cambria Math" w:hAnsi="Cambria Math"/>
                    <w:position w:val="-2"/>
                    <w:sz w:val="22"/>
                    <w:szCs w:val="22"/>
                  </w:rPr>
                  <m:t>назив</m:t>
                </m:r>
                <m:r>
                  <w:rPr>
                    <w:rFonts w:ascii="Cambria Math"/>
                    <w:position w:val="-2"/>
                    <w:sz w:val="22"/>
                    <w:szCs w:val="22"/>
                  </w:rPr>
                  <m:t xml:space="preserve"> </m:t>
                </m:r>
                <m:r>
                  <w:rPr>
                    <w:rFonts w:ascii="Cambria Math" w:hAnsi="Cambria Math"/>
                    <w:position w:val="-2"/>
                    <w:sz w:val="22"/>
                    <w:szCs w:val="22"/>
                  </w:rPr>
                  <m:t>понуђача</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Pr="003B7EB6">
        <w:rPr>
          <w:spacing w:val="1"/>
          <w:position w:val="-1"/>
          <w:sz w:val="22"/>
          <w:szCs w:val="22"/>
        </w:rPr>
        <w:t>да</w:t>
      </w:r>
      <w:r w:rsidRPr="003B7EB6">
        <w:rPr>
          <w:position w:val="-1"/>
          <w:sz w:val="22"/>
          <w:szCs w:val="22"/>
        </w:rPr>
        <w:t>је:</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Default="002A5E6F" w:rsidP="002A5E6F">
      <w:pPr>
        <w:widowControl w:val="0"/>
        <w:autoSpaceDE w:val="0"/>
        <w:autoSpaceDN w:val="0"/>
        <w:adjustRightInd w:val="0"/>
        <w:spacing w:line="200" w:lineRule="exact"/>
        <w:jc w:val="both"/>
        <w:rPr>
          <w:sz w:val="22"/>
          <w:szCs w:val="22"/>
        </w:rPr>
      </w:pPr>
    </w:p>
    <w:p w:rsidR="005E4D9A" w:rsidRPr="003B7EB6" w:rsidRDefault="005E4D9A"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29"/>
        <w:ind w:right="-43"/>
        <w:jc w:val="center"/>
        <w:rPr>
          <w:b/>
          <w:sz w:val="22"/>
          <w:szCs w:val="22"/>
        </w:rPr>
      </w:pPr>
      <w:r w:rsidRPr="003B7EB6">
        <w:rPr>
          <w:b/>
          <w:sz w:val="22"/>
          <w:szCs w:val="22"/>
        </w:rPr>
        <w:t>И</w:t>
      </w:r>
      <w:r w:rsidRPr="003B7EB6">
        <w:rPr>
          <w:b/>
          <w:spacing w:val="-1"/>
          <w:sz w:val="22"/>
          <w:szCs w:val="22"/>
        </w:rPr>
        <w:t>З</w:t>
      </w:r>
      <w:r w:rsidRPr="003B7EB6">
        <w:rPr>
          <w:b/>
          <w:sz w:val="22"/>
          <w:szCs w:val="22"/>
        </w:rPr>
        <w:t>ЈА</w:t>
      </w:r>
      <w:r w:rsidRPr="003B7EB6">
        <w:rPr>
          <w:b/>
          <w:spacing w:val="-6"/>
          <w:sz w:val="22"/>
          <w:szCs w:val="22"/>
        </w:rPr>
        <w:t>В</w:t>
      </w:r>
      <w:r w:rsidRPr="003B7EB6">
        <w:rPr>
          <w:b/>
          <w:sz w:val="22"/>
          <w:szCs w:val="22"/>
        </w:rPr>
        <w:t>У О</w:t>
      </w:r>
      <w:r w:rsidRPr="003B7EB6">
        <w:rPr>
          <w:b/>
          <w:spacing w:val="1"/>
          <w:sz w:val="22"/>
          <w:szCs w:val="22"/>
        </w:rPr>
        <w:t xml:space="preserve"> </w:t>
      </w:r>
      <w:r w:rsidRPr="003B7EB6">
        <w:rPr>
          <w:b/>
          <w:sz w:val="22"/>
          <w:szCs w:val="22"/>
        </w:rPr>
        <w:t>Н</w:t>
      </w:r>
      <w:r w:rsidRPr="003B7EB6">
        <w:rPr>
          <w:b/>
          <w:spacing w:val="-5"/>
          <w:sz w:val="22"/>
          <w:szCs w:val="22"/>
        </w:rPr>
        <w:t>Е</w:t>
      </w:r>
      <w:r w:rsidRPr="003B7EB6">
        <w:rPr>
          <w:b/>
          <w:spacing w:val="-1"/>
          <w:sz w:val="22"/>
          <w:szCs w:val="22"/>
        </w:rPr>
        <w:t>З</w:t>
      </w:r>
      <w:r w:rsidRPr="003B7EB6">
        <w:rPr>
          <w:b/>
          <w:sz w:val="22"/>
          <w:szCs w:val="22"/>
        </w:rPr>
        <w:t>АВИС</w:t>
      </w:r>
      <w:r w:rsidRPr="003B7EB6">
        <w:rPr>
          <w:b/>
          <w:spacing w:val="-1"/>
          <w:sz w:val="22"/>
          <w:szCs w:val="22"/>
        </w:rPr>
        <w:t>Н</w:t>
      </w:r>
      <w:r w:rsidRPr="003B7EB6">
        <w:rPr>
          <w:b/>
          <w:sz w:val="22"/>
          <w:szCs w:val="22"/>
        </w:rPr>
        <w:t>ОЈ</w:t>
      </w:r>
      <w:r w:rsidRPr="003B7EB6">
        <w:rPr>
          <w:b/>
          <w:spacing w:val="2"/>
          <w:sz w:val="22"/>
          <w:szCs w:val="22"/>
        </w:rPr>
        <w:t xml:space="preserve"> </w:t>
      </w:r>
      <w:r w:rsidRPr="003B7EB6">
        <w:rPr>
          <w:b/>
          <w:sz w:val="22"/>
          <w:szCs w:val="22"/>
        </w:rPr>
        <w:t>П</w:t>
      </w:r>
      <w:r w:rsidRPr="003B7EB6">
        <w:rPr>
          <w:b/>
          <w:spacing w:val="-2"/>
          <w:sz w:val="22"/>
          <w:szCs w:val="22"/>
        </w:rPr>
        <w:t>О</w:t>
      </w:r>
      <w:r w:rsidRPr="003B7EB6">
        <w:rPr>
          <w:b/>
          <w:sz w:val="22"/>
          <w:szCs w:val="22"/>
        </w:rPr>
        <w:t>Н</w:t>
      </w:r>
      <w:r w:rsidRPr="003B7EB6">
        <w:rPr>
          <w:b/>
          <w:spacing w:val="-9"/>
          <w:sz w:val="22"/>
          <w:szCs w:val="22"/>
        </w:rPr>
        <w:t>У</w:t>
      </w:r>
      <w:r w:rsidRPr="003B7EB6">
        <w:rPr>
          <w:b/>
          <w:sz w:val="22"/>
          <w:szCs w:val="22"/>
        </w:rPr>
        <w:t>ДИ</w:t>
      </w:r>
    </w:p>
    <w:p w:rsidR="002A5E6F" w:rsidRPr="003B7EB6" w:rsidRDefault="002A5E6F" w:rsidP="002A5E6F">
      <w:pPr>
        <w:widowControl w:val="0"/>
        <w:autoSpaceDE w:val="0"/>
        <w:autoSpaceDN w:val="0"/>
        <w:adjustRightInd w:val="0"/>
        <w:spacing w:before="8" w:line="18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C55A66" w:rsidRDefault="002A5E6F" w:rsidP="005E4D9A">
      <w:pPr>
        <w:widowControl w:val="0"/>
        <w:autoSpaceDE w:val="0"/>
        <w:autoSpaceDN w:val="0"/>
        <w:adjustRightInd w:val="0"/>
        <w:spacing w:before="240" w:after="120"/>
        <w:ind w:right="-22"/>
        <w:rPr>
          <w:sz w:val="22"/>
          <w:szCs w:val="22"/>
        </w:rPr>
      </w:pPr>
      <w:r w:rsidRPr="005F171A">
        <w:rPr>
          <w:spacing w:val="-4"/>
          <w:sz w:val="22"/>
          <w:szCs w:val="22"/>
        </w:rPr>
        <w:t>Под пуном материјалном и кривичном одговорношћу потврђујем да сам понуду у поступку</w:t>
      </w:r>
      <w:r w:rsidR="005F171A">
        <w:rPr>
          <w:spacing w:val="4"/>
          <w:sz w:val="22"/>
          <w:szCs w:val="22"/>
        </w:rPr>
        <w:t xml:space="preserve"> </w:t>
      </w:r>
      <w:r w:rsidRPr="003B7EB6">
        <w:rPr>
          <w:sz w:val="22"/>
          <w:szCs w:val="22"/>
        </w:rPr>
        <w:t>јавне на</w:t>
      </w:r>
      <w:r w:rsidRPr="003B7EB6">
        <w:rPr>
          <w:spacing w:val="-5"/>
          <w:sz w:val="22"/>
          <w:szCs w:val="22"/>
        </w:rPr>
        <w:t>б</w:t>
      </w:r>
      <w:r w:rsidRPr="003B7EB6">
        <w:rPr>
          <w:spacing w:val="-1"/>
          <w:sz w:val="22"/>
          <w:szCs w:val="22"/>
        </w:rPr>
        <w:t>а</w:t>
      </w:r>
      <w:r w:rsidRPr="003B7EB6">
        <w:rPr>
          <w:sz w:val="22"/>
          <w:szCs w:val="22"/>
        </w:rPr>
        <w:t>в</w:t>
      </w:r>
      <w:r w:rsidRPr="003B7EB6">
        <w:rPr>
          <w:spacing w:val="2"/>
          <w:sz w:val="22"/>
          <w:szCs w:val="22"/>
        </w:rPr>
        <w:t>к</w:t>
      </w:r>
      <w:r w:rsidRPr="003B7EB6">
        <w:rPr>
          <w:sz w:val="22"/>
          <w:szCs w:val="22"/>
        </w:rPr>
        <w:t>е</w:t>
      </w:r>
    </w:p>
    <w:p w:rsidR="00C55A66" w:rsidRDefault="00C437C2" w:rsidP="005E4D9A">
      <w:pPr>
        <w:widowControl w:val="0"/>
        <w:autoSpaceDE w:val="0"/>
        <w:autoSpaceDN w:val="0"/>
        <w:adjustRightInd w:val="0"/>
        <w:spacing w:before="240" w:after="120"/>
        <w:ind w:right="-22"/>
        <w:rPr>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hAns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m:t>
                </m:r>
                <m:r>
                  <m:rPr>
                    <m:nor/>
                  </m:rPr>
                  <w:rPr>
                    <w:rFonts w:ascii="Cambria Math" w:hAnsi="Cambria Math"/>
                    <w:position w:val="-2"/>
                    <w:sz w:val="22"/>
                    <w:szCs w:val="22"/>
                  </w:rPr>
                  <m:t>мет</m:t>
                </m:r>
                <m:r>
                  <m:rPr>
                    <m:nor/>
                  </m:rPr>
                  <w:rPr>
                    <w:rFonts w:ascii="Cambria Math"/>
                    <w:position w:val="-2"/>
                    <w:sz w:val="22"/>
                    <w:szCs w:val="22"/>
                  </w:rPr>
                  <m:t xml:space="preserve"> </m:t>
                </m:r>
                <m:r>
                  <m:rPr>
                    <m:nor/>
                  </m:rPr>
                  <w:rPr>
                    <w:rFonts w:ascii="Cambria Math" w:hAnsi="Cambria Math"/>
                    <w:position w:val="-2"/>
                    <w:sz w:val="22"/>
                    <w:szCs w:val="22"/>
                  </w:rPr>
                  <m:t>јавн</m:t>
                </m:r>
                <m:r>
                  <w:rPr>
                    <w:rFonts w:ascii="Cambria Math" w:hAnsi="Cambria Math"/>
                    <w:position w:val="-2"/>
                    <w:sz w:val="22"/>
                    <w:szCs w:val="22"/>
                  </w:rPr>
                  <m:t>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  </m:t>
        </m:r>
      </m:oMath>
      <w:r w:rsidR="002A5E6F" w:rsidRPr="003B7EB6">
        <w:rPr>
          <w:i/>
          <w:sz w:val="22"/>
          <w:szCs w:val="22"/>
        </w:rPr>
        <w:t>ЈН</w:t>
      </w:r>
      <w:r w:rsidR="002A5E6F" w:rsidRPr="003B7EB6">
        <w:rPr>
          <w:i/>
          <w:spacing w:val="-1"/>
          <w:sz w:val="22"/>
          <w:szCs w:val="22"/>
        </w:rPr>
        <w:t>М</w:t>
      </w:r>
      <w:r w:rsidR="002A5E6F" w:rsidRPr="003B7EB6">
        <w:rPr>
          <w:i/>
          <w:sz w:val="22"/>
          <w:szCs w:val="22"/>
        </w:rPr>
        <w:t>В</w:t>
      </w:r>
      <w:r w:rsidR="002A5E6F" w:rsidRPr="003B7EB6">
        <w:rPr>
          <w:sz w:val="22"/>
          <w:szCs w:val="22"/>
        </w:rPr>
        <w:t xml:space="preserve"> </w:t>
      </w:r>
      <w:r w:rsidR="002A5E6F" w:rsidRPr="003B7EB6">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hAnsi="Cambria Math"/>
                <w:position w:val="-2"/>
                <w:sz w:val="22"/>
                <w:szCs w:val="22"/>
              </w:rPr>
              <m:t xml:space="preserve"> </m:t>
            </m:r>
          </m:e>
        </m:box>
      </m:oMath>
      <w:r w:rsidR="002A5E6F" w:rsidRPr="003B7EB6">
        <w:rPr>
          <w:sz w:val="22"/>
          <w:szCs w:val="22"/>
        </w:rPr>
        <w:t>, п</w:t>
      </w:r>
      <w:r w:rsidR="002A5E6F" w:rsidRPr="003B7EB6">
        <w:rPr>
          <w:spacing w:val="-4"/>
          <w:sz w:val="22"/>
          <w:szCs w:val="22"/>
        </w:rPr>
        <w:t>о</w:t>
      </w:r>
      <w:r w:rsidR="002A5E6F" w:rsidRPr="003B7EB6">
        <w:rPr>
          <w:spacing w:val="-1"/>
          <w:sz w:val="22"/>
          <w:szCs w:val="22"/>
        </w:rPr>
        <w:t>д</w:t>
      </w:r>
      <w:r w:rsidR="002A5E6F" w:rsidRPr="003B7EB6">
        <w:rPr>
          <w:sz w:val="22"/>
          <w:szCs w:val="22"/>
        </w:rPr>
        <w:t>н</w:t>
      </w:r>
      <w:r w:rsidR="002A5E6F" w:rsidRPr="003B7EB6">
        <w:rPr>
          <w:spacing w:val="-2"/>
          <w:sz w:val="22"/>
          <w:szCs w:val="22"/>
        </w:rPr>
        <w:t>е</w:t>
      </w:r>
      <w:r w:rsidR="002A5E6F" w:rsidRPr="003B7EB6">
        <w:rPr>
          <w:sz w:val="22"/>
          <w:szCs w:val="22"/>
        </w:rPr>
        <w:t>о  н</w:t>
      </w:r>
      <w:r w:rsidR="002A5E6F" w:rsidRPr="003B7EB6">
        <w:rPr>
          <w:spacing w:val="-4"/>
          <w:sz w:val="22"/>
          <w:szCs w:val="22"/>
        </w:rPr>
        <w:t>е</w:t>
      </w:r>
      <w:r w:rsidR="002A5E6F" w:rsidRPr="003B7EB6">
        <w:rPr>
          <w:sz w:val="22"/>
          <w:szCs w:val="22"/>
        </w:rPr>
        <w:t>з</w:t>
      </w:r>
      <w:r w:rsidR="002A5E6F" w:rsidRPr="003B7EB6">
        <w:rPr>
          <w:spacing w:val="1"/>
          <w:sz w:val="22"/>
          <w:szCs w:val="22"/>
        </w:rPr>
        <w:t>а</w:t>
      </w:r>
      <w:r w:rsidR="002A5E6F" w:rsidRPr="003B7EB6">
        <w:rPr>
          <w:sz w:val="22"/>
          <w:szCs w:val="22"/>
        </w:rPr>
        <w:t>висно,</w:t>
      </w:r>
      <w:r w:rsidR="005F171A">
        <w:rPr>
          <w:sz w:val="22"/>
          <w:szCs w:val="22"/>
        </w:rPr>
        <w:t xml:space="preserve"> </w:t>
      </w:r>
    </w:p>
    <w:p w:rsidR="002A5E6F" w:rsidRPr="003B7EB6" w:rsidRDefault="003B7EB6" w:rsidP="005E4D9A">
      <w:pPr>
        <w:widowControl w:val="0"/>
        <w:autoSpaceDE w:val="0"/>
        <w:autoSpaceDN w:val="0"/>
        <w:adjustRightInd w:val="0"/>
        <w:spacing w:before="240" w:after="120"/>
        <w:ind w:right="-22"/>
        <w:rPr>
          <w:sz w:val="22"/>
          <w:szCs w:val="22"/>
        </w:rPr>
      </w:pPr>
      <w:r>
        <w:rPr>
          <w:sz w:val="22"/>
          <w:szCs w:val="22"/>
        </w:rPr>
        <w:t>б</w:t>
      </w:r>
      <w:r w:rsidR="002A5E6F" w:rsidRPr="003B7EB6">
        <w:rPr>
          <w:spacing w:val="-4"/>
          <w:sz w:val="22"/>
          <w:szCs w:val="22"/>
        </w:rPr>
        <w:t>е</w:t>
      </w:r>
      <w:r w:rsidR="002A5E6F" w:rsidRPr="003B7EB6">
        <w:rPr>
          <w:sz w:val="22"/>
          <w:szCs w:val="22"/>
        </w:rPr>
        <w:t xml:space="preserve">з </w:t>
      </w:r>
      <w:r w:rsidR="002A5E6F" w:rsidRPr="003B7EB6">
        <w:rPr>
          <w:spacing w:val="2"/>
          <w:sz w:val="22"/>
          <w:szCs w:val="22"/>
        </w:rPr>
        <w:t xml:space="preserve"> </w:t>
      </w:r>
      <w:r w:rsidR="002A5E6F" w:rsidRPr="003B7EB6">
        <w:rPr>
          <w:spacing w:val="-3"/>
          <w:sz w:val="22"/>
          <w:szCs w:val="22"/>
        </w:rPr>
        <w:t>д</w:t>
      </w:r>
      <w:r w:rsidR="002A5E6F" w:rsidRPr="003B7EB6">
        <w:rPr>
          <w:spacing w:val="1"/>
          <w:sz w:val="22"/>
          <w:szCs w:val="22"/>
        </w:rPr>
        <w:t>о</w:t>
      </w:r>
      <w:r w:rsidR="002A5E6F" w:rsidRPr="003B7EB6">
        <w:rPr>
          <w:spacing w:val="-6"/>
          <w:sz w:val="22"/>
          <w:szCs w:val="22"/>
        </w:rPr>
        <w:t>г</w:t>
      </w:r>
      <w:r w:rsidR="002A5E6F" w:rsidRPr="003B7EB6">
        <w:rPr>
          <w:spacing w:val="1"/>
          <w:sz w:val="22"/>
          <w:szCs w:val="22"/>
        </w:rPr>
        <w:t>о</w:t>
      </w:r>
      <w:r w:rsidR="002A5E6F" w:rsidRPr="003B7EB6">
        <w:rPr>
          <w:spacing w:val="-3"/>
          <w:sz w:val="22"/>
          <w:szCs w:val="22"/>
        </w:rPr>
        <w:t>в</w:t>
      </w:r>
      <w:r w:rsidR="002A5E6F" w:rsidRPr="003B7EB6">
        <w:rPr>
          <w:spacing w:val="1"/>
          <w:sz w:val="22"/>
          <w:szCs w:val="22"/>
        </w:rPr>
        <w:t>о</w:t>
      </w:r>
      <w:r w:rsidR="002A5E6F" w:rsidRPr="003B7EB6">
        <w:rPr>
          <w:spacing w:val="-1"/>
          <w:sz w:val="22"/>
          <w:szCs w:val="22"/>
        </w:rPr>
        <w:t>р</w:t>
      </w:r>
      <w:r w:rsidR="002A5E6F" w:rsidRPr="003B7EB6">
        <w:rPr>
          <w:sz w:val="22"/>
          <w:szCs w:val="22"/>
        </w:rPr>
        <w:t xml:space="preserve">а </w:t>
      </w:r>
      <w:r w:rsidR="002A5E6F" w:rsidRPr="003B7EB6">
        <w:rPr>
          <w:spacing w:val="2"/>
          <w:sz w:val="22"/>
          <w:szCs w:val="22"/>
        </w:rPr>
        <w:t xml:space="preserve"> </w:t>
      </w:r>
      <w:r w:rsidR="002A5E6F" w:rsidRPr="003B7EB6">
        <w:rPr>
          <w:sz w:val="22"/>
          <w:szCs w:val="22"/>
        </w:rPr>
        <w:t>са</w:t>
      </w:r>
      <w:r w:rsidR="00C55A66">
        <w:rPr>
          <w:sz w:val="22"/>
          <w:szCs w:val="22"/>
        </w:rPr>
        <w:t xml:space="preserve"> </w:t>
      </w:r>
      <w:r w:rsidR="002A5E6F" w:rsidRPr="003B7EB6">
        <w:rPr>
          <w:spacing w:val="-1"/>
          <w:sz w:val="22"/>
          <w:szCs w:val="22"/>
        </w:rPr>
        <w:t>др</w:t>
      </w:r>
      <w:r w:rsidR="002A5E6F" w:rsidRPr="003B7EB6">
        <w:rPr>
          <w:spacing w:val="-2"/>
          <w:sz w:val="22"/>
          <w:szCs w:val="22"/>
        </w:rPr>
        <w:t>у</w:t>
      </w:r>
      <w:r w:rsidR="002A5E6F" w:rsidRPr="003B7EB6">
        <w:rPr>
          <w:spacing w:val="-1"/>
          <w:sz w:val="22"/>
          <w:szCs w:val="22"/>
        </w:rPr>
        <w:t>г</w:t>
      </w:r>
      <w:r w:rsidR="002A5E6F" w:rsidRPr="003B7EB6">
        <w:rPr>
          <w:sz w:val="22"/>
          <w:szCs w:val="22"/>
        </w:rPr>
        <w:t xml:space="preserve">им </w:t>
      </w:r>
      <w:r w:rsidR="002A5E6F" w:rsidRPr="003B7EB6">
        <w:rPr>
          <w:spacing w:val="2"/>
          <w:sz w:val="22"/>
          <w:szCs w:val="22"/>
        </w:rPr>
        <w:t xml:space="preserve"> </w:t>
      </w:r>
      <w:r w:rsidR="002A5E6F" w:rsidRPr="003B7EB6">
        <w:rPr>
          <w:sz w:val="22"/>
          <w:szCs w:val="22"/>
        </w:rPr>
        <w:t>пон</w:t>
      </w:r>
      <w:r w:rsidR="002A5E6F" w:rsidRPr="003B7EB6">
        <w:rPr>
          <w:spacing w:val="-2"/>
          <w:sz w:val="22"/>
          <w:szCs w:val="22"/>
        </w:rPr>
        <w:t>у</w:t>
      </w:r>
      <w:r w:rsidR="002A5E6F" w:rsidRPr="003B7EB6">
        <w:rPr>
          <w:spacing w:val="1"/>
          <w:sz w:val="22"/>
          <w:szCs w:val="22"/>
        </w:rPr>
        <w:t>ђ</w:t>
      </w:r>
      <w:r w:rsidR="002A5E6F" w:rsidRPr="003B7EB6">
        <w:rPr>
          <w:spacing w:val="-4"/>
          <w:sz w:val="22"/>
          <w:szCs w:val="22"/>
        </w:rPr>
        <w:t>а</w:t>
      </w:r>
      <w:r w:rsidR="002A5E6F" w:rsidRPr="003B7EB6">
        <w:rPr>
          <w:sz w:val="22"/>
          <w:szCs w:val="22"/>
        </w:rPr>
        <w:t xml:space="preserve">чима </w:t>
      </w:r>
      <w:r w:rsidR="002A5E6F" w:rsidRPr="003B7EB6">
        <w:rPr>
          <w:spacing w:val="3"/>
          <w:sz w:val="22"/>
          <w:szCs w:val="22"/>
        </w:rPr>
        <w:t xml:space="preserve"> </w:t>
      </w:r>
      <w:r w:rsidR="002A5E6F" w:rsidRPr="003B7EB6">
        <w:rPr>
          <w:sz w:val="22"/>
          <w:szCs w:val="22"/>
        </w:rPr>
        <w:t>и</w:t>
      </w:r>
      <w:r w:rsidR="002A5E6F" w:rsidRPr="003B7EB6">
        <w:rPr>
          <w:spacing w:val="-3"/>
          <w:sz w:val="22"/>
          <w:szCs w:val="22"/>
        </w:rPr>
        <w:t>л</w:t>
      </w:r>
      <w:r w:rsidR="002A5E6F" w:rsidRPr="003B7EB6">
        <w:rPr>
          <w:sz w:val="22"/>
          <w:szCs w:val="22"/>
        </w:rPr>
        <w:t>и з</w:t>
      </w:r>
      <w:r w:rsidR="002A5E6F" w:rsidRPr="003B7EB6">
        <w:rPr>
          <w:spacing w:val="1"/>
          <w:sz w:val="22"/>
          <w:szCs w:val="22"/>
        </w:rPr>
        <w:t>а</w:t>
      </w:r>
      <w:r w:rsidR="002A5E6F" w:rsidRPr="003B7EB6">
        <w:rPr>
          <w:sz w:val="22"/>
          <w:szCs w:val="22"/>
        </w:rPr>
        <w:t>ин</w:t>
      </w:r>
      <w:r w:rsidR="002A5E6F" w:rsidRPr="003B7EB6">
        <w:rPr>
          <w:spacing w:val="-2"/>
          <w:sz w:val="22"/>
          <w:szCs w:val="22"/>
        </w:rPr>
        <w:t>т</w:t>
      </w:r>
      <w:r w:rsidR="002A5E6F" w:rsidRPr="003B7EB6">
        <w:rPr>
          <w:spacing w:val="-1"/>
          <w:sz w:val="22"/>
          <w:szCs w:val="22"/>
        </w:rPr>
        <w:t>е</w:t>
      </w:r>
      <w:r w:rsidR="002A5E6F" w:rsidRPr="003B7EB6">
        <w:rPr>
          <w:spacing w:val="1"/>
          <w:sz w:val="22"/>
          <w:szCs w:val="22"/>
        </w:rPr>
        <w:t>ре</w:t>
      </w:r>
      <w:r w:rsidR="002A5E6F" w:rsidRPr="003B7EB6">
        <w:rPr>
          <w:spacing w:val="2"/>
          <w:sz w:val="22"/>
          <w:szCs w:val="22"/>
        </w:rPr>
        <w:t>с</w:t>
      </w:r>
      <w:r w:rsidR="002A5E6F" w:rsidRPr="003B7EB6">
        <w:rPr>
          <w:spacing w:val="1"/>
          <w:sz w:val="22"/>
          <w:szCs w:val="22"/>
        </w:rPr>
        <w:t>о</w:t>
      </w:r>
      <w:r w:rsidR="002A5E6F" w:rsidRPr="003B7EB6">
        <w:rPr>
          <w:spacing w:val="-5"/>
          <w:sz w:val="22"/>
          <w:szCs w:val="22"/>
        </w:rPr>
        <w:t>в</w:t>
      </w:r>
      <w:r w:rsidR="002A5E6F" w:rsidRPr="003B7EB6">
        <w:rPr>
          <w:spacing w:val="1"/>
          <w:sz w:val="22"/>
          <w:szCs w:val="22"/>
        </w:rPr>
        <w:t>а</w:t>
      </w:r>
      <w:r w:rsidR="002A5E6F" w:rsidRPr="003B7EB6">
        <w:rPr>
          <w:sz w:val="22"/>
          <w:szCs w:val="22"/>
        </w:rPr>
        <w:t>ним лицим</w:t>
      </w:r>
      <w:r w:rsidR="002A5E6F" w:rsidRPr="003B7EB6">
        <w:rPr>
          <w:spacing w:val="1"/>
          <w:sz w:val="22"/>
          <w:szCs w:val="22"/>
        </w:rPr>
        <w:t>а</w:t>
      </w:r>
      <w:r w:rsidR="002A5E6F" w:rsidRPr="003B7EB6">
        <w:rPr>
          <w:sz w:val="22"/>
          <w:szCs w:val="22"/>
        </w:rPr>
        <w:t>.</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8" w:line="220" w:lineRule="exact"/>
        <w:jc w:val="both"/>
        <w:rPr>
          <w:sz w:val="22"/>
          <w:szCs w:val="22"/>
        </w:rPr>
      </w:pPr>
    </w:p>
    <w:p w:rsidR="002A5E6F" w:rsidRPr="003B7EB6" w:rsidRDefault="005E4D9A" w:rsidP="005E4D9A">
      <w:pPr>
        <w:widowControl w:val="0"/>
        <w:tabs>
          <w:tab w:val="left" w:pos="4360"/>
          <w:tab w:val="left" w:pos="6740"/>
          <w:tab w:val="left" w:pos="8931"/>
        </w:tabs>
        <w:autoSpaceDE w:val="0"/>
        <w:autoSpaceDN w:val="0"/>
        <w:adjustRightInd w:val="0"/>
        <w:spacing w:line="271" w:lineRule="exact"/>
        <w:ind w:right="-20"/>
        <w:jc w:val="both"/>
        <w:rPr>
          <w:sz w:val="22"/>
          <w:szCs w:val="22"/>
        </w:rPr>
      </w:pPr>
      <w:r>
        <w:rPr>
          <w:position w:val="-1"/>
          <w:sz w:val="22"/>
          <w:szCs w:val="22"/>
        </w:rPr>
        <w:t xml:space="preserve">    </w:t>
      </w:r>
      <w:r w:rsidR="00BC2D37" w:rsidRPr="003B7EB6">
        <w:rPr>
          <w:position w:val="-1"/>
          <w:sz w:val="22"/>
          <w:szCs w:val="22"/>
        </w:rPr>
        <w:t xml:space="preserve">   </w:t>
      </w:r>
      <w:r w:rsidR="007028A9" w:rsidRPr="003B7EB6">
        <w:rPr>
          <w:position w:val="-1"/>
          <w:sz w:val="22"/>
          <w:szCs w:val="22"/>
        </w:rPr>
        <w:t xml:space="preserve">   </w:t>
      </w:r>
      <w:r w:rsidR="002A5E6F" w:rsidRPr="003B7EB6">
        <w:rPr>
          <w:position w:val="-1"/>
          <w:sz w:val="22"/>
          <w:szCs w:val="22"/>
        </w:rPr>
        <w:t>Д</w:t>
      </w:r>
      <w:r w:rsidR="002A5E6F" w:rsidRPr="003B7EB6">
        <w:rPr>
          <w:spacing w:val="-4"/>
          <w:position w:val="-1"/>
          <w:sz w:val="22"/>
          <w:szCs w:val="22"/>
        </w:rPr>
        <w:t>а</w:t>
      </w:r>
      <w:r w:rsidR="002A5E6F" w:rsidRPr="003B7EB6">
        <w:rPr>
          <w:spacing w:val="3"/>
          <w:position w:val="-1"/>
          <w:sz w:val="22"/>
          <w:szCs w:val="22"/>
        </w:rPr>
        <w:t>т</w:t>
      </w:r>
      <w:r w:rsidR="002A5E6F" w:rsidRPr="003B7EB6">
        <w:rPr>
          <w:spacing w:val="-5"/>
          <w:position w:val="-1"/>
          <w:sz w:val="22"/>
          <w:szCs w:val="22"/>
        </w:rPr>
        <w:t>у</w:t>
      </w:r>
      <w:r w:rsidR="00C965F4">
        <w:rPr>
          <w:position w:val="-1"/>
          <w:sz w:val="22"/>
          <w:szCs w:val="22"/>
        </w:rPr>
        <w:t xml:space="preserve">м:                                           </w:t>
      </w:r>
      <w:r w:rsidR="004E4CF2" w:rsidRPr="003B7EB6">
        <w:rPr>
          <w:position w:val="-1"/>
          <w:sz w:val="22"/>
          <w:szCs w:val="22"/>
        </w:rPr>
        <w:t>м</w:t>
      </w:r>
      <w:r w:rsidR="002A5E6F" w:rsidRPr="003B7EB6">
        <w:rPr>
          <w:position w:val="-1"/>
          <w:sz w:val="22"/>
          <w:szCs w:val="22"/>
        </w:rPr>
        <w:t>.</w:t>
      </w:r>
      <w:r w:rsidR="004E4CF2" w:rsidRPr="003B7EB6">
        <w:rPr>
          <w:position w:val="-1"/>
          <w:sz w:val="22"/>
          <w:szCs w:val="22"/>
        </w:rPr>
        <w:t>п</w:t>
      </w:r>
      <w:r w:rsidR="00BC2D37" w:rsidRPr="003B7EB6">
        <w:rPr>
          <w:position w:val="-1"/>
          <w:sz w:val="22"/>
          <w:szCs w:val="22"/>
        </w:rPr>
        <w:t xml:space="preserve">. </w:t>
      </w:r>
      <w:r w:rsidR="00C965F4">
        <w:rPr>
          <w:position w:val="-1"/>
          <w:sz w:val="22"/>
          <w:szCs w:val="22"/>
        </w:rPr>
        <w:t xml:space="preserve">          </w:t>
      </w:r>
      <w:r w:rsidR="00BC2D37" w:rsidRPr="003B7EB6">
        <w:rPr>
          <w:position w:val="-1"/>
          <w:sz w:val="22"/>
          <w:szCs w:val="22"/>
        </w:rPr>
        <w:t xml:space="preserve">                      </w:t>
      </w:r>
      <w:r w:rsidR="0052090E" w:rsidRPr="003B7EB6">
        <w:rPr>
          <w:position w:val="-1"/>
          <w:sz w:val="22"/>
          <w:szCs w:val="22"/>
        </w:rPr>
        <w:t xml:space="preserve"> </w:t>
      </w:r>
      <w:r>
        <w:rPr>
          <w:position w:val="-1"/>
          <w:sz w:val="22"/>
          <w:szCs w:val="22"/>
        </w:rPr>
        <w:t xml:space="preserve">               </w:t>
      </w:r>
      <w:r w:rsidR="00BC2D37" w:rsidRPr="003B7EB6">
        <w:rPr>
          <w:position w:val="-1"/>
          <w:sz w:val="22"/>
          <w:szCs w:val="22"/>
        </w:rPr>
        <w:t xml:space="preserve">   </w:t>
      </w:r>
      <w:r w:rsidR="002A5E6F" w:rsidRPr="003B7EB6">
        <w:rPr>
          <w:position w:val="-1"/>
          <w:sz w:val="22"/>
          <w:szCs w:val="22"/>
        </w:rPr>
        <w:t>П</w:t>
      </w:r>
      <w:r w:rsidR="002A5E6F" w:rsidRPr="003B7EB6">
        <w:rPr>
          <w:spacing w:val="-4"/>
          <w:position w:val="-1"/>
          <w:sz w:val="22"/>
          <w:szCs w:val="22"/>
        </w:rPr>
        <w:t>о</w:t>
      </w:r>
      <w:r w:rsidR="002A5E6F" w:rsidRPr="003B7EB6">
        <w:rPr>
          <w:position w:val="-1"/>
          <w:sz w:val="22"/>
          <w:szCs w:val="22"/>
        </w:rPr>
        <w:t xml:space="preserve">тпис </w:t>
      </w:r>
      <w:r w:rsidR="0052090E" w:rsidRPr="003B7EB6">
        <w:rPr>
          <w:position w:val="-1"/>
          <w:sz w:val="22"/>
          <w:szCs w:val="22"/>
        </w:rPr>
        <w:t>овлашћеног лица</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C437C2" w:rsidP="0052090E">
      <w:pPr>
        <w:widowControl w:val="0"/>
        <w:autoSpaceDE w:val="0"/>
        <w:autoSpaceDN w:val="0"/>
        <w:adjustRightInd w:val="0"/>
        <w:spacing w:line="200" w:lineRule="exact"/>
        <w:jc w:val="both"/>
        <w:rPr>
          <w:sz w:val="22"/>
          <w:szCs w:val="22"/>
        </w:rPr>
      </w:pPr>
      <w:r>
        <w:rPr>
          <w:noProof/>
          <w:sz w:val="22"/>
          <w:szCs w:val="22"/>
        </w:rPr>
        <w:pict>
          <v:shape id="Freeform 23" o:spid="_x0000_s1029" style="position:absolute;left:0;text-align:left;margin-left:429.6pt;margin-top:2.95pt;width:119.35pt;height:3.55pt;flip:y;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" o:allowincell="f" path="m,l3114,e" filled="f" strokeweight=".20458mm">
            <v:path arrowok="t" o:connecttype="custom" o:connectlocs="0,0;1515745,0" o:connectangles="0,0"/>
            <w10:wrap anchorx="page"/>
          </v:shape>
        </w:pict>
      </w:r>
      <w:r>
        <w:rPr>
          <w:noProof/>
          <w:sz w:val="22"/>
          <w:szCs w:val="22"/>
        </w:rPr>
        <w:pict>
          <v:shape id="Freeform 22" o:spid="_x0000_s1028" style="position:absolute;left:0;text-align:left;margin-left:71.4pt;margin-top:6.5pt;width:93.4pt;height:6.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" o:allowincell="f" path="m,l3095,e" filled="f" strokeweight=".20458mm">
            <v:path arrowok="t" o:connecttype="custom" o:connectlocs="0,0;1186180,0" o:connectangles="0,0"/>
            <w10:wrap anchorx="page"/>
          </v:shape>
        </w:pict>
      </w:r>
      <w:r w:rsidR="002A5E6F" w:rsidRPr="003B7EB6">
        <w:rPr>
          <w:sz w:val="22"/>
          <w:szCs w:val="22"/>
        </w:rPr>
        <w:t xml:space="preserve">  </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2A5E6F" w:rsidRPr="003B7EB6" w:rsidRDefault="002A5E6F" w:rsidP="0052090E">
      <w:pPr>
        <w:widowControl w:val="0"/>
        <w:autoSpaceDE w:val="0"/>
        <w:autoSpaceDN w:val="0"/>
        <w:adjustRightInd w:val="0"/>
        <w:spacing w:before="11" w:after="360" w:line="24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7028A9" w:rsidRPr="003B7EB6" w:rsidRDefault="007028A9" w:rsidP="002A5E6F">
      <w:pPr>
        <w:widowControl w:val="0"/>
        <w:autoSpaceDE w:val="0"/>
        <w:autoSpaceDN w:val="0"/>
        <w:adjustRightInd w:val="0"/>
        <w:spacing w:before="11" w:line="240" w:lineRule="exact"/>
        <w:jc w:val="both"/>
        <w:rPr>
          <w:sz w:val="22"/>
          <w:szCs w:val="22"/>
        </w:rPr>
      </w:pPr>
    </w:p>
    <w:p w:rsidR="00BC2D37" w:rsidRDefault="00BC2D37" w:rsidP="002A5E6F">
      <w:pPr>
        <w:widowControl w:val="0"/>
        <w:autoSpaceDE w:val="0"/>
        <w:autoSpaceDN w:val="0"/>
        <w:adjustRightInd w:val="0"/>
        <w:spacing w:before="11" w:line="240" w:lineRule="exact"/>
        <w:jc w:val="both"/>
        <w:rPr>
          <w:sz w:val="22"/>
          <w:szCs w:val="22"/>
        </w:rPr>
      </w:pPr>
    </w:p>
    <w:p w:rsidR="005E4D9A" w:rsidRDefault="005E4D9A" w:rsidP="002A5E6F">
      <w:pPr>
        <w:widowControl w:val="0"/>
        <w:autoSpaceDE w:val="0"/>
        <w:autoSpaceDN w:val="0"/>
        <w:adjustRightInd w:val="0"/>
        <w:spacing w:before="11" w:line="240" w:lineRule="exact"/>
        <w:jc w:val="both"/>
        <w:rPr>
          <w:sz w:val="22"/>
          <w:szCs w:val="22"/>
        </w:rPr>
      </w:pPr>
    </w:p>
    <w:p w:rsidR="005E4D9A" w:rsidRDefault="005E4D9A" w:rsidP="002A5E6F">
      <w:pPr>
        <w:widowControl w:val="0"/>
        <w:autoSpaceDE w:val="0"/>
        <w:autoSpaceDN w:val="0"/>
        <w:adjustRightInd w:val="0"/>
        <w:spacing w:before="11" w:line="240" w:lineRule="exact"/>
        <w:jc w:val="both"/>
        <w:rPr>
          <w:sz w:val="22"/>
          <w:szCs w:val="22"/>
        </w:rPr>
      </w:pPr>
    </w:p>
    <w:p w:rsidR="005E4D9A" w:rsidRPr="003B7EB6" w:rsidRDefault="005E4D9A" w:rsidP="002A5E6F">
      <w:pPr>
        <w:widowControl w:val="0"/>
        <w:autoSpaceDE w:val="0"/>
        <w:autoSpaceDN w:val="0"/>
        <w:adjustRightInd w:val="0"/>
        <w:spacing w:before="11" w:line="240" w:lineRule="exact"/>
        <w:jc w:val="both"/>
        <w:rPr>
          <w:sz w:val="22"/>
          <w:szCs w:val="22"/>
        </w:rPr>
      </w:pPr>
    </w:p>
    <w:p w:rsidR="002A5E6F" w:rsidRPr="003B7EB6" w:rsidRDefault="002A5E6F" w:rsidP="002A5E6F">
      <w:pPr>
        <w:widowControl w:val="0"/>
        <w:autoSpaceDE w:val="0"/>
        <w:autoSpaceDN w:val="0"/>
        <w:adjustRightInd w:val="0"/>
        <w:spacing w:before="29"/>
        <w:ind w:right="54"/>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2A5E6F" w:rsidRPr="003B7EB6" w:rsidRDefault="002A5E6F" w:rsidP="002A5E6F">
      <w:pPr>
        <w:widowControl w:val="0"/>
        <w:autoSpaceDE w:val="0"/>
        <w:autoSpaceDN w:val="0"/>
        <w:adjustRightInd w:val="0"/>
        <w:spacing w:before="29"/>
        <w:ind w:right="54"/>
        <w:jc w:val="both"/>
        <w:rPr>
          <w:b/>
          <w:iCs/>
          <w:sz w:val="22"/>
          <w:szCs w:val="22"/>
        </w:rPr>
      </w:pPr>
    </w:p>
    <w:p w:rsidR="002A5E6F" w:rsidRPr="003B7EB6" w:rsidRDefault="002A5E6F" w:rsidP="002A5E6F">
      <w:pPr>
        <w:widowControl w:val="0"/>
        <w:autoSpaceDE w:val="0"/>
        <w:autoSpaceDN w:val="0"/>
        <w:adjustRightInd w:val="0"/>
        <w:spacing w:before="29"/>
        <w:ind w:right="54"/>
        <w:jc w:val="both"/>
        <w:rPr>
          <w:i/>
          <w:spacing w:val="-6"/>
          <w:sz w:val="22"/>
          <w:szCs w:val="22"/>
        </w:rPr>
      </w:pPr>
      <w:r w:rsidRPr="003B7EB6">
        <w:rPr>
          <w:i/>
          <w:iCs/>
          <w:spacing w:val="-6"/>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w:t>
      </w:r>
      <w:r w:rsidR="00C965F4">
        <w:rPr>
          <w:i/>
          <w:iCs/>
          <w:spacing w:val="-6"/>
          <w:sz w:val="22"/>
          <w:szCs w:val="22"/>
        </w:rPr>
        <w:t xml:space="preserve"> </w:t>
      </w:r>
      <w:r w:rsidRPr="003B7EB6">
        <w:rPr>
          <w:i/>
          <w:iCs/>
          <w:spacing w:val="-6"/>
          <w:sz w:val="22"/>
          <w:szCs w:val="22"/>
        </w:rPr>
        <w:t>82. став 1. тачка 2. Закона.</w:t>
      </w:r>
    </w:p>
    <w:p w:rsidR="002A5E6F" w:rsidRPr="003B7EB6" w:rsidRDefault="002A5E6F" w:rsidP="002A5E6F">
      <w:pPr>
        <w:widowControl w:val="0"/>
        <w:autoSpaceDE w:val="0"/>
        <w:autoSpaceDN w:val="0"/>
        <w:adjustRightInd w:val="0"/>
        <w:ind w:right="56"/>
        <w:jc w:val="both"/>
        <w:rPr>
          <w:i/>
          <w:iCs/>
          <w:spacing w:val="-2"/>
          <w:sz w:val="22"/>
          <w:szCs w:val="22"/>
        </w:rPr>
      </w:pPr>
    </w:p>
    <w:p w:rsidR="002A5E6F" w:rsidRPr="003B7EB6" w:rsidRDefault="002A5E6F" w:rsidP="002A5E6F">
      <w:pPr>
        <w:widowControl w:val="0"/>
        <w:autoSpaceDE w:val="0"/>
        <w:autoSpaceDN w:val="0"/>
        <w:adjustRightInd w:val="0"/>
        <w:ind w:right="56"/>
        <w:jc w:val="both"/>
        <w:rPr>
          <w:i/>
          <w:sz w:val="22"/>
          <w:szCs w:val="22"/>
        </w:rPr>
      </w:pPr>
      <w:r w:rsidRPr="003B7EB6">
        <w:rPr>
          <w:i/>
          <w:iCs/>
          <w:spacing w:val="-2"/>
          <w:sz w:val="22"/>
          <w:szCs w:val="22"/>
        </w:rPr>
        <w:t>У</w:t>
      </w:r>
      <w:r w:rsidRPr="003B7EB6">
        <w:rPr>
          <w:i/>
          <w:iCs/>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42"/>
          <w:sz w:val="22"/>
          <w:szCs w:val="22"/>
        </w:rPr>
        <w:t xml:space="preserve"> </w:t>
      </w:r>
      <w:r w:rsidRPr="003B7EB6">
        <w:rPr>
          <w:i/>
          <w:iCs/>
          <w:sz w:val="22"/>
          <w:szCs w:val="22"/>
        </w:rPr>
        <w:t>пону</w:t>
      </w:r>
      <w:r w:rsidRPr="003B7EB6">
        <w:rPr>
          <w:i/>
          <w:iCs/>
          <w:spacing w:val="-3"/>
          <w:sz w:val="22"/>
          <w:szCs w:val="22"/>
        </w:rPr>
        <w:t>д</w:t>
      </w:r>
      <w:r w:rsidRPr="003B7EB6">
        <w:rPr>
          <w:i/>
          <w:iCs/>
          <w:sz w:val="22"/>
          <w:szCs w:val="22"/>
        </w:rPr>
        <w:t xml:space="preserve">у </w:t>
      </w:r>
      <w:r w:rsidRPr="003B7EB6">
        <w:rPr>
          <w:i/>
          <w:iCs/>
          <w:spacing w:val="39"/>
          <w:sz w:val="22"/>
          <w:szCs w:val="22"/>
        </w:rPr>
        <w:t xml:space="preserve"> </w:t>
      </w:r>
      <w:r w:rsidRPr="003B7EB6">
        <w:rPr>
          <w:i/>
          <w:iCs/>
          <w:sz w:val="22"/>
          <w:szCs w:val="22"/>
        </w:rPr>
        <w:t>под</w:t>
      </w:r>
      <w:r w:rsidRPr="003B7EB6">
        <w:rPr>
          <w:i/>
          <w:iCs/>
          <w:spacing w:val="-3"/>
          <w:sz w:val="22"/>
          <w:szCs w:val="22"/>
        </w:rPr>
        <w:t>н</w:t>
      </w:r>
      <w:r w:rsidRPr="003B7EB6">
        <w:rPr>
          <w:i/>
          <w:iCs/>
          <w:sz w:val="22"/>
          <w:szCs w:val="22"/>
        </w:rPr>
        <w:t xml:space="preserve">оси </w:t>
      </w:r>
      <w:r w:rsidRPr="003B7EB6">
        <w:rPr>
          <w:i/>
          <w:iCs/>
          <w:spacing w:val="42"/>
          <w:sz w:val="22"/>
          <w:szCs w:val="22"/>
        </w:rPr>
        <w:t xml:space="preserve"> </w:t>
      </w:r>
      <w:r w:rsidRPr="003B7EB6">
        <w:rPr>
          <w:i/>
          <w:iCs/>
          <w:spacing w:val="-3"/>
          <w:sz w:val="22"/>
          <w:szCs w:val="22"/>
        </w:rPr>
        <w:t>г</w:t>
      </w:r>
      <w:r w:rsidRPr="003B7EB6">
        <w:rPr>
          <w:i/>
          <w:iCs/>
          <w:spacing w:val="-6"/>
          <w:sz w:val="22"/>
          <w:szCs w:val="22"/>
        </w:rPr>
        <w:t>р</w:t>
      </w:r>
      <w:r w:rsidRPr="003B7EB6">
        <w:rPr>
          <w:i/>
          <w:iCs/>
          <w:sz w:val="22"/>
          <w:szCs w:val="22"/>
        </w:rPr>
        <w:t xml:space="preserve">упа </w:t>
      </w:r>
      <w:r w:rsidRPr="003B7EB6">
        <w:rPr>
          <w:i/>
          <w:iCs/>
          <w:spacing w:val="42"/>
          <w:sz w:val="22"/>
          <w:szCs w:val="22"/>
        </w:rPr>
        <w:t xml:space="preserve"> </w:t>
      </w:r>
      <w:r w:rsidRPr="003B7EB6">
        <w:rPr>
          <w:i/>
          <w:iCs/>
          <w:spacing w:val="-2"/>
          <w:sz w:val="22"/>
          <w:szCs w:val="22"/>
        </w:rPr>
        <w:t>п</w:t>
      </w:r>
      <w:r w:rsidRPr="003B7EB6">
        <w:rPr>
          <w:i/>
          <w:iCs/>
          <w:sz w:val="22"/>
          <w:szCs w:val="22"/>
        </w:rPr>
        <w:t>онуђ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5"/>
          <w:sz w:val="22"/>
          <w:szCs w:val="22"/>
        </w:rPr>
        <w:t xml:space="preserve"> </w:t>
      </w:r>
      <w:r w:rsidRPr="003B7EB6">
        <w:rPr>
          <w:i/>
          <w:iCs/>
          <w:sz w:val="22"/>
          <w:szCs w:val="22"/>
        </w:rPr>
        <w:t>,</w:t>
      </w:r>
      <w:r w:rsidRPr="003B7EB6">
        <w:rPr>
          <w:i/>
          <w:iCs/>
          <w:spacing w:val="40"/>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42"/>
          <w:sz w:val="22"/>
          <w:szCs w:val="22"/>
        </w:rPr>
        <w:t xml:space="preserve"> </w:t>
      </w:r>
      <w:r w:rsidRPr="003B7EB6">
        <w:rPr>
          <w:i/>
          <w:iCs/>
          <w:spacing w:val="-1"/>
          <w:sz w:val="22"/>
          <w:szCs w:val="22"/>
        </w:rPr>
        <w:t>м</w:t>
      </w:r>
      <w:r w:rsidRPr="003B7EB6">
        <w:rPr>
          <w:i/>
          <w:iCs/>
          <w:spacing w:val="1"/>
          <w:sz w:val="22"/>
          <w:szCs w:val="22"/>
        </w:rPr>
        <w:t>о</w:t>
      </w:r>
      <w:r w:rsidRPr="003B7EB6">
        <w:rPr>
          <w:i/>
          <w:iCs/>
          <w:spacing w:val="-1"/>
          <w:sz w:val="22"/>
          <w:szCs w:val="22"/>
        </w:rPr>
        <w:t>р</w:t>
      </w:r>
      <w:r w:rsidRPr="003B7EB6">
        <w:rPr>
          <w:i/>
          <w:iCs/>
          <w:sz w:val="22"/>
          <w:szCs w:val="22"/>
        </w:rPr>
        <w:t>а</w:t>
      </w:r>
      <w:r w:rsidRPr="003B7EB6">
        <w:rPr>
          <w:i/>
          <w:iCs/>
          <w:spacing w:val="42"/>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42"/>
          <w:sz w:val="22"/>
          <w:szCs w:val="22"/>
        </w:rPr>
        <w:t xml:space="preserve"> </w:t>
      </w:r>
      <w:r w:rsidRPr="003B7EB6">
        <w:rPr>
          <w:i/>
          <w:iCs/>
          <w:spacing w:val="-2"/>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42"/>
          <w:sz w:val="22"/>
          <w:szCs w:val="22"/>
        </w:rPr>
        <w:t xml:space="preserve"> </w:t>
      </w:r>
      <w:r w:rsidRPr="003B7EB6">
        <w:rPr>
          <w:i/>
          <w:iCs/>
          <w:spacing w:val="1"/>
          <w:sz w:val="22"/>
          <w:szCs w:val="22"/>
        </w:rPr>
        <w:t>о</w:t>
      </w:r>
      <w:r w:rsidRPr="003B7EB6">
        <w:rPr>
          <w:i/>
          <w:iCs/>
          <w:sz w:val="22"/>
          <w:szCs w:val="22"/>
        </w:rPr>
        <w:t xml:space="preserve">д </w:t>
      </w:r>
      <w:r w:rsidRPr="003B7EB6">
        <w:rPr>
          <w:i/>
          <w:iCs/>
          <w:spacing w:val="-26"/>
          <w:sz w:val="22"/>
          <w:szCs w:val="22"/>
        </w:rPr>
        <w:t xml:space="preserve"> </w:t>
      </w:r>
      <w:r w:rsidRPr="003B7EB6">
        <w:rPr>
          <w:i/>
          <w:iCs/>
          <w:sz w:val="22"/>
          <w:szCs w:val="22"/>
        </w:rPr>
        <w:t>с</w:t>
      </w:r>
      <w:r w:rsidRPr="003B7EB6">
        <w:rPr>
          <w:i/>
          <w:iCs/>
          <w:spacing w:val="-6"/>
          <w:sz w:val="22"/>
          <w:szCs w:val="22"/>
        </w:rPr>
        <w:t>т</w:t>
      </w:r>
      <w:r w:rsidRPr="003B7EB6">
        <w:rPr>
          <w:i/>
          <w:iCs/>
          <w:spacing w:val="1"/>
          <w:sz w:val="22"/>
          <w:szCs w:val="22"/>
        </w:rPr>
        <w:t>ра</w:t>
      </w:r>
      <w:r w:rsidRPr="003B7EB6">
        <w:rPr>
          <w:i/>
          <w:iCs/>
          <w:sz w:val="22"/>
          <w:szCs w:val="22"/>
        </w:rPr>
        <w:t xml:space="preserve">не </w:t>
      </w:r>
      <w:r w:rsidRPr="003B7EB6">
        <w:rPr>
          <w:i/>
          <w:iCs/>
          <w:spacing w:val="1"/>
          <w:sz w:val="22"/>
          <w:szCs w:val="22"/>
        </w:rPr>
        <w:t>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1"/>
          <w:sz w:val="22"/>
          <w:szCs w:val="22"/>
        </w:rPr>
        <w:t xml:space="preserve"> </w:t>
      </w:r>
      <w:r w:rsidRPr="003B7EB6">
        <w:rPr>
          <w:i/>
          <w:iCs/>
          <w:sz w:val="22"/>
          <w:szCs w:val="22"/>
        </w:rPr>
        <w:t>ли</w:t>
      </w:r>
      <w:r w:rsidRPr="003B7EB6">
        <w:rPr>
          <w:i/>
          <w:iCs/>
          <w:spacing w:val="2"/>
          <w:sz w:val="22"/>
          <w:szCs w:val="22"/>
        </w:rPr>
        <w:t>ц</w:t>
      </w:r>
      <w:r w:rsidRPr="003B7EB6">
        <w:rPr>
          <w:i/>
          <w:iCs/>
          <w:sz w:val="22"/>
          <w:szCs w:val="22"/>
        </w:rPr>
        <w:t>а</w:t>
      </w:r>
      <w:r w:rsidRPr="003B7EB6">
        <w:rPr>
          <w:i/>
          <w:iCs/>
          <w:spacing w:val="3"/>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ча</w:t>
      </w:r>
      <w:r w:rsidRPr="003B7EB6">
        <w:rPr>
          <w:i/>
          <w:iCs/>
          <w:spacing w:val="1"/>
          <w:sz w:val="22"/>
          <w:szCs w:val="22"/>
        </w:rPr>
        <w:t xml:space="preserve"> </w:t>
      </w:r>
      <w:r w:rsidRPr="003B7EB6">
        <w:rPr>
          <w:i/>
          <w:iCs/>
          <w:sz w:val="22"/>
          <w:szCs w:val="22"/>
        </w:rPr>
        <w:t>и</w:t>
      </w:r>
      <w:r w:rsidRPr="003B7EB6">
        <w:rPr>
          <w:i/>
          <w:iCs/>
          <w:spacing w:val="1"/>
          <w:sz w:val="22"/>
          <w:szCs w:val="22"/>
        </w:rPr>
        <w:t xml:space="preserve"> о</w:t>
      </w:r>
      <w:r w:rsidRPr="003B7EB6">
        <w:rPr>
          <w:i/>
          <w:iCs/>
          <w:spacing w:val="-8"/>
          <w:sz w:val="22"/>
          <w:szCs w:val="22"/>
        </w:rPr>
        <w:t>в</w:t>
      </w:r>
      <w:r w:rsidRPr="003B7EB6">
        <w:rPr>
          <w:i/>
          <w:iCs/>
          <w:spacing w:val="1"/>
          <w:sz w:val="22"/>
          <w:szCs w:val="22"/>
        </w:rPr>
        <w:t>ере</w:t>
      </w:r>
      <w:r w:rsidRPr="003B7EB6">
        <w:rPr>
          <w:i/>
          <w:iCs/>
          <w:spacing w:val="-2"/>
          <w:sz w:val="22"/>
          <w:szCs w:val="22"/>
        </w:rPr>
        <w:t>н</w:t>
      </w:r>
      <w:r w:rsidRPr="003B7EB6">
        <w:rPr>
          <w:i/>
          <w:iCs/>
          <w:sz w:val="22"/>
          <w:szCs w:val="22"/>
        </w:rPr>
        <w:t>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987252" w:rsidRPr="00987252" w:rsidRDefault="004536DA" w:rsidP="00987252">
      <w:pPr>
        <w:pStyle w:val="Heading3"/>
        <w:spacing w:before="120" w:after="0" w:line="240" w:lineRule="auto"/>
        <w:ind w:left="425" w:hanging="425"/>
        <w:jc w:val="center"/>
        <w:rPr>
          <w:rFonts w:ascii="Times New Roman" w:hAnsi="Times New Roman"/>
          <w:sz w:val="22"/>
          <w:szCs w:val="22"/>
        </w:rPr>
      </w:pPr>
      <w:bookmarkStart w:id="11" w:name="_Toc466242011"/>
      <w:r w:rsidRPr="003B7EB6">
        <w:rPr>
          <w:rFonts w:ascii="Times New Roman" w:hAnsi="Times New Roman"/>
          <w:spacing w:val="-10"/>
          <w:sz w:val="22"/>
          <w:szCs w:val="22"/>
        </w:rPr>
        <w:lastRenderedPageBreak/>
        <w:t xml:space="preserve">6.5. </w:t>
      </w:r>
      <w:bookmarkStart w:id="12" w:name="_Toc432278087"/>
      <w:bookmarkStart w:id="13" w:name="_Toc432278088"/>
      <w:r w:rsidR="003F4A46" w:rsidRPr="003B7EB6">
        <w:rPr>
          <w:rFonts w:ascii="Times New Roman" w:hAnsi="Times New Roman"/>
          <w:sz w:val="22"/>
          <w:szCs w:val="22"/>
        </w:rPr>
        <w:t>ОБРАЗАЦ ИЗЈАВЕ О ИСПУЊЕНОСТИ УСЛОВА</w:t>
      </w:r>
      <w:bookmarkEnd w:id="11"/>
      <w:r w:rsidR="003F4A46" w:rsidRPr="003B7EB6">
        <w:rPr>
          <w:rFonts w:ascii="Times New Roman" w:hAnsi="Times New Roman"/>
          <w:sz w:val="22"/>
          <w:szCs w:val="22"/>
        </w:rPr>
        <w:t xml:space="preserve"> </w:t>
      </w:r>
    </w:p>
    <w:p w:rsidR="003F4A46" w:rsidRPr="003B7EB6" w:rsidRDefault="003F4A46" w:rsidP="00987252">
      <w:pPr>
        <w:pStyle w:val="Heading3"/>
        <w:spacing w:before="120" w:after="0" w:line="240" w:lineRule="auto"/>
        <w:ind w:left="425" w:hanging="425"/>
        <w:jc w:val="center"/>
        <w:rPr>
          <w:rFonts w:ascii="Times New Roman" w:hAnsi="Times New Roman"/>
          <w:sz w:val="22"/>
          <w:szCs w:val="22"/>
        </w:rPr>
      </w:pPr>
      <w:bookmarkStart w:id="14" w:name="_Toc466242012"/>
      <w:r w:rsidRPr="003B7EB6">
        <w:rPr>
          <w:rFonts w:ascii="Times New Roman" w:hAnsi="Times New Roman"/>
          <w:sz w:val="22"/>
          <w:szCs w:val="22"/>
        </w:rPr>
        <w:t>ИЗ ЧЛ. 75. СТ. 1. ОД ТАЧКЕ 1- 4  ЗАКОНА</w:t>
      </w:r>
      <w:bookmarkEnd w:id="12"/>
      <w:bookmarkEnd w:id="14"/>
    </w:p>
    <w:p w:rsidR="003F4A46" w:rsidRPr="003B7EB6" w:rsidRDefault="003F4A46" w:rsidP="00996BB5">
      <w:pPr>
        <w:pStyle w:val="Heading2"/>
        <w:numPr>
          <w:ilvl w:val="1"/>
          <w:numId w:val="0"/>
        </w:numPr>
        <w:tabs>
          <w:tab w:val="num" w:pos="0"/>
        </w:tabs>
        <w:ind w:left="426" w:right="-74" w:hanging="426"/>
        <w:jc w:val="left"/>
        <w:rPr>
          <w:rFonts w:ascii="Times New Roman" w:hAnsi="Times New Roman"/>
          <w:kern w:val="22"/>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before="10" w:line="220" w:lineRule="exact"/>
        <w:jc w:val="both"/>
        <w:rPr>
          <w:sz w:val="22"/>
          <w:szCs w:val="22"/>
        </w:rPr>
      </w:pPr>
    </w:p>
    <w:p w:rsidR="003F4A46" w:rsidRPr="00C55A66" w:rsidRDefault="003F4A46" w:rsidP="00766B58">
      <w:pPr>
        <w:widowControl w:val="0"/>
        <w:autoSpaceDE w:val="0"/>
        <w:autoSpaceDN w:val="0"/>
        <w:adjustRightInd w:val="0"/>
        <w:ind w:right="114"/>
        <w:jc w:val="center"/>
        <w:rPr>
          <w:spacing w:val="6"/>
          <w:sz w:val="22"/>
          <w:szCs w:val="22"/>
        </w:rPr>
      </w:pPr>
      <w:r w:rsidRPr="00C55A66">
        <w:rPr>
          <w:spacing w:val="6"/>
          <w:sz w:val="22"/>
          <w:szCs w:val="22"/>
        </w:rPr>
        <w:t>У вези члана 75. став 1. Закона о јавним набавкама, као заступник понуђача дајем следећу</w:t>
      </w:r>
    </w:p>
    <w:p w:rsidR="003F4A46" w:rsidRPr="003B7EB6" w:rsidRDefault="003F4A46" w:rsidP="003F4A46">
      <w:pPr>
        <w:widowControl w:val="0"/>
        <w:autoSpaceDE w:val="0"/>
        <w:autoSpaceDN w:val="0"/>
        <w:adjustRightInd w:val="0"/>
        <w:spacing w:before="18" w:line="260" w:lineRule="exact"/>
        <w:ind w:right="114"/>
        <w:jc w:val="both"/>
        <w:rPr>
          <w:sz w:val="22"/>
          <w:szCs w:val="22"/>
        </w:rPr>
      </w:pPr>
    </w:p>
    <w:p w:rsidR="003F4A46" w:rsidRPr="003B7EB6" w:rsidRDefault="003F4A46" w:rsidP="003F4A46">
      <w:pPr>
        <w:widowControl w:val="0"/>
        <w:autoSpaceDE w:val="0"/>
        <w:autoSpaceDN w:val="0"/>
        <w:adjustRightInd w:val="0"/>
        <w:spacing w:line="550" w:lineRule="atLeast"/>
        <w:ind w:left="453" w:right="114" w:hanging="1"/>
        <w:jc w:val="center"/>
        <w:rPr>
          <w:sz w:val="22"/>
          <w:szCs w:val="22"/>
        </w:rPr>
      </w:pPr>
      <w:r w:rsidRPr="003B7EB6">
        <w:rPr>
          <w:sz w:val="22"/>
          <w:szCs w:val="22"/>
        </w:rPr>
        <w:t>И</w:t>
      </w:r>
      <w:r w:rsidRPr="003B7EB6">
        <w:rPr>
          <w:spacing w:val="-1"/>
          <w:sz w:val="22"/>
          <w:szCs w:val="22"/>
        </w:rPr>
        <w:t>З</w:t>
      </w:r>
      <w:r w:rsidRPr="003B7EB6">
        <w:rPr>
          <w:sz w:val="22"/>
          <w:szCs w:val="22"/>
        </w:rPr>
        <w:t>ЈА</w:t>
      </w:r>
      <w:r w:rsidRPr="003B7EB6">
        <w:rPr>
          <w:spacing w:val="-6"/>
          <w:sz w:val="22"/>
          <w:szCs w:val="22"/>
        </w:rPr>
        <w:t>В</w:t>
      </w:r>
      <w:r w:rsidRPr="003B7EB6">
        <w:rPr>
          <w:sz w:val="22"/>
          <w:szCs w:val="22"/>
        </w:rPr>
        <w:t>У</w:t>
      </w:r>
    </w:p>
    <w:p w:rsidR="003F4A46" w:rsidRPr="003B7EB6" w:rsidRDefault="003F4A46" w:rsidP="003F4A46">
      <w:pPr>
        <w:widowControl w:val="0"/>
        <w:autoSpaceDE w:val="0"/>
        <w:autoSpaceDN w:val="0"/>
        <w:adjustRightInd w:val="0"/>
        <w:spacing w:line="550" w:lineRule="atLeast"/>
        <w:ind w:left="453" w:right="114" w:hanging="1"/>
        <w:jc w:val="both"/>
        <w:rPr>
          <w:sz w:val="22"/>
          <w:szCs w:val="22"/>
        </w:rPr>
      </w:pPr>
    </w:p>
    <w:p w:rsidR="00996BB5" w:rsidRPr="00C55A66" w:rsidRDefault="00996BB5" w:rsidP="00C55A66">
      <w:pPr>
        <w:widowControl w:val="0"/>
        <w:autoSpaceDE w:val="0"/>
        <w:autoSpaceDN w:val="0"/>
        <w:adjustRightInd w:val="0"/>
        <w:spacing w:before="120" w:after="240"/>
        <w:ind w:left="284" w:right="-22"/>
        <w:rPr>
          <w:spacing w:val="-4"/>
          <w:position w:val="-2"/>
          <w:sz w:val="22"/>
          <w:szCs w:val="22"/>
        </w:rPr>
      </w:pPr>
      <w:r w:rsidRPr="003B7EB6">
        <w:rPr>
          <w:spacing w:val="-4"/>
          <w:sz w:val="22"/>
          <w:szCs w:val="22"/>
        </w:rPr>
        <w:t>Понуђач</w:t>
      </w:r>
      <m:oMath>
        <m:box>
          <m:boxPr>
            <m:ctrlPr>
              <w:rPr>
                <w:rFonts w:ascii="Cambria Math" w:hAnsi="Cambria Math"/>
                <w:i/>
                <w:position w:val="-2"/>
                <w:sz w:val="22"/>
                <w:szCs w:val="22"/>
              </w:rPr>
            </m:ctrlPr>
          </m:boxPr>
          <m:e>
            <m:argPr>
              <m:argSz m:val="-1"/>
            </m:argPr>
            <m:r>
              <w:rPr>
                <w:rFonts w:ascii="Cambria Math" w:hAns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навести</m:t>
                </m:r>
                <m:r>
                  <w:rPr>
                    <w:rFonts w:ascii="Cambria Math"/>
                    <w:position w:val="-2"/>
                    <w:sz w:val="22"/>
                    <w:szCs w:val="22"/>
                  </w:rPr>
                  <m:t xml:space="preserve"> </m:t>
                </m:r>
                <m:r>
                  <w:rPr>
                    <w:rFonts w:ascii="Cambria Math" w:hAnsi="Cambria Math"/>
                    <w:position w:val="-2"/>
                    <w:sz w:val="22"/>
                    <w:szCs w:val="22"/>
                  </w:rPr>
                  <m:t>назив</m:t>
                </m:r>
                <m:r>
                  <w:rPr>
                    <w:rFonts w:ascii="Cambria Math"/>
                    <w:position w:val="-2"/>
                    <w:sz w:val="22"/>
                    <w:szCs w:val="22"/>
                  </w:rPr>
                  <m:t xml:space="preserve"> </m:t>
                </m:r>
                <m:r>
                  <w:rPr>
                    <w:rFonts w:ascii="Cambria Math" w:hAnsi="Cambria Math"/>
                    <w:position w:val="-2"/>
                    <w:sz w:val="22"/>
                    <w:szCs w:val="22"/>
                  </w:rPr>
                  <m:t>понуђача</m:t>
                </m:r>
                <m:r>
                  <w:rPr>
                    <w:rFonts w:ascii="Cambria Math"/>
                    <w:position w:val="-2"/>
                    <w:sz w:val="22"/>
                    <w:szCs w:val="22"/>
                  </w:rPr>
                  <m:t xml:space="preserve">                                                                 </m:t>
                </m:r>
              </m:den>
            </m:f>
            <m:r>
              <w:rPr>
                <w:rFonts w:ascii="Cambria Math"/>
                <w:position w:val="-2"/>
                <w:sz w:val="22"/>
                <w:szCs w:val="22"/>
              </w:rPr>
              <m:t xml:space="preserve"> </m:t>
            </m:r>
          </m:e>
        </m:box>
        <m:r>
          <w:rPr>
            <w:rFonts w:ascii="Cambria Math"/>
            <w:spacing w:val="-4"/>
            <w:sz w:val="22"/>
            <w:szCs w:val="22"/>
          </w:rPr>
          <m:t xml:space="preserve">  </m:t>
        </m:r>
        <m:r>
          <m:rPr>
            <m:sty m:val="p"/>
          </m:rPr>
          <w:rPr>
            <w:rFonts w:ascii="Cambria Math"/>
            <w:spacing w:val="-4"/>
            <w:position w:val="-2"/>
            <w:sz w:val="22"/>
            <w:szCs w:val="22"/>
          </w:rPr>
          <m:t xml:space="preserve"> </m:t>
        </m:r>
      </m:oMath>
      <w:r w:rsidR="00C55A66">
        <w:rPr>
          <w:spacing w:val="-4"/>
          <w:sz w:val="22"/>
          <w:szCs w:val="22"/>
        </w:rPr>
        <w:t xml:space="preserve">у </w:t>
      </w:r>
      <w:r w:rsidRPr="003B7EB6">
        <w:rPr>
          <w:spacing w:val="-4"/>
          <w:sz w:val="22"/>
          <w:szCs w:val="22"/>
        </w:rPr>
        <w:t>поступку јавне набавке</w:t>
      </w:r>
    </w:p>
    <w:p w:rsidR="000368CB" w:rsidRDefault="00C437C2" w:rsidP="000368CB">
      <w:pPr>
        <w:widowControl w:val="0"/>
        <w:autoSpaceDE w:val="0"/>
        <w:autoSpaceDN w:val="0"/>
        <w:adjustRightInd w:val="0"/>
        <w:spacing w:before="240" w:after="240"/>
        <w:ind w:left="284" w:right="-216"/>
        <w:rPr>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 </m:t>
        </m:r>
      </m:oMath>
      <w:r w:rsidR="00996BB5" w:rsidRPr="003B7EB6">
        <w:rPr>
          <w:position w:val="-2"/>
          <w:sz w:val="22"/>
          <w:szCs w:val="22"/>
        </w:rPr>
        <w:t xml:space="preserve"> </w:t>
      </w:r>
      <w:r w:rsidR="00996BB5" w:rsidRPr="003B7EB6">
        <w:rPr>
          <w:i/>
          <w:sz w:val="22"/>
          <w:szCs w:val="22"/>
        </w:rPr>
        <w:t>ЈН</w:t>
      </w:r>
      <w:r w:rsidR="00996BB5" w:rsidRPr="003B7EB6">
        <w:rPr>
          <w:i/>
          <w:spacing w:val="-1"/>
          <w:sz w:val="22"/>
          <w:szCs w:val="22"/>
        </w:rPr>
        <w:t>М</w:t>
      </w:r>
      <w:r w:rsidR="00996BB5" w:rsidRPr="003B7EB6">
        <w:rPr>
          <w:i/>
          <w:sz w:val="22"/>
          <w:szCs w:val="22"/>
        </w:rPr>
        <w:t>В</w:t>
      </w:r>
      <m:oMath>
        <m:r>
          <w:rPr>
            <w:rFonts w:ascii="Cambria Math"/>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00E3500F">
        <w:rPr>
          <w:spacing w:val="4"/>
          <w:sz w:val="22"/>
          <w:szCs w:val="22"/>
        </w:rPr>
        <w:t xml:space="preserve">под </w:t>
      </w:r>
      <w:r w:rsidR="003F4A46" w:rsidRPr="003B7EB6">
        <w:rPr>
          <w:spacing w:val="4"/>
          <w:sz w:val="22"/>
          <w:szCs w:val="22"/>
        </w:rPr>
        <w:t xml:space="preserve"> пуном </w:t>
      </w:r>
      <w:r w:rsidR="003F4A46" w:rsidRPr="00766B58">
        <w:rPr>
          <w:sz w:val="22"/>
          <w:szCs w:val="22"/>
        </w:rPr>
        <w:t>материјалном</w:t>
      </w:r>
    </w:p>
    <w:p w:rsidR="00C55A66" w:rsidRDefault="003F4A46" w:rsidP="000368CB">
      <w:pPr>
        <w:widowControl w:val="0"/>
        <w:autoSpaceDE w:val="0"/>
        <w:autoSpaceDN w:val="0"/>
        <w:adjustRightInd w:val="0"/>
        <w:spacing w:before="240" w:after="240"/>
        <w:ind w:left="284" w:right="-216"/>
        <w:rPr>
          <w:spacing w:val="-2"/>
          <w:sz w:val="22"/>
          <w:szCs w:val="22"/>
        </w:rPr>
      </w:pPr>
      <w:r w:rsidRPr="00766B58">
        <w:rPr>
          <w:sz w:val="22"/>
          <w:szCs w:val="22"/>
        </w:rPr>
        <w:t xml:space="preserve"> и кривичном одговорношћу изјављује да у потпуности испуњава обавезне</w:t>
      </w:r>
      <w:r w:rsidR="00766B58" w:rsidRPr="00766B58">
        <w:rPr>
          <w:sz w:val="22"/>
          <w:szCs w:val="22"/>
        </w:rPr>
        <w:t xml:space="preserve"> усло</w:t>
      </w:r>
      <w:r w:rsidRPr="00766B58">
        <w:rPr>
          <w:sz w:val="22"/>
          <w:szCs w:val="22"/>
        </w:rPr>
        <w:t xml:space="preserve">ве </w:t>
      </w:r>
      <w:r w:rsidRPr="003B7EB6">
        <w:rPr>
          <w:spacing w:val="-2"/>
          <w:sz w:val="22"/>
          <w:szCs w:val="22"/>
        </w:rPr>
        <w:t>из чл. 75. став 1.</w:t>
      </w:r>
      <w:r w:rsidR="00C55A66">
        <w:rPr>
          <w:spacing w:val="-2"/>
          <w:sz w:val="22"/>
          <w:szCs w:val="22"/>
        </w:rPr>
        <w:t xml:space="preserve"> </w:t>
      </w:r>
    </w:p>
    <w:p w:rsidR="003F4A46" w:rsidRPr="00C55A66" w:rsidRDefault="003F4A46" w:rsidP="000368CB">
      <w:pPr>
        <w:widowControl w:val="0"/>
        <w:autoSpaceDE w:val="0"/>
        <w:autoSpaceDN w:val="0"/>
        <w:adjustRightInd w:val="0"/>
        <w:spacing w:before="240" w:after="240"/>
        <w:ind w:left="284" w:right="-216"/>
        <w:rPr>
          <w:spacing w:val="-2"/>
          <w:sz w:val="22"/>
          <w:szCs w:val="22"/>
        </w:rPr>
      </w:pPr>
      <w:r w:rsidRPr="003B7EB6">
        <w:rPr>
          <w:spacing w:val="-2"/>
          <w:sz w:val="22"/>
          <w:szCs w:val="22"/>
        </w:rPr>
        <w:t>тачка 1) – тачка 4) Закона о јавним набавкама.</w:t>
      </w: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875FA3" w:rsidRPr="003B7EB6" w:rsidRDefault="00875FA3" w:rsidP="00766B58">
      <w:pPr>
        <w:widowControl w:val="0"/>
        <w:tabs>
          <w:tab w:val="left" w:pos="4111"/>
          <w:tab w:val="left" w:pos="6946"/>
        </w:tabs>
        <w:autoSpaceDE w:val="0"/>
        <w:autoSpaceDN w:val="0"/>
        <w:adjustRightInd w:val="0"/>
        <w:spacing w:line="271" w:lineRule="exact"/>
        <w:ind w:right="119"/>
        <w:jc w:val="both"/>
        <w:rPr>
          <w:sz w:val="22"/>
          <w:szCs w:val="22"/>
        </w:rPr>
      </w:pPr>
      <w:r w:rsidRPr="003B7EB6">
        <w:rPr>
          <w:position w:val="-1"/>
          <w:sz w:val="22"/>
          <w:szCs w:val="22"/>
        </w:rPr>
        <w:t xml:space="preserve">              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sidR="00E3500F">
        <w:rPr>
          <w:position w:val="-1"/>
          <w:sz w:val="22"/>
          <w:szCs w:val="22"/>
        </w:rPr>
        <w:t xml:space="preserve">м:                                            </w:t>
      </w:r>
      <w:r w:rsidR="00766B58">
        <w:rPr>
          <w:position w:val="-1"/>
          <w:sz w:val="22"/>
          <w:szCs w:val="22"/>
        </w:rPr>
        <w:t xml:space="preserve">     </w:t>
      </w:r>
      <w:r w:rsidR="00E3500F">
        <w:rPr>
          <w:position w:val="-1"/>
          <w:sz w:val="22"/>
          <w:szCs w:val="22"/>
        </w:rPr>
        <w:t xml:space="preserve"> </w:t>
      </w:r>
      <w:r w:rsidRPr="003B7EB6">
        <w:rPr>
          <w:position w:val="-1"/>
          <w:sz w:val="22"/>
          <w:szCs w:val="22"/>
        </w:rPr>
        <w:t xml:space="preserve">м.п.                         </w:t>
      </w:r>
      <w:r w:rsidR="00766B58">
        <w:rPr>
          <w:position w:val="-1"/>
          <w:sz w:val="22"/>
          <w:szCs w:val="22"/>
        </w:rPr>
        <w:t xml:space="preserve">      </w:t>
      </w:r>
      <w:r w:rsidRPr="003B7EB6">
        <w:rPr>
          <w:position w:val="-1"/>
          <w:sz w:val="22"/>
          <w:szCs w:val="22"/>
        </w:rPr>
        <w:t xml:space="preserve"> </w:t>
      </w:r>
      <w:r w:rsidR="00766B58">
        <w:rPr>
          <w:position w:val="-1"/>
          <w:sz w:val="22"/>
          <w:szCs w:val="22"/>
        </w:rPr>
        <w:t xml:space="preserve">  </w:t>
      </w:r>
      <w:r w:rsidRPr="003B7EB6">
        <w:rPr>
          <w:position w:val="-1"/>
          <w:sz w:val="22"/>
          <w:szCs w:val="22"/>
        </w:rPr>
        <w:t xml:space="preserve"> П</w:t>
      </w:r>
      <w:r w:rsidRPr="003B7EB6">
        <w:rPr>
          <w:spacing w:val="-4"/>
          <w:position w:val="-1"/>
          <w:sz w:val="22"/>
          <w:szCs w:val="22"/>
        </w:rPr>
        <w:t>о</w:t>
      </w:r>
      <w:r w:rsidRPr="003B7EB6">
        <w:rPr>
          <w:position w:val="-1"/>
          <w:sz w:val="22"/>
          <w:szCs w:val="22"/>
        </w:rPr>
        <w:t>тпис овлашћеног лица</w:t>
      </w:r>
    </w:p>
    <w:p w:rsidR="00875FA3" w:rsidRPr="003B7EB6" w:rsidRDefault="00875FA3" w:rsidP="00875FA3">
      <w:pPr>
        <w:widowControl w:val="0"/>
        <w:autoSpaceDE w:val="0"/>
        <w:autoSpaceDN w:val="0"/>
        <w:adjustRightInd w:val="0"/>
        <w:spacing w:line="200" w:lineRule="exact"/>
        <w:jc w:val="both"/>
        <w:rPr>
          <w:sz w:val="22"/>
          <w:szCs w:val="22"/>
        </w:rPr>
      </w:pPr>
    </w:p>
    <w:p w:rsidR="00875FA3" w:rsidRPr="003B7EB6" w:rsidRDefault="00875FA3" w:rsidP="00E3500F">
      <w:pPr>
        <w:widowControl w:val="0"/>
        <w:autoSpaceDE w:val="0"/>
        <w:autoSpaceDN w:val="0"/>
        <w:adjustRightInd w:val="0"/>
        <w:spacing w:line="200" w:lineRule="exact"/>
        <w:ind w:right="969"/>
        <w:jc w:val="both"/>
        <w:rPr>
          <w:sz w:val="22"/>
          <w:szCs w:val="22"/>
        </w:rPr>
      </w:pPr>
    </w:p>
    <w:p w:rsidR="00875FA3" w:rsidRPr="003B7EB6" w:rsidRDefault="00C437C2" w:rsidP="00E3500F">
      <w:pPr>
        <w:widowControl w:val="0"/>
        <w:autoSpaceDE w:val="0"/>
        <w:autoSpaceDN w:val="0"/>
        <w:adjustRightInd w:val="0"/>
        <w:spacing w:line="200" w:lineRule="exact"/>
        <w:ind w:right="969"/>
        <w:jc w:val="both"/>
        <w:rPr>
          <w:sz w:val="22"/>
          <w:szCs w:val="22"/>
        </w:rPr>
      </w:pPr>
      <w:r>
        <w:rPr>
          <w:noProof/>
          <w:sz w:val="22"/>
          <w:szCs w:val="22"/>
        </w:rPr>
        <w:pict>
          <v:shape id="Freeform 32" o:spid="_x0000_s1030" style="position:absolute;left:0;text-align:left;margin-left:85.9pt;margin-top:6.5pt;width:90pt;height:3.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" o:allowincell="f" path="m,l3095,e" filled="f" strokeweight=".20458mm">
            <v:path arrowok="t" o:connecttype="custom" o:connectlocs="0,0;1143000,0" o:connectangles="0,0"/>
            <w10:wrap anchorx="page"/>
          </v:shape>
        </w:pict>
      </w:r>
      <w:r>
        <w:rPr>
          <w:noProof/>
          <w:sz w:val="22"/>
          <w:szCs w:val="22"/>
        </w:rPr>
        <w:pict>
          <v:shape id="Freeform 33" o:spid="_x0000_s1031" style="position:absolute;left:0;text-align:left;margin-left:411.2pt;margin-top:2.95pt;width:122.75pt;height:6.3pt;flip:y;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" o:allowincell="f" path="m,l3114,e" filled="f" strokeweight=".20458mm">
            <v:path arrowok="t" o:connecttype="custom" o:connectlocs="0,0;1558925,0" o:connectangles="0,0"/>
            <w10:wrap anchorx="page"/>
          </v:shape>
        </w:pict>
      </w:r>
      <w:r w:rsidR="00875FA3" w:rsidRPr="003B7EB6">
        <w:rPr>
          <w:sz w:val="22"/>
          <w:szCs w:val="22"/>
        </w:rPr>
        <w:t xml:space="preserve">      </w:t>
      </w:r>
    </w:p>
    <w:p w:rsidR="00875FA3" w:rsidRPr="003B7EB6" w:rsidRDefault="00875FA3" w:rsidP="00875FA3">
      <w:pPr>
        <w:widowControl w:val="0"/>
        <w:autoSpaceDE w:val="0"/>
        <w:autoSpaceDN w:val="0"/>
        <w:adjustRightInd w:val="0"/>
        <w:spacing w:line="200" w:lineRule="exact"/>
        <w:jc w:val="both"/>
        <w:rPr>
          <w:sz w:val="22"/>
          <w:szCs w:val="22"/>
        </w:rPr>
      </w:pPr>
    </w:p>
    <w:p w:rsidR="00875FA3" w:rsidRPr="003B7EB6" w:rsidRDefault="00875FA3" w:rsidP="00875FA3">
      <w:pPr>
        <w:widowControl w:val="0"/>
        <w:autoSpaceDE w:val="0"/>
        <w:autoSpaceDN w:val="0"/>
        <w:adjustRightInd w:val="0"/>
        <w:spacing w:before="11" w:line="24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996BB5" w:rsidRPr="003B7EB6" w:rsidRDefault="00996BB5" w:rsidP="00996BB5">
      <w:pPr>
        <w:widowControl w:val="0"/>
        <w:tabs>
          <w:tab w:val="left" w:pos="9781"/>
        </w:tabs>
        <w:autoSpaceDE w:val="0"/>
        <w:autoSpaceDN w:val="0"/>
        <w:adjustRightInd w:val="0"/>
        <w:spacing w:line="200" w:lineRule="exact"/>
        <w:ind w:right="99"/>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3F4A46" w:rsidRDefault="003F4A46" w:rsidP="003F4A46">
      <w:pPr>
        <w:widowControl w:val="0"/>
        <w:autoSpaceDE w:val="0"/>
        <w:autoSpaceDN w:val="0"/>
        <w:adjustRightInd w:val="0"/>
        <w:spacing w:line="200" w:lineRule="exact"/>
        <w:jc w:val="both"/>
        <w:rPr>
          <w:sz w:val="22"/>
          <w:szCs w:val="22"/>
        </w:rPr>
      </w:pPr>
    </w:p>
    <w:p w:rsidR="00E3500F" w:rsidRPr="00E3500F" w:rsidRDefault="00E3500F"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Default="00996BB5" w:rsidP="003F4A46">
      <w:pPr>
        <w:widowControl w:val="0"/>
        <w:autoSpaceDE w:val="0"/>
        <w:autoSpaceDN w:val="0"/>
        <w:adjustRightInd w:val="0"/>
        <w:spacing w:line="200" w:lineRule="exact"/>
        <w:jc w:val="both"/>
        <w:rPr>
          <w:sz w:val="22"/>
          <w:szCs w:val="22"/>
        </w:rPr>
      </w:pPr>
    </w:p>
    <w:p w:rsidR="00987252" w:rsidRPr="00987252" w:rsidRDefault="00987252"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3F4A46" w:rsidRPr="003B7EB6" w:rsidRDefault="003F4A46" w:rsidP="00996BB5">
      <w:pPr>
        <w:widowControl w:val="0"/>
        <w:autoSpaceDE w:val="0"/>
        <w:autoSpaceDN w:val="0"/>
        <w:adjustRightInd w:val="0"/>
        <w:spacing w:before="29"/>
        <w:ind w:right="56"/>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3F4A46" w:rsidRPr="003B7EB6" w:rsidRDefault="003F4A46" w:rsidP="00996BB5">
      <w:pPr>
        <w:widowControl w:val="0"/>
        <w:tabs>
          <w:tab w:val="left" w:pos="9781"/>
        </w:tabs>
        <w:autoSpaceDE w:val="0"/>
        <w:autoSpaceDN w:val="0"/>
        <w:adjustRightInd w:val="0"/>
        <w:spacing w:before="29"/>
        <w:ind w:right="99"/>
        <w:jc w:val="both"/>
        <w:rPr>
          <w:sz w:val="22"/>
          <w:szCs w:val="22"/>
          <w:lang w:val="sr-Cyrl-CS"/>
        </w:rPr>
      </w:pPr>
      <w:r w:rsidRPr="003B7EB6">
        <w:rPr>
          <w:i/>
          <w:iCs/>
          <w:sz w:val="22"/>
          <w:szCs w:val="22"/>
          <w:lang w:val="sr-Cyrl-CS"/>
        </w:rPr>
        <w:t xml:space="preserve">Уколико наступа са подизвођачем, понуђач </w:t>
      </w:r>
      <w:r w:rsidRPr="003B7EB6">
        <w:rPr>
          <w:bCs/>
          <w:i/>
          <w:iCs/>
          <w:sz w:val="22"/>
          <w:szCs w:val="22"/>
          <w:lang w:val="sr-Cyrl-CS"/>
        </w:rPr>
        <w:t xml:space="preserve">је дужан да достави </w:t>
      </w:r>
      <w:r w:rsidRPr="003B7EB6">
        <w:rPr>
          <w:bCs/>
          <w:i/>
          <w:iCs/>
          <w:sz w:val="22"/>
          <w:szCs w:val="22"/>
        </w:rPr>
        <w:t xml:space="preserve">и </w:t>
      </w:r>
      <w:r w:rsidRPr="003B7EB6">
        <w:rPr>
          <w:bCs/>
          <w:i/>
          <w:iCs/>
          <w:sz w:val="22"/>
          <w:szCs w:val="22"/>
          <w:lang w:val="sr-Cyrl-CS"/>
        </w:rPr>
        <w:t>Изјаву подизвођача</w:t>
      </w:r>
      <w:r w:rsidRPr="003B7EB6">
        <w:rPr>
          <w:i/>
          <w:sz w:val="22"/>
          <w:szCs w:val="22"/>
          <w:lang w:val="sr-Cyrl-CS"/>
        </w:rPr>
        <w:t>,</w:t>
      </w:r>
      <w:r w:rsidRPr="003B7EB6">
        <w:rPr>
          <w:bCs/>
          <w:i/>
          <w:iCs/>
          <w:sz w:val="22"/>
          <w:szCs w:val="22"/>
        </w:rPr>
        <w:t xml:space="preserve"> </w:t>
      </w:r>
      <w:r w:rsidRPr="003B7EB6">
        <w:rPr>
          <w:bCs/>
          <w:i/>
          <w:iCs/>
          <w:sz w:val="22"/>
          <w:szCs w:val="22"/>
          <w:lang w:val="sr-Cyrl-CS"/>
        </w:rPr>
        <w:t>потписану од стране овлашћеног лица подизвођача и оверену печатом</w:t>
      </w:r>
      <w:r w:rsidRPr="003B7EB6">
        <w:rPr>
          <w:i/>
          <w:iCs/>
          <w:sz w:val="22"/>
          <w:szCs w:val="22"/>
          <w:lang w:val="sr-Cyrl-CS"/>
        </w:rPr>
        <w:t>.</w:t>
      </w:r>
    </w:p>
    <w:p w:rsidR="003F4A46" w:rsidRPr="003B7EB6" w:rsidRDefault="003F4A46" w:rsidP="00996BB5">
      <w:pPr>
        <w:widowControl w:val="0"/>
        <w:autoSpaceDE w:val="0"/>
        <w:autoSpaceDN w:val="0"/>
        <w:adjustRightInd w:val="0"/>
        <w:spacing w:before="29"/>
        <w:ind w:right="56"/>
        <w:jc w:val="both"/>
        <w:rPr>
          <w:i/>
          <w:sz w:val="22"/>
          <w:szCs w:val="22"/>
        </w:rPr>
      </w:pPr>
      <w:r w:rsidRPr="003B7EB6">
        <w:rPr>
          <w:i/>
          <w:iCs/>
          <w:spacing w:val="-2"/>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6"/>
          <w:sz w:val="22"/>
          <w:szCs w:val="22"/>
        </w:rPr>
        <w:t xml:space="preserve"> </w:t>
      </w:r>
      <w:r w:rsidRPr="003B7EB6">
        <w:rPr>
          <w:i/>
          <w:iCs/>
          <w:spacing w:val="-2"/>
          <w:sz w:val="22"/>
          <w:szCs w:val="22"/>
        </w:rPr>
        <w:t>п</w:t>
      </w:r>
      <w:r w:rsidRPr="003B7EB6">
        <w:rPr>
          <w:i/>
          <w:iCs/>
          <w:sz w:val="22"/>
          <w:szCs w:val="22"/>
        </w:rPr>
        <w:t>ону</w:t>
      </w:r>
      <w:r w:rsidRPr="003B7EB6">
        <w:rPr>
          <w:i/>
          <w:iCs/>
          <w:spacing w:val="-3"/>
          <w:sz w:val="22"/>
          <w:szCs w:val="22"/>
        </w:rPr>
        <w:t>д</w:t>
      </w:r>
      <w:r w:rsidRPr="003B7EB6">
        <w:rPr>
          <w:i/>
          <w:iCs/>
          <w:sz w:val="22"/>
          <w:szCs w:val="22"/>
        </w:rPr>
        <w:t xml:space="preserve">у </w:t>
      </w:r>
      <w:r w:rsidRPr="003B7EB6">
        <w:rPr>
          <w:i/>
          <w:iCs/>
          <w:spacing w:val="5"/>
          <w:sz w:val="22"/>
          <w:szCs w:val="22"/>
        </w:rPr>
        <w:t xml:space="preserve"> </w:t>
      </w:r>
      <w:r w:rsidRPr="003B7EB6">
        <w:rPr>
          <w:i/>
          <w:iCs/>
          <w:sz w:val="22"/>
          <w:szCs w:val="22"/>
        </w:rPr>
        <w:t xml:space="preserve">подноси </w:t>
      </w:r>
      <w:r w:rsidRPr="003B7EB6">
        <w:rPr>
          <w:i/>
          <w:iCs/>
          <w:spacing w:val="6"/>
          <w:sz w:val="22"/>
          <w:szCs w:val="22"/>
        </w:rPr>
        <w:t xml:space="preserve"> </w:t>
      </w:r>
      <w:r w:rsidRPr="003B7EB6">
        <w:rPr>
          <w:i/>
          <w:iCs/>
          <w:spacing w:val="-1"/>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 xml:space="preserve">а </w:t>
      </w:r>
      <w:r w:rsidRPr="003B7EB6">
        <w:rPr>
          <w:i/>
          <w:iCs/>
          <w:spacing w:val="3"/>
          <w:sz w:val="22"/>
          <w:szCs w:val="22"/>
        </w:rPr>
        <w:t xml:space="preserve"> </w:t>
      </w:r>
      <w:r w:rsidRPr="003B7EB6">
        <w:rPr>
          <w:i/>
          <w:iCs/>
          <w:sz w:val="22"/>
          <w:szCs w:val="22"/>
        </w:rPr>
        <w:t>понуђ</w:t>
      </w:r>
      <w:r w:rsidRPr="003B7EB6">
        <w:rPr>
          <w:i/>
          <w:iCs/>
          <w:spacing w:val="-16"/>
          <w:sz w:val="22"/>
          <w:szCs w:val="22"/>
        </w:rPr>
        <w:t>а</w:t>
      </w:r>
      <w:r w:rsidRPr="003B7EB6">
        <w:rPr>
          <w:i/>
          <w:iCs/>
          <w:sz w:val="22"/>
          <w:szCs w:val="22"/>
        </w:rPr>
        <w:t>ча</w:t>
      </w:r>
      <w:r w:rsidRPr="003B7EB6">
        <w:rPr>
          <w:i/>
          <w:iCs/>
          <w:spacing w:val="3"/>
          <w:sz w:val="22"/>
          <w:szCs w:val="22"/>
        </w:rPr>
        <w:t xml:space="preserve"> </w:t>
      </w:r>
      <w:r w:rsidRPr="003B7EB6">
        <w:rPr>
          <w:i/>
          <w:iCs/>
          <w:sz w:val="22"/>
          <w:szCs w:val="22"/>
        </w:rPr>
        <w:t>,</w:t>
      </w:r>
      <w:r w:rsidRPr="003B7EB6">
        <w:rPr>
          <w:i/>
          <w:iCs/>
          <w:spacing w:val="6"/>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3"/>
          <w:sz w:val="22"/>
          <w:szCs w:val="22"/>
        </w:rPr>
        <w:t xml:space="preserve"> </w:t>
      </w:r>
      <w:r w:rsidRPr="003B7EB6">
        <w:rPr>
          <w:i/>
          <w:iCs/>
          <w:spacing w:val="1"/>
          <w:sz w:val="22"/>
          <w:szCs w:val="22"/>
        </w:rPr>
        <w:t>мо</w:t>
      </w:r>
      <w:r w:rsidRPr="003B7EB6">
        <w:rPr>
          <w:i/>
          <w:iCs/>
          <w:spacing w:val="-1"/>
          <w:sz w:val="22"/>
          <w:szCs w:val="22"/>
        </w:rPr>
        <w:t>р</w:t>
      </w:r>
      <w:r w:rsidRPr="003B7EB6">
        <w:rPr>
          <w:i/>
          <w:iCs/>
          <w:sz w:val="22"/>
          <w:szCs w:val="22"/>
        </w:rPr>
        <w:t>а</w:t>
      </w:r>
      <w:r w:rsidRPr="003B7EB6">
        <w:rPr>
          <w:i/>
          <w:iCs/>
          <w:spacing w:val="6"/>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6"/>
          <w:sz w:val="22"/>
          <w:szCs w:val="22"/>
        </w:rPr>
        <w:t xml:space="preserve"> </w:t>
      </w:r>
      <w:r w:rsidRPr="003B7EB6">
        <w:rPr>
          <w:i/>
          <w:iCs/>
          <w:spacing w:val="1"/>
          <w:sz w:val="22"/>
          <w:szCs w:val="22"/>
        </w:rPr>
        <w:t>о</w:t>
      </w:r>
      <w:r w:rsidRPr="003B7EB6">
        <w:rPr>
          <w:i/>
          <w:iCs/>
          <w:sz w:val="22"/>
          <w:szCs w:val="22"/>
        </w:rPr>
        <w:t>д с</w:t>
      </w:r>
      <w:r w:rsidRPr="003B7EB6">
        <w:rPr>
          <w:i/>
          <w:iCs/>
          <w:spacing w:val="-6"/>
          <w:sz w:val="22"/>
          <w:szCs w:val="22"/>
        </w:rPr>
        <w:t>т</w:t>
      </w:r>
      <w:r w:rsidRPr="003B7EB6">
        <w:rPr>
          <w:i/>
          <w:iCs/>
          <w:spacing w:val="1"/>
          <w:sz w:val="22"/>
          <w:szCs w:val="22"/>
        </w:rPr>
        <w:t>ра</w:t>
      </w:r>
      <w:r w:rsidRPr="003B7EB6">
        <w:rPr>
          <w:i/>
          <w:iCs/>
          <w:sz w:val="22"/>
          <w:szCs w:val="22"/>
        </w:rPr>
        <w:t>не</w:t>
      </w:r>
      <w:r w:rsidRPr="003B7EB6">
        <w:rPr>
          <w:i/>
          <w:iCs/>
          <w:spacing w:val="1"/>
          <w:sz w:val="22"/>
          <w:szCs w:val="22"/>
        </w:rPr>
        <w:t xml:space="preserve"> 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3"/>
          <w:sz w:val="22"/>
          <w:szCs w:val="22"/>
        </w:rPr>
        <w:t xml:space="preserve"> </w:t>
      </w:r>
      <w:r w:rsidRPr="003B7EB6">
        <w:rPr>
          <w:i/>
          <w:iCs/>
          <w:spacing w:val="-1"/>
          <w:sz w:val="22"/>
          <w:szCs w:val="22"/>
        </w:rPr>
        <w:t>л</w:t>
      </w:r>
      <w:r w:rsidRPr="003B7EB6">
        <w:rPr>
          <w:i/>
          <w:iCs/>
          <w:spacing w:val="1"/>
          <w:sz w:val="22"/>
          <w:szCs w:val="22"/>
        </w:rPr>
        <w:t>и</w:t>
      </w:r>
      <w:r w:rsidRPr="003B7EB6">
        <w:rPr>
          <w:i/>
          <w:iCs/>
          <w:spacing w:val="2"/>
          <w:sz w:val="22"/>
          <w:szCs w:val="22"/>
        </w:rPr>
        <w:t>ц</w:t>
      </w:r>
      <w:r w:rsidRPr="003B7EB6">
        <w:rPr>
          <w:i/>
          <w:iCs/>
          <w:sz w:val="22"/>
          <w:szCs w:val="22"/>
        </w:rPr>
        <w:t>а</w:t>
      </w:r>
      <w:r w:rsidRPr="003B7EB6">
        <w:rPr>
          <w:i/>
          <w:iCs/>
          <w:spacing w:val="5"/>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упе</w:t>
      </w:r>
      <w:r w:rsidRPr="003B7EB6">
        <w:rPr>
          <w:i/>
          <w:iCs/>
          <w:spacing w:val="2"/>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2"/>
          <w:sz w:val="22"/>
          <w:szCs w:val="22"/>
        </w:rPr>
        <w:t xml:space="preserve"> </w:t>
      </w:r>
      <w:r w:rsidRPr="003B7EB6">
        <w:rPr>
          <w:i/>
          <w:iCs/>
          <w:sz w:val="22"/>
          <w:szCs w:val="22"/>
        </w:rPr>
        <w:t>и</w:t>
      </w:r>
      <w:r w:rsidRPr="003B7EB6">
        <w:rPr>
          <w:i/>
          <w:iCs/>
          <w:spacing w:val="-1"/>
          <w:sz w:val="22"/>
          <w:szCs w:val="22"/>
        </w:rPr>
        <w:t xml:space="preserve"> </w:t>
      </w:r>
      <w:r w:rsidRPr="003B7EB6">
        <w:rPr>
          <w:i/>
          <w:iCs/>
          <w:spacing w:val="1"/>
          <w:sz w:val="22"/>
          <w:szCs w:val="22"/>
        </w:rPr>
        <w:t>о</w:t>
      </w:r>
      <w:r w:rsidRPr="003B7EB6">
        <w:rPr>
          <w:i/>
          <w:iCs/>
          <w:spacing w:val="-5"/>
          <w:sz w:val="22"/>
          <w:szCs w:val="22"/>
        </w:rPr>
        <w:t>в</w:t>
      </w:r>
      <w:r w:rsidRPr="003B7EB6">
        <w:rPr>
          <w:i/>
          <w:iCs/>
          <w:spacing w:val="1"/>
          <w:sz w:val="22"/>
          <w:szCs w:val="22"/>
        </w:rPr>
        <w:t>е</w:t>
      </w:r>
      <w:r w:rsidRPr="003B7EB6">
        <w:rPr>
          <w:i/>
          <w:iCs/>
          <w:spacing w:val="-1"/>
          <w:sz w:val="22"/>
          <w:szCs w:val="22"/>
        </w:rPr>
        <w:t>р</w:t>
      </w:r>
      <w:r w:rsidRPr="003B7EB6">
        <w:rPr>
          <w:i/>
          <w:iCs/>
          <w:spacing w:val="1"/>
          <w:sz w:val="22"/>
          <w:szCs w:val="22"/>
        </w:rPr>
        <w:t>е</w:t>
      </w:r>
      <w:r w:rsidRPr="003B7EB6">
        <w:rPr>
          <w:i/>
          <w:iCs/>
          <w:sz w:val="22"/>
          <w:szCs w:val="22"/>
        </w:rPr>
        <w:t>на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pacing w:val="-2"/>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3F4A46" w:rsidRPr="00987252" w:rsidRDefault="00987252" w:rsidP="00664BCE">
      <w:pPr>
        <w:pStyle w:val="Heading2"/>
        <w:numPr>
          <w:ilvl w:val="1"/>
          <w:numId w:val="0"/>
        </w:numPr>
        <w:tabs>
          <w:tab w:val="num" w:pos="0"/>
        </w:tabs>
        <w:ind w:left="576" w:hanging="576"/>
        <w:jc w:val="left"/>
        <w:rPr>
          <w:rFonts w:ascii="Times New Roman Bold" w:hAnsi="Times New Roman Bold"/>
          <w:kern w:val="22"/>
          <w:sz w:val="22"/>
          <w:szCs w:val="22"/>
        </w:rPr>
      </w:pPr>
      <w:r>
        <w:rPr>
          <w:rFonts w:ascii="Times New Roman" w:hAnsi="Times New Roman"/>
          <w:sz w:val="22"/>
          <w:szCs w:val="22"/>
        </w:rPr>
        <w:lastRenderedPageBreak/>
        <w:t xml:space="preserve"> </w:t>
      </w:r>
    </w:p>
    <w:p w:rsidR="003F4A46" w:rsidRPr="003B7EB6" w:rsidRDefault="002E3B1A" w:rsidP="00987252">
      <w:pPr>
        <w:pStyle w:val="Heading3"/>
        <w:tabs>
          <w:tab w:val="left" w:pos="9072"/>
        </w:tabs>
        <w:jc w:val="center"/>
        <w:rPr>
          <w:rFonts w:ascii="Times New Roman" w:hAnsi="Times New Roman"/>
          <w:sz w:val="22"/>
          <w:szCs w:val="22"/>
        </w:rPr>
      </w:pPr>
      <w:bookmarkStart w:id="15" w:name="_Toc466242013"/>
      <w:bookmarkEnd w:id="13"/>
      <w:r w:rsidRPr="003B7EB6">
        <w:rPr>
          <w:rFonts w:ascii="Times New Roman" w:hAnsi="Times New Roman"/>
          <w:sz w:val="22"/>
          <w:szCs w:val="22"/>
        </w:rPr>
        <w:t xml:space="preserve">6.6. </w:t>
      </w:r>
      <w:r w:rsidR="003F4A46" w:rsidRPr="003B7EB6">
        <w:rPr>
          <w:rFonts w:ascii="Times New Roman" w:hAnsi="Times New Roman"/>
          <w:sz w:val="22"/>
          <w:szCs w:val="22"/>
        </w:rPr>
        <w:t>ОБРАЗАЦ ИЗЈАВЕ О ПОШТОВАЊУ ОБАВЕЗА  ИЗ ЧЛ. 75. СТ. 2. ЗАКОНА</w:t>
      </w:r>
      <w:bookmarkEnd w:id="15"/>
    </w:p>
    <w:p w:rsidR="00664BCE" w:rsidRPr="003B7EB6" w:rsidRDefault="00664BCE" w:rsidP="00E3500F">
      <w:pPr>
        <w:pStyle w:val="Heading3"/>
        <w:widowControl w:val="0"/>
        <w:tabs>
          <w:tab w:val="left" w:pos="9781"/>
        </w:tabs>
        <w:autoSpaceDE w:val="0"/>
        <w:autoSpaceDN w:val="0"/>
        <w:adjustRightInd w:val="0"/>
        <w:spacing w:line="200" w:lineRule="exact"/>
        <w:ind w:left="0" w:firstLine="0"/>
        <w:jc w:val="both"/>
        <w:rPr>
          <w:rFonts w:ascii="Times New Roman" w:hAnsi="Times New Roman"/>
          <w:sz w:val="22"/>
          <w:szCs w:val="22"/>
        </w:rPr>
      </w:pPr>
    </w:p>
    <w:p w:rsidR="00664BCE" w:rsidRPr="003B7EB6" w:rsidRDefault="00664BCE" w:rsidP="00E3500F">
      <w:pPr>
        <w:widowControl w:val="0"/>
        <w:tabs>
          <w:tab w:val="left" w:pos="9781"/>
        </w:tabs>
        <w:autoSpaceDE w:val="0"/>
        <w:autoSpaceDN w:val="0"/>
        <w:adjustRightInd w:val="0"/>
        <w:spacing w:line="200" w:lineRule="exact"/>
        <w:rPr>
          <w:sz w:val="22"/>
          <w:szCs w:val="22"/>
        </w:rPr>
      </w:pPr>
    </w:p>
    <w:p w:rsidR="00664BCE" w:rsidRPr="003B7EB6" w:rsidRDefault="00664BCE" w:rsidP="00E3500F">
      <w:pPr>
        <w:widowControl w:val="0"/>
        <w:tabs>
          <w:tab w:val="left" w:pos="9781"/>
        </w:tabs>
        <w:autoSpaceDE w:val="0"/>
        <w:autoSpaceDN w:val="0"/>
        <w:adjustRightInd w:val="0"/>
        <w:spacing w:before="10" w:line="220" w:lineRule="exact"/>
        <w:rPr>
          <w:sz w:val="22"/>
          <w:szCs w:val="22"/>
        </w:rPr>
      </w:pPr>
    </w:p>
    <w:p w:rsidR="00EB56D8" w:rsidRPr="00EB56D8" w:rsidRDefault="00664BCE" w:rsidP="00EB56D8">
      <w:pPr>
        <w:widowControl w:val="0"/>
        <w:autoSpaceDE w:val="0"/>
        <w:autoSpaceDN w:val="0"/>
        <w:adjustRightInd w:val="0"/>
        <w:spacing w:before="240" w:after="240"/>
        <w:jc w:val="both"/>
        <w:rPr>
          <w:spacing w:val="-4"/>
          <w:sz w:val="22"/>
          <w:szCs w:val="22"/>
        </w:rPr>
      </w:pPr>
      <w:r w:rsidRPr="00EB56D8">
        <w:rPr>
          <w:spacing w:val="-4"/>
          <w:sz w:val="22"/>
          <w:szCs w:val="22"/>
        </w:rPr>
        <w:t xml:space="preserve">У вези члана 75. став 2. Закона о јавним набавкама, као заступник понуђача </w:t>
      </w:r>
      <w:r w:rsidR="000368CB" w:rsidRPr="00EB56D8">
        <w:rPr>
          <w:spacing w:val="-4"/>
          <w:sz w:val="22"/>
          <w:szCs w:val="22"/>
        </w:rPr>
        <w:t xml:space="preserve">под пуном </w:t>
      </w:r>
      <w:r w:rsidR="00EB56D8" w:rsidRPr="00EB56D8">
        <w:rPr>
          <w:spacing w:val="-4"/>
          <w:sz w:val="22"/>
          <w:szCs w:val="22"/>
        </w:rPr>
        <w:t>материјалном</w:t>
      </w:r>
    </w:p>
    <w:p w:rsidR="00664BCE" w:rsidRPr="00141959" w:rsidRDefault="000368CB" w:rsidP="00EB56D8">
      <w:pPr>
        <w:widowControl w:val="0"/>
        <w:autoSpaceDE w:val="0"/>
        <w:autoSpaceDN w:val="0"/>
        <w:adjustRightInd w:val="0"/>
        <w:spacing w:before="240" w:after="240"/>
        <w:jc w:val="both"/>
        <w:rPr>
          <w:sz w:val="22"/>
          <w:szCs w:val="22"/>
        </w:rPr>
      </w:pPr>
      <w:r w:rsidRPr="00E0661B">
        <w:rPr>
          <w:sz w:val="22"/>
          <w:szCs w:val="22"/>
        </w:rPr>
        <w:t>и кривичном одговорношћу</w:t>
      </w:r>
      <w:r w:rsidRPr="00987252">
        <w:rPr>
          <w:spacing w:val="4"/>
          <w:sz w:val="22"/>
          <w:szCs w:val="22"/>
        </w:rPr>
        <w:t xml:space="preserve"> </w:t>
      </w:r>
      <w:r w:rsidR="00664BCE" w:rsidRPr="00987252">
        <w:rPr>
          <w:spacing w:val="4"/>
          <w:sz w:val="22"/>
          <w:szCs w:val="22"/>
        </w:rPr>
        <w:t>дајем следећу</w:t>
      </w:r>
    </w:p>
    <w:p w:rsidR="00C0169C" w:rsidRPr="003B7EB6" w:rsidRDefault="00C0169C" w:rsidP="00141959">
      <w:pPr>
        <w:widowControl w:val="0"/>
        <w:tabs>
          <w:tab w:val="left" w:pos="9781"/>
        </w:tabs>
        <w:autoSpaceDE w:val="0"/>
        <w:autoSpaceDN w:val="0"/>
        <w:adjustRightInd w:val="0"/>
        <w:spacing w:before="18" w:line="260" w:lineRule="exact"/>
        <w:jc w:val="both"/>
        <w:rPr>
          <w:sz w:val="22"/>
          <w:szCs w:val="22"/>
        </w:rPr>
      </w:pPr>
    </w:p>
    <w:p w:rsidR="00664BCE" w:rsidRPr="003B7EB6" w:rsidRDefault="00664BCE" w:rsidP="00EB56D8">
      <w:pPr>
        <w:widowControl w:val="0"/>
        <w:tabs>
          <w:tab w:val="left" w:pos="9781"/>
        </w:tabs>
        <w:autoSpaceDE w:val="0"/>
        <w:autoSpaceDN w:val="0"/>
        <w:adjustRightInd w:val="0"/>
        <w:spacing w:line="550" w:lineRule="atLeast"/>
        <w:jc w:val="center"/>
        <w:rPr>
          <w:sz w:val="22"/>
          <w:szCs w:val="22"/>
        </w:rPr>
      </w:pPr>
      <w:r w:rsidRPr="003B7EB6">
        <w:rPr>
          <w:sz w:val="22"/>
          <w:szCs w:val="22"/>
        </w:rPr>
        <w:t>И</w:t>
      </w:r>
      <w:r w:rsidRPr="003B7EB6">
        <w:rPr>
          <w:spacing w:val="-1"/>
          <w:sz w:val="22"/>
          <w:szCs w:val="22"/>
        </w:rPr>
        <w:t>З</w:t>
      </w:r>
      <w:r w:rsidRPr="003B7EB6">
        <w:rPr>
          <w:sz w:val="22"/>
          <w:szCs w:val="22"/>
        </w:rPr>
        <w:t>ЈА</w:t>
      </w:r>
      <w:r w:rsidRPr="003B7EB6">
        <w:rPr>
          <w:spacing w:val="-6"/>
          <w:sz w:val="22"/>
          <w:szCs w:val="22"/>
        </w:rPr>
        <w:t>В</w:t>
      </w:r>
      <w:r w:rsidRPr="003B7EB6">
        <w:rPr>
          <w:sz w:val="22"/>
          <w:szCs w:val="22"/>
        </w:rPr>
        <w:t>У</w:t>
      </w:r>
    </w:p>
    <w:p w:rsidR="00664BCE" w:rsidRPr="003B7EB6" w:rsidRDefault="00664BCE" w:rsidP="00141959">
      <w:pPr>
        <w:widowControl w:val="0"/>
        <w:tabs>
          <w:tab w:val="left" w:pos="9781"/>
        </w:tabs>
        <w:autoSpaceDE w:val="0"/>
        <w:autoSpaceDN w:val="0"/>
        <w:adjustRightInd w:val="0"/>
        <w:spacing w:line="550" w:lineRule="atLeast"/>
        <w:jc w:val="both"/>
        <w:rPr>
          <w:sz w:val="22"/>
          <w:szCs w:val="22"/>
        </w:rPr>
      </w:pPr>
    </w:p>
    <w:p w:rsidR="00664BCE" w:rsidRPr="00E3500F" w:rsidRDefault="00664BCE" w:rsidP="00141959">
      <w:pPr>
        <w:widowControl w:val="0"/>
        <w:autoSpaceDE w:val="0"/>
        <w:autoSpaceDN w:val="0"/>
        <w:adjustRightInd w:val="0"/>
        <w:spacing w:before="120" w:after="240"/>
        <w:ind w:right="-22"/>
        <w:jc w:val="both"/>
        <w:rPr>
          <w:sz w:val="22"/>
          <w:szCs w:val="22"/>
        </w:rPr>
      </w:pPr>
      <w:r w:rsidRPr="003B7EB6">
        <w:rPr>
          <w:spacing w:val="-4"/>
          <w:sz w:val="22"/>
          <w:szCs w:val="22"/>
        </w:rPr>
        <w:t>Понуђач</w:t>
      </w:r>
      <m:oMath>
        <m:r>
          <w:rPr>
            <w:rFonts w:ascii="Cambria Math"/>
            <w:spacing w:val="-4"/>
            <w:sz w:val="22"/>
            <w:szCs w:val="22"/>
          </w:rPr>
          <m:t xml:space="preserve">    </m:t>
        </m:r>
        <m:box>
          <m:boxPr>
            <m:ctrlPr>
              <w:rPr>
                <w:rFonts w:ascii="Cambria Math" w:hAnsi="Cambria Math"/>
                <w:i/>
                <w:spacing w:val="-4"/>
                <w:position w:val="-2"/>
                <w:sz w:val="22"/>
                <w:szCs w:val="22"/>
              </w:rPr>
            </m:ctrlPr>
          </m:boxPr>
          <m:e>
            <m:argPr>
              <m:argSz m:val="-1"/>
            </m:argPr>
            <m:f>
              <m:fPr>
                <m:ctrlPr>
                  <w:rPr>
                    <w:rFonts w:ascii="Cambria Math" w:hAnsi="Cambria Math"/>
                    <w:i/>
                    <w:spacing w:val="-4"/>
                    <w:position w:val="-2"/>
                    <w:sz w:val="22"/>
                    <w:szCs w:val="22"/>
                  </w:rPr>
                </m:ctrlPr>
              </m:fPr>
              <m:num>
                <m:r>
                  <w:rPr>
                    <w:rFonts w:ascii="Cambria Math"/>
                    <w:spacing w:val="-4"/>
                    <w:position w:val="-2"/>
                    <w:sz w:val="22"/>
                    <w:szCs w:val="22"/>
                  </w:rPr>
                  <m:t xml:space="preserve"> </m:t>
                </m:r>
              </m:num>
              <m:den>
                <m:r>
                  <w:rPr>
                    <w:rFonts w:ascii="Cambria Math"/>
                    <w:spacing w:val="-4"/>
                    <w:position w:val="-2"/>
                    <w:sz w:val="22"/>
                    <w:szCs w:val="22"/>
                  </w:rPr>
                  <m:t xml:space="preserve">                                                                </m:t>
                </m:r>
                <m:r>
                  <w:rPr>
                    <w:rFonts w:ascii="Cambria Math" w:hAnsi="Cambria Math"/>
                    <w:spacing w:val="-4"/>
                    <w:position w:val="-2"/>
                    <w:sz w:val="22"/>
                    <w:szCs w:val="22"/>
                  </w:rPr>
                  <m:t>навест</m:t>
                </m:r>
                <m:r>
                  <w:rPr>
                    <w:rFonts w:ascii="Cambria Math"/>
                    <w:spacing w:val="-4"/>
                    <w:position w:val="-2"/>
                    <w:sz w:val="22"/>
                    <w:szCs w:val="22"/>
                  </w:rPr>
                  <m:t xml:space="preserve"> </m:t>
                </m:r>
                <m:r>
                  <w:rPr>
                    <w:rFonts w:ascii="Cambria Math" w:hAnsi="Cambria Math"/>
                    <w:spacing w:val="-4"/>
                    <w:position w:val="-2"/>
                    <w:sz w:val="22"/>
                    <w:szCs w:val="22"/>
                  </w:rPr>
                  <m:t>понуђача</m:t>
                </m:r>
                <m:r>
                  <w:rPr>
                    <w:rFonts w:ascii="Cambria Math"/>
                    <w:spacing w:val="-4"/>
                    <w:position w:val="-2"/>
                    <w:sz w:val="22"/>
                    <w:szCs w:val="22"/>
                  </w:rPr>
                  <m:t xml:space="preserve">                                                                                                               </m:t>
                </m:r>
              </m:den>
            </m:f>
            <m:r>
              <w:rPr>
                <w:rFonts w:ascii="Cambria Math"/>
                <w:spacing w:val="-4"/>
                <w:position w:val="-2"/>
                <w:sz w:val="22"/>
                <w:szCs w:val="22"/>
              </w:rPr>
              <m:t xml:space="preserve">   </m:t>
            </m:r>
          </m:e>
        </m:box>
      </m:oMath>
      <w:r w:rsidR="00E3500F">
        <w:rPr>
          <w:spacing w:val="-4"/>
          <w:position w:val="-2"/>
          <w:sz w:val="22"/>
          <w:szCs w:val="22"/>
        </w:rPr>
        <w:t xml:space="preserve"> </w:t>
      </w:r>
      <w:r w:rsidR="008E3239">
        <w:rPr>
          <w:spacing w:val="-4"/>
          <w:position w:val="-2"/>
          <w:sz w:val="22"/>
          <w:szCs w:val="22"/>
        </w:rPr>
        <w:t xml:space="preserve"> </w:t>
      </w:r>
      <w:r w:rsidR="00E3500F">
        <w:rPr>
          <w:spacing w:val="-4"/>
          <w:position w:val="-2"/>
          <w:sz w:val="22"/>
          <w:szCs w:val="22"/>
        </w:rPr>
        <w:t xml:space="preserve"> </w:t>
      </w:r>
      <w:r w:rsidR="00E3500F" w:rsidRPr="00E3500F">
        <w:rPr>
          <w:position w:val="-2"/>
          <w:sz w:val="22"/>
          <w:szCs w:val="22"/>
        </w:rPr>
        <w:t>у</w:t>
      </w:r>
      <w:r w:rsidR="00E3500F" w:rsidRPr="00E3500F">
        <w:rPr>
          <w:spacing w:val="-4"/>
          <w:sz w:val="22"/>
          <w:szCs w:val="22"/>
        </w:rPr>
        <w:t xml:space="preserve"> </w:t>
      </w:r>
      <w:r w:rsidRPr="00E3500F">
        <w:rPr>
          <w:sz w:val="22"/>
          <w:szCs w:val="22"/>
        </w:rPr>
        <w:t xml:space="preserve">поступку јавне набавке </w:t>
      </w:r>
    </w:p>
    <w:p w:rsidR="00AB27EF" w:rsidRPr="003B7EB6" w:rsidRDefault="00C437C2" w:rsidP="00141959">
      <w:pPr>
        <w:widowControl w:val="0"/>
        <w:autoSpaceDE w:val="0"/>
        <w:autoSpaceDN w:val="0"/>
        <w:adjustRightInd w:val="0"/>
        <w:spacing w:before="240" w:after="240"/>
        <w:ind w:right="-22"/>
        <w:jc w:val="both"/>
        <w:rPr>
          <w:spacing w:val="1"/>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00AB27EF" w:rsidRPr="003B7EB6">
        <w:rPr>
          <w:position w:val="-2"/>
          <w:sz w:val="22"/>
          <w:szCs w:val="22"/>
        </w:rPr>
        <w:t xml:space="preserve"> </w:t>
      </w:r>
      <w:r w:rsidR="00AB27EF" w:rsidRPr="003B7EB6">
        <w:rPr>
          <w:i/>
          <w:sz w:val="22"/>
          <w:szCs w:val="22"/>
        </w:rPr>
        <w:t>ЈН</w:t>
      </w:r>
      <w:r w:rsidR="00AB27EF" w:rsidRPr="003B7EB6">
        <w:rPr>
          <w:i/>
          <w:spacing w:val="-1"/>
          <w:sz w:val="22"/>
          <w:szCs w:val="22"/>
        </w:rPr>
        <w:t>М</w:t>
      </w:r>
      <w:r w:rsidR="00AB27EF" w:rsidRPr="003B7EB6">
        <w:rPr>
          <w:i/>
          <w:sz w:val="22"/>
          <w:szCs w:val="22"/>
        </w:rPr>
        <w:t xml:space="preserve">В </w:t>
      </w:r>
      <w:r w:rsidR="00AB27EF" w:rsidRPr="003B7EB6">
        <w:rPr>
          <w:sz w:val="22"/>
          <w:szCs w:val="22"/>
        </w:rPr>
        <w:t xml:space="preserve"> </w:t>
      </w:r>
      <m:oMath>
        <m:r>
          <w:rPr>
            <w:rFonts w:ascii="Cambria Math" w:hAnsi="Cambria Math"/>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00AB27EF" w:rsidRPr="003B7EB6">
        <w:rPr>
          <w:position w:val="-2"/>
          <w:sz w:val="22"/>
          <w:szCs w:val="22"/>
        </w:rPr>
        <w:t xml:space="preserve"> </w:t>
      </w:r>
      <w:r w:rsidR="00E3500F">
        <w:rPr>
          <w:position w:val="-2"/>
          <w:sz w:val="22"/>
          <w:szCs w:val="22"/>
        </w:rPr>
        <w:t xml:space="preserve">  </w:t>
      </w:r>
      <w:r w:rsidR="00664BCE" w:rsidRPr="003B7EB6">
        <w:rPr>
          <w:sz w:val="22"/>
          <w:szCs w:val="22"/>
        </w:rPr>
        <w:t>je пош</w:t>
      </w:r>
      <w:r w:rsidR="00664BCE" w:rsidRPr="003B7EB6">
        <w:rPr>
          <w:spacing w:val="-2"/>
          <w:sz w:val="22"/>
          <w:szCs w:val="22"/>
        </w:rPr>
        <w:t>т</w:t>
      </w:r>
      <w:r w:rsidR="00664BCE" w:rsidRPr="003B7EB6">
        <w:rPr>
          <w:spacing w:val="1"/>
          <w:sz w:val="22"/>
          <w:szCs w:val="22"/>
        </w:rPr>
        <w:t>о</w:t>
      </w:r>
      <w:r w:rsidR="00664BCE" w:rsidRPr="003B7EB6">
        <w:rPr>
          <w:spacing w:val="-5"/>
          <w:sz w:val="22"/>
          <w:szCs w:val="22"/>
        </w:rPr>
        <w:t>в</w:t>
      </w:r>
      <w:r w:rsidR="00664BCE" w:rsidRPr="003B7EB6">
        <w:rPr>
          <w:spacing w:val="1"/>
          <w:sz w:val="22"/>
          <w:szCs w:val="22"/>
        </w:rPr>
        <w:t>а</w:t>
      </w:r>
      <w:r w:rsidR="00664BCE" w:rsidRPr="003B7EB6">
        <w:rPr>
          <w:sz w:val="22"/>
          <w:szCs w:val="22"/>
        </w:rPr>
        <w:t>о</w:t>
      </w:r>
      <w:r w:rsidR="00664BCE" w:rsidRPr="003B7EB6">
        <w:rPr>
          <w:spacing w:val="3"/>
          <w:sz w:val="22"/>
          <w:szCs w:val="22"/>
        </w:rPr>
        <w:t xml:space="preserve"> </w:t>
      </w:r>
      <w:r w:rsidR="00664BCE" w:rsidRPr="003B7EB6">
        <w:rPr>
          <w:spacing w:val="1"/>
          <w:sz w:val="22"/>
          <w:szCs w:val="22"/>
        </w:rPr>
        <w:t>о</w:t>
      </w:r>
      <w:r w:rsidR="00664BCE" w:rsidRPr="003B7EB6">
        <w:rPr>
          <w:spacing w:val="-8"/>
          <w:sz w:val="22"/>
          <w:szCs w:val="22"/>
        </w:rPr>
        <w:t>б</w:t>
      </w:r>
      <w:r w:rsidR="00664BCE" w:rsidRPr="003B7EB6">
        <w:rPr>
          <w:spacing w:val="1"/>
          <w:sz w:val="22"/>
          <w:szCs w:val="22"/>
        </w:rPr>
        <w:t>а</w:t>
      </w:r>
      <w:r w:rsidR="00664BCE" w:rsidRPr="003B7EB6">
        <w:rPr>
          <w:spacing w:val="-3"/>
          <w:sz w:val="22"/>
          <w:szCs w:val="22"/>
        </w:rPr>
        <w:t>в</w:t>
      </w:r>
      <w:r w:rsidR="00664BCE" w:rsidRPr="003B7EB6">
        <w:rPr>
          <w:spacing w:val="-4"/>
          <w:sz w:val="22"/>
          <w:szCs w:val="22"/>
        </w:rPr>
        <w:t>ез</w:t>
      </w:r>
      <w:r w:rsidR="00664BCE" w:rsidRPr="003B7EB6">
        <w:rPr>
          <w:sz w:val="22"/>
          <w:szCs w:val="22"/>
        </w:rPr>
        <w:t>е</w:t>
      </w:r>
      <w:r w:rsidR="00664BCE" w:rsidRPr="003B7EB6">
        <w:rPr>
          <w:spacing w:val="1"/>
          <w:sz w:val="22"/>
          <w:szCs w:val="22"/>
        </w:rPr>
        <w:t xml:space="preserve"> </w:t>
      </w:r>
      <w:r w:rsidR="00664BCE" w:rsidRPr="003B7EB6">
        <w:rPr>
          <w:spacing w:val="3"/>
          <w:sz w:val="22"/>
          <w:szCs w:val="22"/>
        </w:rPr>
        <w:t>к</w:t>
      </w:r>
      <w:r w:rsidR="00664BCE" w:rsidRPr="003B7EB6">
        <w:rPr>
          <w:spacing w:val="1"/>
          <w:sz w:val="22"/>
          <w:szCs w:val="22"/>
        </w:rPr>
        <w:t>о</w:t>
      </w:r>
      <w:r w:rsidR="00664BCE" w:rsidRPr="003B7EB6">
        <w:rPr>
          <w:sz w:val="22"/>
          <w:szCs w:val="22"/>
        </w:rPr>
        <w:t>је</w:t>
      </w:r>
      <w:r w:rsidR="00664BCE" w:rsidRPr="003B7EB6">
        <w:rPr>
          <w:spacing w:val="1"/>
          <w:sz w:val="22"/>
          <w:szCs w:val="22"/>
        </w:rPr>
        <w:t xml:space="preserve"> </w:t>
      </w:r>
    </w:p>
    <w:p w:rsidR="00EB56D8" w:rsidRDefault="00664BCE" w:rsidP="00EB56D8">
      <w:pPr>
        <w:widowControl w:val="0"/>
        <w:autoSpaceDE w:val="0"/>
        <w:autoSpaceDN w:val="0"/>
        <w:adjustRightInd w:val="0"/>
        <w:spacing w:before="240" w:after="240"/>
        <w:ind w:right="-22"/>
        <w:jc w:val="both"/>
        <w:rPr>
          <w:sz w:val="22"/>
          <w:szCs w:val="22"/>
        </w:rPr>
      </w:pPr>
      <w:r w:rsidRPr="00E3500F">
        <w:rPr>
          <w:sz w:val="22"/>
          <w:szCs w:val="22"/>
        </w:rPr>
        <w:t>произлазе из важећих прописа о заштити на раду, запошљавању и условима рада</w:t>
      </w:r>
      <w:r w:rsidR="00AB27EF" w:rsidRPr="00E3500F">
        <w:rPr>
          <w:sz w:val="22"/>
          <w:szCs w:val="22"/>
        </w:rPr>
        <w:t>,</w:t>
      </w:r>
      <w:r w:rsidR="00EB56D8">
        <w:rPr>
          <w:sz w:val="22"/>
          <w:szCs w:val="22"/>
        </w:rPr>
        <w:t xml:space="preserve"> </w:t>
      </w:r>
      <w:r w:rsidR="00AB27EF" w:rsidRPr="00E3500F">
        <w:rPr>
          <w:sz w:val="22"/>
          <w:szCs w:val="22"/>
        </w:rPr>
        <w:t xml:space="preserve"> заштити</w:t>
      </w:r>
      <w:r w:rsidR="00EB56D8">
        <w:rPr>
          <w:sz w:val="22"/>
          <w:szCs w:val="22"/>
        </w:rPr>
        <w:t xml:space="preserve"> </w:t>
      </w:r>
      <w:r w:rsidRPr="00E3500F">
        <w:rPr>
          <w:sz w:val="22"/>
          <w:szCs w:val="22"/>
        </w:rPr>
        <w:t xml:space="preserve">животне </w:t>
      </w:r>
    </w:p>
    <w:p w:rsidR="00664BCE" w:rsidRPr="00E35705" w:rsidRDefault="00664BCE" w:rsidP="00141959">
      <w:pPr>
        <w:widowControl w:val="0"/>
        <w:autoSpaceDE w:val="0"/>
        <w:autoSpaceDN w:val="0"/>
        <w:adjustRightInd w:val="0"/>
        <w:spacing w:before="240" w:after="240"/>
        <w:ind w:right="-22"/>
        <w:jc w:val="both"/>
        <w:rPr>
          <w:sz w:val="22"/>
          <w:szCs w:val="22"/>
        </w:rPr>
      </w:pPr>
      <w:r w:rsidRPr="00E3500F">
        <w:rPr>
          <w:sz w:val="22"/>
          <w:szCs w:val="22"/>
        </w:rPr>
        <w:t xml:space="preserve">средине и нема забрану обављања делатности која је на снази у време </w:t>
      </w:r>
      <w:r w:rsidR="00AB27EF" w:rsidRPr="00E3500F">
        <w:rPr>
          <w:sz w:val="22"/>
          <w:szCs w:val="22"/>
        </w:rPr>
        <w:t>по</w:t>
      </w:r>
      <w:r w:rsidRPr="00E3500F">
        <w:rPr>
          <w:sz w:val="22"/>
          <w:szCs w:val="22"/>
        </w:rPr>
        <w:t>дно</w:t>
      </w:r>
      <w:r w:rsidR="00AB27EF" w:rsidRPr="00E3500F">
        <w:rPr>
          <w:sz w:val="22"/>
          <w:szCs w:val="22"/>
        </w:rPr>
        <w:t xml:space="preserve">шења </w:t>
      </w:r>
      <w:r w:rsidRPr="003B7EB6">
        <w:rPr>
          <w:sz w:val="22"/>
          <w:szCs w:val="22"/>
        </w:rPr>
        <w:t>понуде.</w:t>
      </w:r>
    </w:p>
    <w:p w:rsidR="00664BCE" w:rsidRPr="003B7EB6" w:rsidRDefault="00664BCE" w:rsidP="00664BCE">
      <w:pPr>
        <w:widowControl w:val="0"/>
        <w:tabs>
          <w:tab w:val="left" w:pos="9781"/>
        </w:tabs>
        <w:autoSpaceDE w:val="0"/>
        <w:autoSpaceDN w:val="0"/>
        <w:adjustRightInd w:val="0"/>
        <w:spacing w:before="120" w:after="120"/>
        <w:ind w:right="99"/>
        <w:jc w:val="both"/>
        <w:rPr>
          <w:sz w:val="22"/>
          <w:szCs w:val="22"/>
        </w:rPr>
      </w:pPr>
    </w:p>
    <w:p w:rsidR="00875FA3" w:rsidRPr="003B7EB6" w:rsidRDefault="00875FA3" w:rsidP="00664BCE">
      <w:pPr>
        <w:widowControl w:val="0"/>
        <w:tabs>
          <w:tab w:val="left" w:pos="9781"/>
        </w:tabs>
        <w:autoSpaceDE w:val="0"/>
        <w:autoSpaceDN w:val="0"/>
        <w:adjustRightInd w:val="0"/>
        <w:spacing w:before="120" w:after="120"/>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875FA3" w:rsidRPr="003B7EB6" w:rsidRDefault="00875FA3" w:rsidP="00766B58">
      <w:pPr>
        <w:widowControl w:val="0"/>
        <w:tabs>
          <w:tab w:val="left" w:pos="4360"/>
          <w:tab w:val="left" w:pos="6740"/>
        </w:tabs>
        <w:autoSpaceDE w:val="0"/>
        <w:autoSpaceDN w:val="0"/>
        <w:adjustRightInd w:val="0"/>
        <w:spacing w:line="271" w:lineRule="exact"/>
        <w:ind w:right="544"/>
        <w:jc w:val="both"/>
        <w:rPr>
          <w:sz w:val="22"/>
          <w:szCs w:val="22"/>
        </w:rPr>
      </w:pPr>
      <w:r w:rsidRPr="003B7EB6">
        <w:rPr>
          <w:position w:val="-1"/>
          <w:sz w:val="22"/>
          <w:szCs w:val="22"/>
        </w:rPr>
        <w:t xml:space="preserve">              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sidRPr="003B7EB6">
        <w:rPr>
          <w:position w:val="-1"/>
          <w:sz w:val="22"/>
          <w:szCs w:val="22"/>
        </w:rPr>
        <w:t>м:</w:t>
      </w:r>
      <w:r w:rsidRPr="003B7EB6">
        <w:rPr>
          <w:position w:val="-1"/>
          <w:sz w:val="22"/>
          <w:szCs w:val="22"/>
        </w:rPr>
        <w:tab/>
        <w:t xml:space="preserve">м.п.                          </w:t>
      </w:r>
      <w:r w:rsidR="00766B58">
        <w:rPr>
          <w:position w:val="-1"/>
          <w:sz w:val="22"/>
          <w:szCs w:val="22"/>
        </w:rPr>
        <w:t>П</w:t>
      </w:r>
      <w:r w:rsidRPr="003B7EB6">
        <w:rPr>
          <w:spacing w:val="-4"/>
          <w:position w:val="-1"/>
          <w:sz w:val="22"/>
          <w:szCs w:val="22"/>
        </w:rPr>
        <w:t>о</w:t>
      </w:r>
      <w:r w:rsidRPr="003B7EB6">
        <w:rPr>
          <w:position w:val="-1"/>
          <w:sz w:val="22"/>
          <w:szCs w:val="22"/>
        </w:rPr>
        <w:t>тпис овлашћеног лица</w:t>
      </w:r>
    </w:p>
    <w:p w:rsidR="00875FA3" w:rsidRDefault="00875FA3" w:rsidP="00E3500F">
      <w:pPr>
        <w:widowControl w:val="0"/>
        <w:autoSpaceDE w:val="0"/>
        <w:autoSpaceDN w:val="0"/>
        <w:adjustRightInd w:val="0"/>
        <w:spacing w:line="200" w:lineRule="exact"/>
        <w:ind w:right="1111"/>
        <w:jc w:val="both"/>
        <w:rPr>
          <w:sz w:val="22"/>
          <w:szCs w:val="22"/>
        </w:rPr>
      </w:pPr>
    </w:p>
    <w:p w:rsidR="00E3500F" w:rsidRPr="00E3500F" w:rsidRDefault="00E3500F" w:rsidP="00E3500F">
      <w:pPr>
        <w:widowControl w:val="0"/>
        <w:autoSpaceDE w:val="0"/>
        <w:autoSpaceDN w:val="0"/>
        <w:adjustRightInd w:val="0"/>
        <w:spacing w:line="200" w:lineRule="exact"/>
        <w:ind w:right="1111"/>
        <w:jc w:val="both"/>
        <w:rPr>
          <w:sz w:val="22"/>
          <w:szCs w:val="22"/>
        </w:rPr>
      </w:pPr>
    </w:p>
    <w:p w:rsidR="00664BCE" w:rsidRPr="003B7EB6" w:rsidRDefault="00C437C2" w:rsidP="00E3500F">
      <w:pPr>
        <w:widowControl w:val="0"/>
        <w:autoSpaceDE w:val="0"/>
        <w:autoSpaceDN w:val="0"/>
        <w:adjustRightInd w:val="0"/>
        <w:spacing w:line="200" w:lineRule="exact"/>
        <w:ind w:left="284"/>
        <w:jc w:val="both"/>
        <w:rPr>
          <w:sz w:val="22"/>
          <w:szCs w:val="22"/>
        </w:rPr>
      </w:pPr>
      <w:r>
        <w:rPr>
          <w:noProof/>
          <w:sz w:val="22"/>
          <w:szCs w:val="22"/>
        </w:rPr>
        <w:pict>
          <v:shape id="Freeform 35" o:spid="_x0000_s1033" style="position:absolute;left:0;text-align:left;margin-left:383.7pt;margin-top:2.95pt;width:127.55pt;height:3.55pt;flip:y;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" o:allowincell="f" path="m,l3114,e" filled="f" strokeweight=".20458mm">
            <v:path arrowok="t" o:connecttype="custom" o:connectlocs="0,0;1619885,0" o:connectangles="0,0"/>
            <w10:wrap anchorx="page"/>
          </v:shape>
        </w:pict>
      </w:r>
      <w:r>
        <w:rPr>
          <w:noProof/>
          <w:sz w:val="22"/>
          <w:szCs w:val="22"/>
        </w:rPr>
        <w:pict>
          <v:shape id="Freeform 34" o:spid="_x0000_s1032" style="position:absolute;left:0;text-align:left;margin-left:85.9pt;margin-top:6.5pt;width:96.25pt;height:9.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" o:allowincell="f" path="m,l3095,e" filled="f" strokeweight=".20458mm">
            <v:path arrowok="t" o:connecttype="custom" o:connectlocs="0,0;1222375,0" o:connectangles="0,0"/>
            <w10:wrap anchorx="page"/>
          </v:shape>
        </w:pict>
      </w:r>
      <w:r w:rsidR="00C0169C" w:rsidRPr="003B7EB6">
        <w:rPr>
          <w:spacing w:val="-2"/>
          <w:position w:val="-1"/>
          <w:sz w:val="22"/>
          <w:szCs w:val="22"/>
        </w:rPr>
        <w:t xml:space="preserve">          </w:t>
      </w: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Default="00664BCE"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664BCE" w:rsidRDefault="00664BCE" w:rsidP="00664BCE">
      <w:pPr>
        <w:widowControl w:val="0"/>
        <w:tabs>
          <w:tab w:val="left" w:pos="9781"/>
        </w:tabs>
        <w:autoSpaceDE w:val="0"/>
        <w:autoSpaceDN w:val="0"/>
        <w:adjustRightInd w:val="0"/>
        <w:spacing w:line="200" w:lineRule="exact"/>
        <w:ind w:right="99"/>
        <w:jc w:val="both"/>
        <w:rPr>
          <w:sz w:val="22"/>
          <w:szCs w:val="22"/>
        </w:rPr>
      </w:pPr>
    </w:p>
    <w:p w:rsidR="000B3B98" w:rsidRDefault="000B3B98" w:rsidP="00664BCE">
      <w:pPr>
        <w:widowControl w:val="0"/>
        <w:tabs>
          <w:tab w:val="left" w:pos="9781"/>
        </w:tabs>
        <w:autoSpaceDE w:val="0"/>
        <w:autoSpaceDN w:val="0"/>
        <w:adjustRightInd w:val="0"/>
        <w:spacing w:line="200" w:lineRule="exact"/>
        <w:ind w:right="99"/>
        <w:jc w:val="both"/>
        <w:rPr>
          <w:sz w:val="22"/>
          <w:szCs w:val="22"/>
        </w:rPr>
      </w:pPr>
    </w:p>
    <w:p w:rsidR="000B3B98" w:rsidRPr="000B3B98" w:rsidRDefault="000B3B98" w:rsidP="00664BCE">
      <w:pPr>
        <w:widowControl w:val="0"/>
        <w:tabs>
          <w:tab w:val="left" w:pos="9781"/>
        </w:tabs>
        <w:autoSpaceDE w:val="0"/>
        <w:autoSpaceDN w:val="0"/>
        <w:adjustRightInd w:val="0"/>
        <w:spacing w:line="200" w:lineRule="exact"/>
        <w:ind w:right="99"/>
        <w:jc w:val="both"/>
        <w:rPr>
          <w:sz w:val="22"/>
          <w:szCs w:val="22"/>
        </w:rPr>
      </w:pPr>
    </w:p>
    <w:p w:rsidR="00C0169C" w:rsidRPr="003B7EB6" w:rsidRDefault="00664BCE" w:rsidP="00C0169C">
      <w:pPr>
        <w:widowControl w:val="0"/>
        <w:tabs>
          <w:tab w:val="left" w:pos="9781"/>
        </w:tabs>
        <w:autoSpaceDE w:val="0"/>
        <w:autoSpaceDN w:val="0"/>
        <w:adjustRightInd w:val="0"/>
        <w:spacing w:before="29"/>
        <w:ind w:right="99"/>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664BCE" w:rsidRPr="003B7EB6" w:rsidRDefault="00664BCE" w:rsidP="00C0169C">
      <w:pPr>
        <w:widowControl w:val="0"/>
        <w:tabs>
          <w:tab w:val="left" w:pos="9781"/>
        </w:tabs>
        <w:autoSpaceDE w:val="0"/>
        <w:autoSpaceDN w:val="0"/>
        <w:adjustRightInd w:val="0"/>
        <w:spacing w:before="120"/>
        <w:ind w:right="99"/>
        <w:jc w:val="both"/>
        <w:rPr>
          <w:b/>
          <w:i/>
          <w:iCs/>
          <w:sz w:val="22"/>
          <w:szCs w:val="22"/>
        </w:rPr>
      </w:pPr>
      <w:r w:rsidRPr="003B7EB6">
        <w:rPr>
          <w:i/>
          <w:iCs/>
          <w:sz w:val="22"/>
          <w:szCs w:val="22"/>
          <w:lang w:val="sr-Cyrl-CS"/>
        </w:rPr>
        <w:t xml:space="preserve">Уколико наступа са подизвођачем, понуђач </w:t>
      </w:r>
      <w:r w:rsidRPr="003B7EB6">
        <w:rPr>
          <w:bCs/>
          <w:i/>
          <w:iCs/>
          <w:sz w:val="22"/>
          <w:szCs w:val="22"/>
          <w:lang w:val="sr-Cyrl-CS"/>
        </w:rPr>
        <w:t xml:space="preserve">је дужан да достави </w:t>
      </w:r>
      <w:r w:rsidRPr="003B7EB6">
        <w:rPr>
          <w:bCs/>
          <w:i/>
          <w:iCs/>
          <w:sz w:val="22"/>
          <w:szCs w:val="22"/>
        </w:rPr>
        <w:t xml:space="preserve">и </w:t>
      </w:r>
      <w:r w:rsidRPr="003B7EB6">
        <w:rPr>
          <w:bCs/>
          <w:i/>
          <w:iCs/>
          <w:sz w:val="22"/>
          <w:szCs w:val="22"/>
          <w:lang w:val="sr-Cyrl-CS"/>
        </w:rPr>
        <w:t>Изјаву подизвођача</w:t>
      </w:r>
      <w:r w:rsidRPr="003B7EB6">
        <w:rPr>
          <w:i/>
          <w:sz w:val="22"/>
          <w:szCs w:val="22"/>
          <w:lang w:val="sr-Cyrl-CS"/>
        </w:rPr>
        <w:t>,</w:t>
      </w:r>
      <w:r w:rsidRPr="003B7EB6">
        <w:rPr>
          <w:bCs/>
          <w:i/>
          <w:iCs/>
          <w:sz w:val="22"/>
          <w:szCs w:val="22"/>
        </w:rPr>
        <w:t xml:space="preserve"> </w:t>
      </w:r>
      <w:r w:rsidRPr="003B7EB6">
        <w:rPr>
          <w:bCs/>
          <w:i/>
          <w:iCs/>
          <w:sz w:val="22"/>
          <w:szCs w:val="22"/>
          <w:lang w:val="sr-Cyrl-CS"/>
        </w:rPr>
        <w:t>потписану од стране овлашћеног лица подизвођача и оверену печатом</w:t>
      </w:r>
      <w:r w:rsidRPr="003B7EB6">
        <w:rPr>
          <w:i/>
          <w:iCs/>
          <w:sz w:val="22"/>
          <w:szCs w:val="22"/>
          <w:lang w:val="sr-Cyrl-CS"/>
        </w:rPr>
        <w:t>.</w:t>
      </w:r>
    </w:p>
    <w:p w:rsidR="00664BCE" w:rsidRPr="003B7EB6" w:rsidRDefault="00664BCE" w:rsidP="00C0169C">
      <w:pPr>
        <w:widowControl w:val="0"/>
        <w:tabs>
          <w:tab w:val="left" w:pos="9781"/>
        </w:tabs>
        <w:autoSpaceDE w:val="0"/>
        <w:autoSpaceDN w:val="0"/>
        <w:adjustRightInd w:val="0"/>
        <w:spacing w:before="120"/>
        <w:rPr>
          <w:i/>
          <w:iCs/>
          <w:sz w:val="22"/>
          <w:szCs w:val="22"/>
        </w:rPr>
      </w:pPr>
      <w:r w:rsidRPr="003B7EB6">
        <w:rPr>
          <w:i/>
          <w:iCs/>
          <w:spacing w:val="-2"/>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6"/>
          <w:sz w:val="22"/>
          <w:szCs w:val="22"/>
        </w:rPr>
        <w:t xml:space="preserve"> </w:t>
      </w:r>
      <w:r w:rsidRPr="003B7EB6">
        <w:rPr>
          <w:i/>
          <w:iCs/>
          <w:spacing w:val="-2"/>
          <w:sz w:val="22"/>
          <w:szCs w:val="22"/>
        </w:rPr>
        <w:t>п</w:t>
      </w:r>
      <w:r w:rsidRPr="003B7EB6">
        <w:rPr>
          <w:i/>
          <w:iCs/>
          <w:sz w:val="22"/>
          <w:szCs w:val="22"/>
        </w:rPr>
        <w:t>ону</w:t>
      </w:r>
      <w:r w:rsidRPr="003B7EB6">
        <w:rPr>
          <w:i/>
          <w:iCs/>
          <w:spacing w:val="-3"/>
          <w:sz w:val="22"/>
          <w:szCs w:val="22"/>
        </w:rPr>
        <w:t>д</w:t>
      </w:r>
      <w:r w:rsidRPr="003B7EB6">
        <w:rPr>
          <w:i/>
          <w:iCs/>
          <w:sz w:val="22"/>
          <w:szCs w:val="22"/>
        </w:rPr>
        <w:t xml:space="preserve">у </w:t>
      </w:r>
      <w:r w:rsidRPr="003B7EB6">
        <w:rPr>
          <w:i/>
          <w:iCs/>
          <w:spacing w:val="5"/>
          <w:sz w:val="22"/>
          <w:szCs w:val="22"/>
        </w:rPr>
        <w:t xml:space="preserve"> </w:t>
      </w:r>
      <w:r w:rsidRPr="003B7EB6">
        <w:rPr>
          <w:i/>
          <w:iCs/>
          <w:sz w:val="22"/>
          <w:szCs w:val="22"/>
        </w:rPr>
        <w:t xml:space="preserve">подноси </w:t>
      </w:r>
      <w:r w:rsidRPr="003B7EB6">
        <w:rPr>
          <w:i/>
          <w:iCs/>
          <w:spacing w:val="6"/>
          <w:sz w:val="22"/>
          <w:szCs w:val="22"/>
        </w:rPr>
        <w:t xml:space="preserve"> </w:t>
      </w:r>
      <w:r w:rsidRPr="003B7EB6">
        <w:rPr>
          <w:i/>
          <w:iCs/>
          <w:spacing w:val="-1"/>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 xml:space="preserve">а </w:t>
      </w:r>
      <w:r w:rsidRPr="003B7EB6">
        <w:rPr>
          <w:i/>
          <w:iCs/>
          <w:spacing w:val="3"/>
          <w:sz w:val="22"/>
          <w:szCs w:val="22"/>
        </w:rPr>
        <w:t xml:space="preserve"> </w:t>
      </w:r>
      <w:r w:rsidRPr="003B7EB6">
        <w:rPr>
          <w:i/>
          <w:iCs/>
          <w:sz w:val="22"/>
          <w:szCs w:val="22"/>
        </w:rPr>
        <w:t>понуђ</w:t>
      </w:r>
      <w:r w:rsidRPr="003B7EB6">
        <w:rPr>
          <w:i/>
          <w:iCs/>
          <w:spacing w:val="-16"/>
          <w:sz w:val="22"/>
          <w:szCs w:val="22"/>
        </w:rPr>
        <w:t>а</w:t>
      </w:r>
      <w:r w:rsidRPr="003B7EB6">
        <w:rPr>
          <w:i/>
          <w:iCs/>
          <w:sz w:val="22"/>
          <w:szCs w:val="22"/>
        </w:rPr>
        <w:t>ча</w:t>
      </w:r>
      <w:r w:rsidRPr="003B7EB6">
        <w:rPr>
          <w:i/>
          <w:iCs/>
          <w:spacing w:val="3"/>
          <w:sz w:val="22"/>
          <w:szCs w:val="22"/>
        </w:rPr>
        <w:t xml:space="preserve"> </w:t>
      </w:r>
      <w:r w:rsidRPr="003B7EB6">
        <w:rPr>
          <w:i/>
          <w:iCs/>
          <w:sz w:val="22"/>
          <w:szCs w:val="22"/>
        </w:rPr>
        <w:t>,</w:t>
      </w:r>
      <w:r w:rsidRPr="003B7EB6">
        <w:rPr>
          <w:i/>
          <w:iCs/>
          <w:spacing w:val="6"/>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3"/>
          <w:sz w:val="22"/>
          <w:szCs w:val="22"/>
        </w:rPr>
        <w:t xml:space="preserve"> </w:t>
      </w:r>
      <w:r w:rsidRPr="003B7EB6">
        <w:rPr>
          <w:i/>
          <w:iCs/>
          <w:spacing w:val="1"/>
          <w:sz w:val="22"/>
          <w:szCs w:val="22"/>
        </w:rPr>
        <w:t>мо</w:t>
      </w:r>
      <w:r w:rsidRPr="003B7EB6">
        <w:rPr>
          <w:i/>
          <w:iCs/>
          <w:spacing w:val="-1"/>
          <w:sz w:val="22"/>
          <w:szCs w:val="22"/>
        </w:rPr>
        <w:t>р</w:t>
      </w:r>
      <w:r w:rsidRPr="003B7EB6">
        <w:rPr>
          <w:i/>
          <w:iCs/>
          <w:sz w:val="22"/>
          <w:szCs w:val="22"/>
        </w:rPr>
        <w:t>а</w:t>
      </w:r>
      <w:r w:rsidRPr="003B7EB6">
        <w:rPr>
          <w:i/>
          <w:iCs/>
          <w:spacing w:val="6"/>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6"/>
          <w:sz w:val="22"/>
          <w:szCs w:val="22"/>
        </w:rPr>
        <w:t xml:space="preserve"> </w:t>
      </w:r>
      <w:r w:rsidRPr="003B7EB6">
        <w:rPr>
          <w:i/>
          <w:iCs/>
          <w:spacing w:val="1"/>
          <w:sz w:val="22"/>
          <w:szCs w:val="22"/>
        </w:rPr>
        <w:t>о</w:t>
      </w:r>
      <w:r w:rsidRPr="003B7EB6">
        <w:rPr>
          <w:i/>
          <w:iCs/>
          <w:sz w:val="22"/>
          <w:szCs w:val="22"/>
        </w:rPr>
        <w:t>д с</w:t>
      </w:r>
      <w:r w:rsidRPr="003B7EB6">
        <w:rPr>
          <w:i/>
          <w:iCs/>
          <w:spacing w:val="-6"/>
          <w:sz w:val="22"/>
          <w:szCs w:val="22"/>
        </w:rPr>
        <w:t>т</w:t>
      </w:r>
      <w:r w:rsidRPr="003B7EB6">
        <w:rPr>
          <w:i/>
          <w:iCs/>
          <w:spacing w:val="1"/>
          <w:sz w:val="22"/>
          <w:szCs w:val="22"/>
        </w:rPr>
        <w:t>ра</w:t>
      </w:r>
      <w:r w:rsidRPr="003B7EB6">
        <w:rPr>
          <w:i/>
          <w:iCs/>
          <w:sz w:val="22"/>
          <w:szCs w:val="22"/>
        </w:rPr>
        <w:t>не</w:t>
      </w:r>
      <w:r w:rsidRPr="003B7EB6">
        <w:rPr>
          <w:i/>
          <w:iCs/>
          <w:spacing w:val="1"/>
          <w:sz w:val="22"/>
          <w:szCs w:val="22"/>
        </w:rPr>
        <w:t xml:space="preserve"> 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3"/>
          <w:sz w:val="22"/>
          <w:szCs w:val="22"/>
        </w:rPr>
        <w:t xml:space="preserve"> </w:t>
      </w:r>
      <w:r w:rsidRPr="003B7EB6">
        <w:rPr>
          <w:i/>
          <w:iCs/>
          <w:spacing w:val="-1"/>
          <w:sz w:val="22"/>
          <w:szCs w:val="22"/>
        </w:rPr>
        <w:t>л</w:t>
      </w:r>
      <w:r w:rsidRPr="003B7EB6">
        <w:rPr>
          <w:i/>
          <w:iCs/>
          <w:spacing w:val="1"/>
          <w:sz w:val="22"/>
          <w:szCs w:val="22"/>
        </w:rPr>
        <w:t>и</w:t>
      </w:r>
      <w:r w:rsidRPr="003B7EB6">
        <w:rPr>
          <w:i/>
          <w:iCs/>
          <w:spacing w:val="2"/>
          <w:sz w:val="22"/>
          <w:szCs w:val="22"/>
        </w:rPr>
        <w:t>ц</w:t>
      </w:r>
      <w:r w:rsidRPr="003B7EB6">
        <w:rPr>
          <w:i/>
          <w:iCs/>
          <w:sz w:val="22"/>
          <w:szCs w:val="22"/>
        </w:rPr>
        <w:t>а</w:t>
      </w:r>
      <w:r w:rsidRPr="003B7EB6">
        <w:rPr>
          <w:i/>
          <w:iCs/>
          <w:spacing w:val="5"/>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упе</w:t>
      </w:r>
      <w:r w:rsidRPr="003B7EB6">
        <w:rPr>
          <w:i/>
          <w:iCs/>
          <w:spacing w:val="2"/>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2"/>
          <w:sz w:val="22"/>
          <w:szCs w:val="22"/>
        </w:rPr>
        <w:t xml:space="preserve"> </w:t>
      </w:r>
      <w:r w:rsidRPr="003B7EB6">
        <w:rPr>
          <w:i/>
          <w:iCs/>
          <w:sz w:val="22"/>
          <w:szCs w:val="22"/>
        </w:rPr>
        <w:t>и</w:t>
      </w:r>
      <w:r w:rsidRPr="003B7EB6">
        <w:rPr>
          <w:i/>
          <w:iCs/>
          <w:spacing w:val="-1"/>
          <w:sz w:val="22"/>
          <w:szCs w:val="22"/>
        </w:rPr>
        <w:t xml:space="preserve"> </w:t>
      </w:r>
      <w:r w:rsidRPr="003B7EB6">
        <w:rPr>
          <w:i/>
          <w:iCs/>
          <w:spacing w:val="1"/>
          <w:sz w:val="22"/>
          <w:szCs w:val="22"/>
        </w:rPr>
        <w:t>о</w:t>
      </w:r>
      <w:r w:rsidRPr="003B7EB6">
        <w:rPr>
          <w:i/>
          <w:iCs/>
          <w:spacing w:val="-5"/>
          <w:sz w:val="22"/>
          <w:szCs w:val="22"/>
        </w:rPr>
        <w:t>в</w:t>
      </w:r>
      <w:r w:rsidRPr="003B7EB6">
        <w:rPr>
          <w:i/>
          <w:iCs/>
          <w:spacing w:val="1"/>
          <w:sz w:val="22"/>
          <w:szCs w:val="22"/>
        </w:rPr>
        <w:t>е</w:t>
      </w:r>
      <w:r w:rsidRPr="003B7EB6">
        <w:rPr>
          <w:i/>
          <w:iCs/>
          <w:spacing w:val="-1"/>
          <w:sz w:val="22"/>
          <w:szCs w:val="22"/>
        </w:rPr>
        <w:t>р</w:t>
      </w:r>
      <w:r w:rsidRPr="003B7EB6">
        <w:rPr>
          <w:i/>
          <w:iCs/>
          <w:spacing w:val="1"/>
          <w:sz w:val="22"/>
          <w:szCs w:val="22"/>
        </w:rPr>
        <w:t>е</w:t>
      </w:r>
      <w:r w:rsidRPr="003B7EB6">
        <w:rPr>
          <w:i/>
          <w:iCs/>
          <w:sz w:val="22"/>
          <w:szCs w:val="22"/>
        </w:rPr>
        <w:t>на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pacing w:val="-2"/>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065F62" w:rsidRPr="003B7EB6" w:rsidRDefault="00065F62" w:rsidP="00987252">
      <w:pPr>
        <w:pStyle w:val="Heading2"/>
        <w:tabs>
          <w:tab w:val="clear" w:pos="0"/>
        </w:tabs>
        <w:ind w:left="0" w:firstLine="0"/>
        <w:rPr>
          <w:rFonts w:ascii="Times New Roman" w:hAnsi="Times New Roman"/>
          <w:sz w:val="22"/>
          <w:szCs w:val="22"/>
        </w:rPr>
      </w:pPr>
      <w:bookmarkStart w:id="16" w:name="_Toc466242014"/>
      <w:r w:rsidRPr="003B7EB6">
        <w:rPr>
          <w:rFonts w:ascii="Times New Roman" w:hAnsi="Times New Roman"/>
          <w:sz w:val="22"/>
          <w:szCs w:val="22"/>
        </w:rPr>
        <w:lastRenderedPageBreak/>
        <w:t>7. МОДЕЛ УГОВОРА</w:t>
      </w:r>
      <w:bookmarkEnd w:id="16"/>
    </w:p>
    <w:p w:rsidR="00875FA3" w:rsidRPr="003B7EB6" w:rsidRDefault="00875FA3" w:rsidP="00875FA3">
      <w:pPr>
        <w:pStyle w:val="BodyText"/>
        <w:rPr>
          <w:sz w:val="22"/>
          <w:szCs w:val="22"/>
        </w:rPr>
      </w:pPr>
    </w:p>
    <w:p w:rsidR="00657A3D" w:rsidRPr="00657A3D" w:rsidRDefault="00657A3D" w:rsidP="00657A3D">
      <w:pPr>
        <w:widowControl w:val="0"/>
        <w:autoSpaceDE w:val="0"/>
        <w:autoSpaceDN w:val="0"/>
        <w:adjustRightInd w:val="0"/>
        <w:ind w:left="209" w:right="197"/>
        <w:jc w:val="center"/>
        <w:rPr>
          <w:b/>
          <w:bCs/>
          <w:caps/>
          <w:spacing w:val="1"/>
        </w:rPr>
      </w:pPr>
      <w:r w:rsidRPr="00657A3D">
        <w:rPr>
          <w:b/>
          <w:bCs/>
        </w:rPr>
        <w:t>У</w:t>
      </w:r>
      <w:r w:rsidRPr="00657A3D">
        <w:rPr>
          <w:b/>
          <w:bCs/>
          <w:spacing w:val="-2"/>
        </w:rPr>
        <w:t>Г</w:t>
      </w:r>
      <w:r w:rsidRPr="00657A3D">
        <w:rPr>
          <w:b/>
          <w:bCs/>
        </w:rPr>
        <w:t>О</w:t>
      </w:r>
      <w:r w:rsidRPr="00657A3D">
        <w:rPr>
          <w:b/>
          <w:bCs/>
          <w:spacing w:val="-5"/>
        </w:rPr>
        <w:t>В</w:t>
      </w:r>
      <w:r w:rsidRPr="00657A3D">
        <w:rPr>
          <w:b/>
          <w:bCs/>
        </w:rPr>
        <w:t>ОР</w:t>
      </w:r>
      <w:r w:rsidRPr="00657A3D">
        <w:rPr>
          <w:b/>
          <w:bCs/>
          <w:spacing w:val="-1"/>
        </w:rPr>
        <w:t xml:space="preserve"> </w:t>
      </w:r>
      <w:r w:rsidRPr="00657A3D">
        <w:rPr>
          <w:b/>
          <w:bCs/>
        </w:rPr>
        <w:t>О</w:t>
      </w:r>
      <w:r w:rsidRPr="00657A3D">
        <w:rPr>
          <w:b/>
          <w:bCs/>
          <w:spacing w:val="1"/>
        </w:rPr>
        <w:t xml:space="preserve"> </w:t>
      </w:r>
      <w:r w:rsidRPr="00657A3D">
        <w:rPr>
          <w:b/>
          <w:bCs/>
          <w:caps/>
          <w:spacing w:val="1"/>
        </w:rPr>
        <w:t>набавци добара</w:t>
      </w:r>
    </w:p>
    <w:p w:rsidR="00657A3D" w:rsidRPr="00657A3D" w:rsidRDefault="00657A3D" w:rsidP="00657A3D">
      <w:pPr>
        <w:widowControl w:val="0"/>
        <w:autoSpaceDE w:val="0"/>
        <w:autoSpaceDN w:val="0"/>
        <w:adjustRightInd w:val="0"/>
        <w:ind w:left="209" w:right="197"/>
        <w:jc w:val="center"/>
        <w:rPr>
          <w:b/>
          <w:bCs/>
          <w:spacing w:val="1"/>
        </w:rPr>
      </w:pPr>
    </w:p>
    <w:p w:rsidR="00657A3D" w:rsidRPr="00657A3D" w:rsidRDefault="00657A3D" w:rsidP="00657A3D">
      <w:pPr>
        <w:widowControl w:val="0"/>
        <w:autoSpaceDE w:val="0"/>
        <w:autoSpaceDN w:val="0"/>
        <w:adjustRightInd w:val="0"/>
        <w:jc w:val="center"/>
        <w:rPr>
          <w:b/>
        </w:rPr>
      </w:pPr>
      <w:r w:rsidRPr="00657A3D">
        <w:rPr>
          <w:b/>
        </w:rPr>
        <w:t>ХЕМИКАЛИЈЕ И ПОТРОШНИ МАТЕРИЈАЛ ЗА ХЕМИЈСКУ ЛАБОРАТОРИЈУ</w:t>
      </w:r>
    </w:p>
    <w:p w:rsidR="00875FA3" w:rsidRPr="003B7EB6" w:rsidRDefault="00875FA3" w:rsidP="00E3500F">
      <w:pPr>
        <w:widowControl w:val="0"/>
        <w:autoSpaceDE w:val="0"/>
        <w:autoSpaceDN w:val="0"/>
        <w:adjustRightInd w:val="0"/>
        <w:ind w:left="209" w:right="-23"/>
        <w:jc w:val="center"/>
        <w:rPr>
          <w:b/>
          <w:bCs/>
          <w:caps/>
          <w:spacing w:val="1"/>
          <w:sz w:val="22"/>
          <w:szCs w:val="22"/>
        </w:rPr>
      </w:pPr>
    </w:p>
    <w:p w:rsidR="00875FA3" w:rsidRPr="003B7EB6" w:rsidRDefault="00875FA3" w:rsidP="00E3500F">
      <w:pPr>
        <w:widowControl w:val="0"/>
        <w:autoSpaceDE w:val="0"/>
        <w:autoSpaceDN w:val="0"/>
        <w:adjustRightInd w:val="0"/>
        <w:ind w:left="209" w:right="-23"/>
        <w:jc w:val="center"/>
        <w:rPr>
          <w:sz w:val="22"/>
          <w:szCs w:val="22"/>
        </w:rPr>
      </w:pPr>
    </w:p>
    <w:p w:rsidR="00875FA3" w:rsidRPr="00D45787" w:rsidRDefault="00875FA3" w:rsidP="00E3500F">
      <w:pPr>
        <w:pStyle w:val="ListParagraph"/>
        <w:widowControl w:val="0"/>
        <w:numPr>
          <w:ilvl w:val="0"/>
          <w:numId w:val="3"/>
        </w:numPr>
        <w:autoSpaceDE w:val="0"/>
        <w:autoSpaceDN w:val="0"/>
        <w:adjustRightInd w:val="0"/>
        <w:ind w:right="-23"/>
        <w:jc w:val="both"/>
        <w:rPr>
          <w:sz w:val="22"/>
          <w:szCs w:val="22"/>
        </w:rPr>
      </w:pPr>
      <w:r w:rsidRPr="00D45787">
        <w:rPr>
          <w:spacing w:val="-5"/>
          <w:sz w:val="22"/>
          <w:szCs w:val="22"/>
          <w:lang w:val="sr-Cyrl-CS"/>
        </w:rPr>
        <w:t>Геолошки завод Србије,</w:t>
      </w:r>
      <w:r w:rsidR="00795AA8" w:rsidRPr="00D45787">
        <w:rPr>
          <w:spacing w:val="-5"/>
          <w:sz w:val="22"/>
          <w:szCs w:val="22"/>
          <w:lang w:val="sr-Cyrl-CS"/>
        </w:rPr>
        <w:t xml:space="preserve"> 11000</w:t>
      </w:r>
      <w:r w:rsidRPr="00D45787">
        <w:rPr>
          <w:spacing w:val="1"/>
          <w:sz w:val="22"/>
          <w:szCs w:val="22"/>
          <w:lang w:val="sr-Cyrl-CS"/>
        </w:rPr>
        <w:t xml:space="preserve"> </w:t>
      </w:r>
      <w:r w:rsidRPr="00D45787">
        <w:rPr>
          <w:spacing w:val="1"/>
          <w:sz w:val="22"/>
          <w:szCs w:val="22"/>
        </w:rPr>
        <w:t>Бео</w:t>
      </w:r>
      <w:r w:rsidRPr="00D45787">
        <w:rPr>
          <w:spacing w:val="-1"/>
          <w:sz w:val="22"/>
          <w:szCs w:val="22"/>
        </w:rPr>
        <w:t>гр</w:t>
      </w:r>
      <w:r w:rsidRPr="00D45787">
        <w:rPr>
          <w:spacing w:val="1"/>
          <w:sz w:val="22"/>
          <w:szCs w:val="22"/>
        </w:rPr>
        <w:t>а</w:t>
      </w:r>
      <w:r w:rsidRPr="00D45787">
        <w:rPr>
          <w:spacing w:val="-1"/>
          <w:sz w:val="22"/>
          <w:szCs w:val="22"/>
        </w:rPr>
        <w:t>д</w:t>
      </w:r>
      <w:r w:rsidRPr="00D45787">
        <w:rPr>
          <w:sz w:val="22"/>
          <w:szCs w:val="22"/>
        </w:rPr>
        <w:t>,</w:t>
      </w:r>
      <w:r w:rsidRPr="00D45787">
        <w:rPr>
          <w:spacing w:val="1"/>
          <w:sz w:val="22"/>
          <w:szCs w:val="22"/>
        </w:rPr>
        <w:t xml:space="preserve"> </w:t>
      </w:r>
      <w:r w:rsidR="006E4E1E">
        <w:rPr>
          <w:spacing w:val="1"/>
          <w:sz w:val="22"/>
          <w:szCs w:val="22"/>
        </w:rPr>
        <w:t>у</w:t>
      </w:r>
      <w:r w:rsidRPr="00D45787">
        <w:rPr>
          <w:spacing w:val="-1"/>
          <w:sz w:val="22"/>
          <w:szCs w:val="22"/>
        </w:rPr>
        <w:t>л</w:t>
      </w:r>
      <w:r w:rsidRPr="00D45787">
        <w:rPr>
          <w:sz w:val="22"/>
          <w:szCs w:val="22"/>
        </w:rPr>
        <w:t>ица</w:t>
      </w:r>
      <w:r w:rsidRPr="00D45787">
        <w:rPr>
          <w:spacing w:val="5"/>
          <w:sz w:val="22"/>
          <w:szCs w:val="22"/>
        </w:rPr>
        <w:t xml:space="preserve"> </w:t>
      </w:r>
      <w:r w:rsidRPr="00D45787">
        <w:rPr>
          <w:sz w:val="22"/>
          <w:szCs w:val="22"/>
          <w:lang w:val="sr-Cyrl-CS"/>
        </w:rPr>
        <w:t xml:space="preserve">Ровињска </w:t>
      </w:r>
      <w:r w:rsidRPr="00D45787">
        <w:rPr>
          <w:spacing w:val="-1"/>
          <w:sz w:val="22"/>
          <w:szCs w:val="22"/>
        </w:rPr>
        <w:t>б</w:t>
      </w:r>
      <w:r w:rsidRPr="00D45787">
        <w:rPr>
          <w:spacing w:val="1"/>
          <w:sz w:val="22"/>
          <w:szCs w:val="22"/>
        </w:rPr>
        <w:t>р.</w:t>
      </w:r>
      <w:r w:rsidRPr="00D45787">
        <w:rPr>
          <w:spacing w:val="1"/>
          <w:sz w:val="22"/>
          <w:szCs w:val="22"/>
          <w:lang w:val="sr-Cyrl-CS"/>
        </w:rPr>
        <w:t>1</w:t>
      </w:r>
      <w:r w:rsidRPr="00D45787">
        <w:rPr>
          <w:spacing w:val="1"/>
          <w:sz w:val="22"/>
          <w:szCs w:val="22"/>
        </w:rPr>
        <w:t>2</w:t>
      </w:r>
      <w:r w:rsidRPr="00D45787">
        <w:rPr>
          <w:sz w:val="22"/>
          <w:szCs w:val="22"/>
        </w:rPr>
        <w:t>,</w:t>
      </w:r>
      <w:r w:rsidRPr="00D45787">
        <w:rPr>
          <w:spacing w:val="1"/>
          <w:sz w:val="22"/>
          <w:szCs w:val="22"/>
        </w:rPr>
        <w:t xml:space="preserve"> </w:t>
      </w:r>
      <w:r w:rsidRPr="00D45787">
        <w:rPr>
          <w:spacing w:val="-2"/>
          <w:sz w:val="22"/>
          <w:szCs w:val="22"/>
        </w:rPr>
        <w:t>м</w:t>
      </w:r>
      <w:r w:rsidRPr="00D45787">
        <w:rPr>
          <w:spacing w:val="-4"/>
          <w:sz w:val="22"/>
          <w:szCs w:val="22"/>
        </w:rPr>
        <w:t>а</w:t>
      </w:r>
      <w:r w:rsidRPr="00D45787">
        <w:rPr>
          <w:sz w:val="22"/>
          <w:szCs w:val="22"/>
        </w:rPr>
        <w:t>тич</w:t>
      </w:r>
      <w:r w:rsidRPr="00D45787">
        <w:rPr>
          <w:spacing w:val="-1"/>
          <w:sz w:val="22"/>
          <w:szCs w:val="22"/>
        </w:rPr>
        <w:t>н</w:t>
      </w:r>
      <w:r w:rsidRPr="00D45787">
        <w:rPr>
          <w:sz w:val="22"/>
          <w:szCs w:val="22"/>
        </w:rPr>
        <w:t xml:space="preserve">и </w:t>
      </w:r>
      <w:r w:rsidRPr="00D45787">
        <w:rPr>
          <w:spacing w:val="-1"/>
          <w:sz w:val="22"/>
          <w:szCs w:val="22"/>
        </w:rPr>
        <w:t>бр</w:t>
      </w:r>
      <w:r w:rsidRPr="00D45787">
        <w:rPr>
          <w:spacing w:val="1"/>
          <w:sz w:val="22"/>
          <w:szCs w:val="22"/>
        </w:rPr>
        <w:t>о</w:t>
      </w:r>
      <w:r w:rsidRPr="00D45787">
        <w:rPr>
          <w:sz w:val="22"/>
          <w:szCs w:val="22"/>
        </w:rPr>
        <w:t>ј</w:t>
      </w:r>
      <w:r w:rsidRPr="00D45787">
        <w:rPr>
          <w:spacing w:val="1"/>
          <w:sz w:val="22"/>
          <w:szCs w:val="22"/>
        </w:rPr>
        <w:t xml:space="preserve">: </w:t>
      </w:r>
      <w:r w:rsidRPr="00D45787">
        <w:rPr>
          <w:sz w:val="22"/>
          <w:szCs w:val="22"/>
        </w:rPr>
        <w:t>17840525,</w:t>
      </w:r>
      <w:r w:rsidRPr="00D45787">
        <w:rPr>
          <w:spacing w:val="-2"/>
          <w:sz w:val="22"/>
          <w:szCs w:val="22"/>
        </w:rPr>
        <w:t xml:space="preserve"> </w:t>
      </w:r>
      <w:r w:rsidRPr="00D45787">
        <w:rPr>
          <w:sz w:val="22"/>
          <w:szCs w:val="22"/>
        </w:rPr>
        <w:t>ПИ</w:t>
      </w:r>
      <w:r w:rsidRPr="00D45787">
        <w:rPr>
          <w:spacing w:val="-1"/>
          <w:sz w:val="22"/>
          <w:szCs w:val="22"/>
        </w:rPr>
        <w:t>Б</w:t>
      </w:r>
      <w:r w:rsidRPr="00D45787">
        <w:rPr>
          <w:sz w:val="22"/>
          <w:szCs w:val="22"/>
        </w:rPr>
        <w:t>:</w:t>
      </w:r>
      <w:r w:rsidRPr="00D45787">
        <w:rPr>
          <w:spacing w:val="1"/>
          <w:sz w:val="22"/>
          <w:szCs w:val="22"/>
        </w:rPr>
        <w:t xml:space="preserve"> </w:t>
      </w:r>
      <w:r w:rsidRPr="00D45787">
        <w:rPr>
          <w:sz w:val="22"/>
          <w:szCs w:val="22"/>
        </w:rPr>
        <w:t>107654244,</w:t>
      </w:r>
      <w:r w:rsidRPr="00D45787">
        <w:rPr>
          <w:spacing w:val="-2"/>
          <w:sz w:val="22"/>
          <w:szCs w:val="22"/>
        </w:rPr>
        <w:t xml:space="preserve"> кога заступа директор </w:t>
      </w:r>
      <w:r w:rsidR="006E4E1E">
        <w:rPr>
          <w:spacing w:val="-2"/>
          <w:sz w:val="22"/>
          <w:szCs w:val="22"/>
        </w:rPr>
        <w:t>п</w:t>
      </w:r>
      <w:r w:rsidRPr="00D45787">
        <w:rPr>
          <w:spacing w:val="-2"/>
          <w:sz w:val="22"/>
          <w:szCs w:val="22"/>
          <w:lang w:val="sr-Cyrl-CS"/>
        </w:rPr>
        <w:t>роф. др Драгоман Рабреновић</w:t>
      </w:r>
      <w:r w:rsidRPr="00D45787">
        <w:rPr>
          <w:spacing w:val="-2"/>
          <w:sz w:val="22"/>
          <w:szCs w:val="22"/>
        </w:rPr>
        <w:t>, (у даљем тексту:</w:t>
      </w:r>
      <w:r w:rsidR="003252F2" w:rsidRPr="00D45787">
        <w:rPr>
          <w:spacing w:val="-2"/>
          <w:sz w:val="22"/>
          <w:szCs w:val="22"/>
        </w:rPr>
        <w:t xml:space="preserve"> </w:t>
      </w:r>
      <w:r w:rsidR="001E0FD2">
        <w:rPr>
          <w:spacing w:val="-2"/>
          <w:sz w:val="22"/>
          <w:szCs w:val="22"/>
        </w:rPr>
        <w:t>к</w:t>
      </w:r>
      <w:r w:rsidRPr="00D45787">
        <w:rPr>
          <w:spacing w:val="-2"/>
          <w:sz w:val="22"/>
          <w:szCs w:val="22"/>
        </w:rPr>
        <w:t>упац)</w:t>
      </w:r>
      <w:r w:rsidRPr="00D45787">
        <w:rPr>
          <w:sz w:val="22"/>
          <w:szCs w:val="22"/>
        </w:rPr>
        <w:t>,</w:t>
      </w:r>
      <w:r w:rsidRPr="00D45787">
        <w:rPr>
          <w:spacing w:val="1"/>
          <w:sz w:val="22"/>
          <w:szCs w:val="22"/>
        </w:rPr>
        <w:t xml:space="preserve"> </w:t>
      </w:r>
      <w:r w:rsidRPr="00D45787">
        <w:rPr>
          <w:sz w:val="22"/>
          <w:szCs w:val="22"/>
        </w:rPr>
        <w:t>са</w:t>
      </w:r>
      <w:r w:rsidRPr="00D45787">
        <w:rPr>
          <w:spacing w:val="1"/>
          <w:sz w:val="22"/>
          <w:szCs w:val="22"/>
        </w:rPr>
        <w:t xml:space="preserve"> </w:t>
      </w:r>
      <w:r w:rsidRPr="00D45787">
        <w:rPr>
          <w:sz w:val="22"/>
          <w:szCs w:val="22"/>
        </w:rPr>
        <w:t>једне с</w:t>
      </w:r>
      <w:r w:rsidRPr="00D45787">
        <w:rPr>
          <w:spacing w:val="1"/>
          <w:sz w:val="22"/>
          <w:szCs w:val="22"/>
        </w:rPr>
        <w:t>тра</w:t>
      </w:r>
      <w:r w:rsidRPr="00D45787">
        <w:rPr>
          <w:sz w:val="22"/>
          <w:szCs w:val="22"/>
        </w:rPr>
        <w:t>н</w:t>
      </w:r>
      <w:r w:rsidRPr="00D45787">
        <w:rPr>
          <w:spacing w:val="-2"/>
          <w:sz w:val="22"/>
          <w:szCs w:val="22"/>
        </w:rPr>
        <w:t>е</w:t>
      </w:r>
    </w:p>
    <w:p w:rsidR="00875FA3" w:rsidRPr="00D45787" w:rsidRDefault="00875FA3" w:rsidP="00E3500F">
      <w:pPr>
        <w:widowControl w:val="0"/>
        <w:autoSpaceDE w:val="0"/>
        <w:autoSpaceDN w:val="0"/>
        <w:adjustRightInd w:val="0"/>
        <w:spacing w:before="16" w:line="260" w:lineRule="exact"/>
        <w:ind w:left="473" w:right="-23" w:hanging="360"/>
        <w:jc w:val="both"/>
        <w:rPr>
          <w:sz w:val="22"/>
          <w:szCs w:val="22"/>
        </w:rPr>
      </w:pPr>
    </w:p>
    <w:p w:rsidR="00875FA3" w:rsidRPr="00D45787" w:rsidRDefault="00875FA3" w:rsidP="00E3500F">
      <w:pPr>
        <w:pStyle w:val="ListParagraph"/>
        <w:widowControl w:val="0"/>
        <w:numPr>
          <w:ilvl w:val="0"/>
          <w:numId w:val="3"/>
        </w:numPr>
        <w:tabs>
          <w:tab w:val="left" w:pos="3180"/>
          <w:tab w:val="left" w:pos="6540"/>
        </w:tabs>
        <w:autoSpaceDE w:val="0"/>
        <w:autoSpaceDN w:val="0"/>
        <w:adjustRightInd w:val="0"/>
        <w:spacing w:before="29"/>
        <w:ind w:right="-23"/>
        <w:jc w:val="both"/>
        <w:rPr>
          <w:sz w:val="22"/>
          <w:szCs w:val="22"/>
        </w:rPr>
      </w:pPr>
      <w:r w:rsidRPr="00D45787">
        <w:rPr>
          <w:spacing w:val="1"/>
          <w:sz w:val="22"/>
          <w:szCs w:val="22"/>
        </w:rPr>
        <w:t>___________________________</w:t>
      </w:r>
      <w:r w:rsidRPr="00D45787">
        <w:rPr>
          <w:sz w:val="22"/>
          <w:szCs w:val="22"/>
        </w:rPr>
        <w:t>са с</w:t>
      </w:r>
      <w:r w:rsidRPr="00D45787">
        <w:rPr>
          <w:spacing w:val="-3"/>
          <w:sz w:val="22"/>
          <w:szCs w:val="22"/>
        </w:rPr>
        <w:t>е</w:t>
      </w:r>
      <w:r w:rsidRPr="00D45787">
        <w:rPr>
          <w:spacing w:val="-1"/>
          <w:sz w:val="22"/>
          <w:szCs w:val="22"/>
        </w:rPr>
        <w:t>д</w:t>
      </w:r>
      <w:r w:rsidRPr="00D45787">
        <w:rPr>
          <w:sz w:val="22"/>
          <w:szCs w:val="22"/>
        </w:rPr>
        <w:t>иш</w:t>
      </w:r>
      <w:r w:rsidRPr="00D45787">
        <w:rPr>
          <w:spacing w:val="-5"/>
          <w:sz w:val="22"/>
          <w:szCs w:val="22"/>
        </w:rPr>
        <w:t>т</w:t>
      </w:r>
      <w:r w:rsidRPr="00D45787">
        <w:rPr>
          <w:spacing w:val="1"/>
          <w:sz w:val="22"/>
          <w:szCs w:val="22"/>
        </w:rPr>
        <w:t>е</w:t>
      </w:r>
      <w:r w:rsidRPr="00D45787">
        <w:rPr>
          <w:sz w:val="22"/>
          <w:szCs w:val="22"/>
        </w:rPr>
        <w:t>м</w:t>
      </w:r>
      <w:r w:rsidRPr="00D45787">
        <w:rPr>
          <w:spacing w:val="1"/>
          <w:sz w:val="22"/>
          <w:szCs w:val="22"/>
        </w:rPr>
        <w:t xml:space="preserve"> </w:t>
      </w:r>
      <w:r w:rsidRPr="00D45787">
        <w:rPr>
          <w:sz w:val="22"/>
          <w:szCs w:val="22"/>
        </w:rPr>
        <w:t xml:space="preserve">у </w:t>
      </w:r>
      <w:r w:rsidRPr="00D45787">
        <w:rPr>
          <w:sz w:val="22"/>
          <w:szCs w:val="22"/>
          <w:u w:val="single"/>
        </w:rPr>
        <w:t xml:space="preserve"> </w:t>
      </w:r>
      <w:r w:rsidRPr="00D45787">
        <w:rPr>
          <w:sz w:val="22"/>
          <w:szCs w:val="22"/>
        </w:rPr>
        <w:t>____________________________</w:t>
      </w:r>
      <w:r w:rsidR="00795AA8" w:rsidRPr="00D45787">
        <w:rPr>
          <w:sz w:val="22"/>
          <w:szCs w:val="22"/>
        </w:rPr>
        <w:t>_______</w:t>
      </w:r>
      <w:r w:rsidRPr="00D45787">
        <w:rPr>
          <w:sz w:val="22"/>
          <w:szCs w:val="22"/>
        </w:rPr>
        <w:t>___</w:t>
      </w:r>
      <w:r w:rsidR="00795AA8" w:rsidRPr="00D45787">
        <w:rPr>
          <w:sz w:val="22"/>
          <w:szCs w:val="22"/>
        </w:rPr>
        <w:t xml:space="preserve"> </w:t>
      </w:r>
      <w:r w:rsidRPr="00D45787">
        <w:rPr>
          <w:sz w:val="22"/>
          <w:szCs w:val="22"/>
        </w:rPr>
        <w:t xml:space="preserve">, </w:t>
      </w:r>
    </w:p>
    <w:p w:rsidR="00875FA3" w:rsidRPr="00D45787" w:rsidRDefault="006E4E1E" w:rsidP="00657A3D">
      <w:pPr>
        <w:widowControl w:val="0"/>
        <w:autoSpaceDE w:val="0"/>
        <w:autoSpaceDN w:val="0"/>
        <w:adjustRightInd w:val="0"/>
        <w:spacing w:before="29"/>
        <w:ind w:left="426" w:right="-23"/>
        <w:jc w:val="both"/>
        <w:rPr>
          <w:sz w:val="22"/>
          <w:szCs w:val="22"/>
          <w:u w:val="single"/>
        </w:rPr>
      </w:pPr>
      <w:r>
        <w:rPr>
          <w:sz w:val="22"/>
          <w:szCs w:val="22"/>
        </w:rPr>
        <w:t>у</w:t>
      </w:r>
      <w:r w:rsidR="00875FA3" w:rsidRPr="00D45787">
        <w:rPr>
          <w:sz w:val="22"/>
          <w:szCs w:val="22"/>
        </w:rPr>
        <w:t>лица_____________________________ б</w:t>
      </w:r>
      <w:r w:rsidR="00875FA3" w:rsidRPr="00D45787">
        <w:rPr>
          <w:spacing w:val="-1"/>
          <w:sz w:val="22"/>
          <w:szCs w:val="22"/>
        </w:rPr>
        <w:t>р</w:t>
      </w:r>
      <w:r w:rsidR="00875FA3" w:rsidRPr="00D45787">
        <w:rPr>
          <w:sz w:val="22"/>
          <w:szCs w:val="22"/>
        </w:rPr>
        <w:t>.</w:t>
      </w:r>
      <w:r w:rsidR="00875FA3" w:rsidRPr="00D45787">
        <w:rPr>
          <w:spacing w:val="-1"/>
          <w:sz w:val="22"/>
          <w:szCs w:val="22"/>
        </w:rPr>
        <w:t>_</w:t>
      </w:r>
      <w:r w:rsidR="00875FA3" w:rsidRPr="00D45787">
        <w:rPr>
          <w:spacing w:val="4"/>
          <w:sz w:val="22"/>
          <w:szCs w:val="22"/>
        </w:rPr>
        <w:t>_____</w:t>
      </w:r>
      <w:r w:rsidR="00875FA3" w:rsidRPr="00D45787">
        <w:rPr>
          <w:sz w:val="22"/>
          <w:szCs w:val="22"/>
        </w:rPr>
        <w:t>,</w:t>
      </w:r>
      <w:r w:rsidR="00875FA3" w:rsidRPr="00D45787">
        <w:rPr>
          <w:spacing w:val="1"/>
          <w:sz w:val="22"/>
          <w:szCs w:val="22"/>
        </w:rPr>
        <w:t xml:space="preserve"> </w:t>
      </w:r>
      <w:r w:rsidR="00875FA3" w:rsidRPr="00D45787">
        <w:rPr>
          <w:spacing w:val="-2"/>
          <w:sz w:val="22"/>
          <w:szCs w:val="22"/>
        </w:rPr>
        <w:t>м</w:t>
      </w:r>
      <w:r w:rsidR="00875FA3" w:rsidRPr="00D45787">
        <w:rPr>
          <w:spacing w:val="-4"/>
          <w:sz w:val="22"/>
          <w:szCs w:val="22"/>
        </w:rPr>
        <w:t>а</w:t>
      </w:r>
      <w:r w:rsidR="00875FA3" w:rsidRPr="00D45787">
        <w:rPr>
          <w:sz w:val="22"/>
          <w:szCs w:val="22"/>
        </w:rPr>
        <w:t>тич</w:t>
      </w:r>
      <w:r w:rsidR="00875FA3" w:rsidRPr="00D45787">
        <w:rPr>
          <w:spacing w:val="-1"/>
          <w:sz w:val="22"/>
          <w:szCs w:val="22"/>
        </w:rPr>
        <w:t>н</w:t>
      </w:r>
      <w:r w:rsidR="00875FA3" w:rsidRPr="00D45787">
        <w:rPr>
          <w:sz w:val="22"/>
          <w:szCs w:val="22"/>
        </w:rPr>
        <w:t xml:space="preserve">и </w:t>
      </w:r>
      <w:r w:rsidR="00875FA3" w:rsidRPr="00D45787">
        <w:rPr>
          <w:spacing w:val="-1"/>
          <w:sz w:val="22"/>
          <w:szCs w:val="22"/>
        </w:rPr>
        <w:t>б</w:t>
      </w:r>
      <w:r w:rsidR="00875FA3" w:rsidRPr="00D45787">
        <w:rPr>
          <w:spacing w:val="1"/>
          <w:sz w:val="22"/>
          <w:szCs w:val="22"/>
        </w:rPr>
        <w:t>ро</w:t>
      </w:r>
      <w:r w:rsidR="00875FA3" w:rsidRPr="00D45787">
        <w:rPr>
          <w:sz w:val="22"/>
          <w:szCs w:val="22"/>
        </w:rPr>
        <w:t>ј</w:t>
      </w:r>
      <w:r w:rsidR="00875FA3" w:rsidRPr="00D45787">
        <w:rPr>
          <w:spacing w:val="-2"/>
          <w:sz w:val="22"/>
          <w:szCs w:val="22"/>
        </w:rPr>
        <w:t>:</w:t>
      </w:r>
      <w:r w:rsidR="00875FA3" w:rsidRPr="00D45787">
        <w:rPr>
          <w:sz w:val="22"/>
          <w:szCs w:val="22"/>
          <w:u w:val="single"/>
        </w:rPr>
        <w:t xml:space="preserve">                        </w:t>
      </w:r>
      <w:r w:rsidR="00795AA8" w:rsidRPr="00D45787">
        <w:rPr>
          <w:sz w:val="22"/>
          <w:szCs w:val="22"/>
          <w:u w:val="single"/>
        </w:rPr>
        <w:t xml:space="preserve"> </w:t>
      </w:r>
      <w:r w:rsidR="00875FA3" w:rsidRPr="00D45787">
        <w:rPr>
          <w:sz w:val="22"/>
          <w:szCs w:val="22"/>
        </w:rPr>
        <w:t xml:space="preserve">,    </w:t>
      </w:r>
      <w:r w:rsidR="00875FA3" w:rsidRPr="00D45787">
        <w:rPr>
          <w:spacing w:val="-1"/>
          <w:sz w:val="22"/>
          <w:szCs w:val="22"/>
        </w:rPr>
        <w:t xml:space="preserve"> </w:t>
      </w:r>
      <w:r w:rsidR="00875FA3" w:rsidRPr="00D45787">
        <w:rPr>
          <w:sz w:val="22"/>
          <w:szCs w:val="22"/>
        </w:rPr>
        <w:t>ПИ</w:t>
      </w:r>
      <w:r w:rsidR="00875FA3" w:rsidRPr="00D45787">
        <w:rPr>
          <w:spacing w:val="1"/>
          <w:sz w:val="22"/>
          <w:szCs w:val="22"/>
        </w:rPr>
        <w:t>Б</w:t>
      </w:r>
      <w:r w:rsidR="00875FA3" w:rsidRPr="00D45787">
        <w:rPr>
          <w:spacing w:val="-2"/>
          <w:sz w:val="22"/>
          <w:szCs w:val="22"/>
        </w:rPr>
        <w:t>:_______________</w:t>
      </w:r>
      <w:r w:rsidR="00875FA3" w:rsidRPr="00D45787">
        <w:rPr>
          <w:sz w:val="22"/>
          <w:szCs w:val="22"/>
        </w:rPr>
        <w:t>тек</w:t>
      </w:r>
      <w:r w:rsidR="00875FA3" w:rsidRPr="00D45787">
        <w:rPr>
          <w:spacing w:val="-2"/>
          <w:sz w:val="22"/>
          <w:szCs w:val="22"/>
        </w:rPr>
        <w:t>у</w:t>
      </w:r>
      <w:r w:rsidR="00875FA3" w:rsidRPr="00D45787">
        <w:rPr>
          <w:spacing w:val="1"/>
          <w:sz w:val="22"/>
          <w:szCs w:val="22"/>
        </w:rPr>
        <w:t>ћ</w:t>
      </w:r>
      <w:r w:rsidR="00875FA3" w:rsidRPr="00D45787">
        <w:rPr>
          <w:sz w:val="22"/>
          <w:szCs w:val="22"/>
        </w:rPr>
        <w:t xml:space="preserve">и </w:t>
      </w:r>
      <w:r>
        <w:rPr>
          <w:sz w:val="22"/>
          <w:szCs w:val="22"/>
        </w:rPr>
        <w:t>р</w:t>
      </w:r>
      <w:r w:rsidR="00875FA3" w:rsidRPr="00D45787">
        <w:rPr>
          <w:sz w:val="22"/>
          <w:szCs w:val="22"/>
        </w:rPr>
        <w:t>ач</w:t>
      </w:r>
      <w:r w:rsidR="00875FA3" w:rsidRPr="00D45787">
        <w:rPr>
          <w:spacing w:val="-3"/>
          <w:sz w:val="22"/>
          <w:szCs w:val="22"/>
        </w:rPr>
        <w:t>у</w:t>
      </w:r>
      <w:r w:rsidR="00875FA3" w:rsidRPr="00D45787">
        <w:rPr>
          <w:sz w:val="22"/>
          <w:szCs w:val="22"/>
        </w:rPr>
        <w:t>н</w:t>
      </w:r>
      <w:r>
        <w:rPr>
          <w:sz w:val="22"/>
          <w:szCs w:val="22"/>
        </w:rPr>
        <w:t xml:space="preserve"> бр: </w:t>
      </w:r>
      <w:r w:rsidR="00875FA3" w:rsidRPr="00D45787">
        <w:rPr>
          <w:sz w:val="22"/>
          <w:szCs w:val="22"/>
          <w:u w:val="single"/>
        </w:rPr>
        <w:t xml:space="preserve">                                    </w:t>
      </w:r>
      <w:r w:rsidR="00875FA3" w:rsidRPr="00D45787">
        <w:rPr>
          <w:spacing w:val="-7"/>
          <w:sz w:val="22"/>
          <w:szCs w:val="22"/>
          <w:u w:val="single"/>
        </w:rPr>
        <w:t xml:space="preserve">                               </w:t>
      </w:r>
      <w:r w:rsidR="00C95B4B">
        <w:rPr>
          <w:spacing w:val="-7"/>
          <w:sz w:val="22"/>
          <w:szCs w:val="22"/>
          <w:u w:val="single"/>
        </w:rPr>
        <w:t xml:space="preserve"> </w:t>
      </w:r>
      <w:r w:rsidR="00C95B4B" w:rsidRPr="00C95B4B">
        <w:rPr>
          <w:spacing w:val="-7"/>
          <w:sz w:val="22"/>
          <w:szCs w:val="22"/>
        </w:rPr>
        <w:t xml:space="preserve">отворен </w:t>
      </w:r>
      <w:r w:rsidR="00DA0E04" w:rsidRPr="00D45787">
        <w:rPr>
          <w:spacing w:val="-1"/>
          <w:sz w:val="22"/>
          <w:szCs w:val="22"/>
        </w:rPr>
        <w:t>к</w:t>
      </w:r>
      <w:r w:rsidR="00875FA3" w:rsidRPr="00D45787">
        <w:rPr>
          <w:spacing w:val="-4"/>
          <w:sz w:val="22"/>
          <w:szCs w:val="22"/>
        </w:rPr>
        <w:t>о</w:t>
      </w:r>
      <w:r w:rsidR="00875FA3" w:rsidRPr="00D45787">
        <w:rPr>
          <w:sz w:val="22"/>
          <w:szCs w:val="22"/>
        </w:rPr>
        <w:t>д</w:t>
      </w:r>
      <w:r w:rsidR="00875FA3" w:rsidRPr="00D45787">
        <w:rPr>
          <w:spacing w:val="-1"/>
          <w:sz w:val="22"/>
          <w:szCs w:val="22"/>
        </w:rPr>
        <w:t xml:space="preserve"> </w:t>
      </w:r>
      <w:r w:rsidR="00875FA3" w:rsidRPr="00D45787">
        <w:rPr>
          <w:spacing w:val="-5"/>
          <w:sz w:val="22"/>
          <w:szCs w:val="22"/>
        </w:rPr>
        <w:t>б</w:t>
      </w:r>
      <w:r w:rsidR="00875FA3" w:rsidRPr="00D45787">
        <w:rPr>
          <w:spacing w:val="1"/>
          <w:sz w:val="22"/>
          <w:szCs w:val="22"/>
        </w:rPr>
        <w:t>а</w:t>
      </w:r>
      <w:r w:rsidR="00875FA3" w:rsidRPr="00D45787">
        <w:rPr>
          <w:sz w:val="22"/>
          <w:szCs w:val="22"/>
        </w:rPr>
        <w:t xml:space="preserve">нке </w:t>
      </w:r>
      <w:r w:rsidR="00875FA3" w:rsidRPr="00D45787">
        <w:rPr>
          <w:sz w:val="22"/>
          <w:szCs w:val="22"/>
          <w:u w:val="single"/>
        </w:rPr>
        <w:t xml:space="preserve"> </w:t>
      </w:r>
      <w:r w:rsidR="00875FA3" w:rsidRPr="00D45787">
        <w:rPr>
          <w:sz w:val="22"/>
          <w:szCs w:val="22"/>
        </w:rPr>
        <w:t>_____________________________________  к</w:t>
      </w:r>
      <w:r w:rsidR="00875FA3" w:rsidRPr="00D45787">
        <w:rPr>
          <w:spacing w:val="1"/>
          <w:sz w:val="22"/>
          <w:szCs w:val="22"/>
        </w:rPr>
        <w:t>о</w:t>
      </w:r>
      <w:r w:rsidR="00875FA3" w:rsidRPr="00D45787">
        <w:rPr>
          <w:spacing w:val="-6"/>
          <w:sz w:val="22"/>
          <w:szCs w:val="22"/>
        </w:rPr>
        <w:t>г</w:t>
      </w:r>
      <w:r w:rsidR="00875FA3" w:rsidRPr="00D45787">
        <w:rPr>
          <w:sz w:val="22"/>
          <w:szCs w:val="22"/>
        </w:rPr>
        <w:t>а</w:t>
      </w:r>
      <w:r w:rsidR="00875FA3" w:rsidRPr="00D45787">
        <w:rPr>
          <w:spacing w:val="1"/>
          <w:sz w:val="22"/>
          <w:szCs w:val="22"/>
        </w:rPr>
        <w:t xml:space="preserve"> </w:t>
      </w:r>
      <w:r w:rsidR="00875FA3" w:rsidRPr="00D45787">
        <w:rPr>
          <w:sz w:val="22"/>
          <w:szCs w:val="22"/>
        </w:rPr>
        <w:t>з</w:t>
      </w:r>
      <w:r w:rsidR="00875FA3" w:rsidRPr="00D45787">
        <w:rPr>
          <w:spacing w:val="1"/>
          <w:sz w:val="22"/>
          <w:szCs w:val="22"/>
        </w:rPr>
        <w:t>а</w:t>
      </w:r>
      <w:r w:rsidR="00875FA3" w:rsidRPr="00D45787">
        <w:rPr>
          <w:sz w:val="22"/>
          <w:szCs w:val="22"/>
        </w:rPr>
        <w:t>с</w:t>
      </w:r>
      <w:r w:rsidR="00875FA3" w:rsidRPr="00D45787">
        <w:rPr>
          <w:spacing w:val="3"/>
          <w:sz w:val="22"/>
          <w:szCs w:val="22"/>
        </w:rPr>
        <w:t>т</w:t>
      </w:r>
      <w:r w:rsidR="00875FA3" w:rsidRPr="00D45787">
        <w:rPr>
          <w:spacing w:val="-2"/>
          <w:sz w:val="22"/>
          <w:szCs w:val="22"/>
        </w:rPr>
        <w:t>у</w:t>
      </w:r>
      <w:r w:rsidR="00875FA3" w:rsidRPr="00D45787">
        <w:rPr>
          <w:sz w:val="22"/>
          <w:szCs w:val="22"/>
        </w:rPr>
        <w:t>па</w:t>
      </w:r>
      <w:r w:rsidR="00795AA8" w:rsidRPr="00D45787">
        <w:rPr>
          <w:sz w:val="22"/>
          <w:szCs w:val="22"/>
        </w:rPr>
        <w:t xml:space="preserve"> ______________________________</w:t>
      </w:r>
      <w:r w:rsidR="00875FA3" w:rsidRPr="00D45787">
        <w:rPr>
          <w:sz w:val="22"/>
          <w:szCs w:val="22"/>
          <w:u w:val="single"/>
        </w:rPr>
        <w:t xml:space="preserve">                                                         </w:t>
      </w:r>
    </w:p>
    <w:p w:rsidR="00875FA3" w:rsidRPr="00D45787" w:rsidRDefault="00795AA8" w:rsidP="00657A3D">
      <w:pPr>
        <w:widowControl w:val="0"/>
        <w:autoSpaceDE w:val="0"/>
        <w:autoSpaceDN w:val="0"/>
        <w:adjustRightInd w:val="0"/>
        <w:spacing w:before="29"/>
        <w:ind w:left="426" w:right="-23" w:hanging="47"/>
        <w:jc w:val="both"/>
        <w:rPr>
          <w:sz w:val="22"/>
          <w:szCs w:val="22"/>
        </w:rPr>
      </w:pPr>
      <w:r w:rsidRPr="00D45787">
        <w:rPr>
          <w:sz w:val="22"/>
          <w:szCs w:val="22"/>
        </w:rPr>
        <w:t xml:space="preserve"> (</w:t>
      </w:r>
      <w:r w:rsidR="00875FA3" w:rsidRPr="00D45787">
        <w:rPr>
          <w:sz w:val="22"/>
          <w:szCs w:val="22"/>
        </w:rPr>
        <w:t>у</w:t>
      </w:r>
      <w:r w:rsidR="00875FA3" w:rsidRPr="00D45787">
        <w:rPr>
          <w:spacing w:val="-3"/>
          <w:sz w:val="22"/>
          <w:szCs w:val="22"/>
        </w:rPr>
        <w:t xml:space="preserve"> </w:t>
      </w:r>
      <w:r w:rsidR="00875FA3" w:rsidRPr="00D45787">
        <w:rPr>
          <w:sz w:val="22"/>
          <w:szCs w:val="22"/>
        </w:rPr>
        <w:t>да</w:t>
      </w:r>
      <w:r w:rsidR="00875FA3" w:rsidRPr="00D45787">
        <w:rPr>
          <w:spacing w:val="1"/>
          <w:sz w:val="22"/>
          <w:szCs w:val="22"/>
        </w:rPr>
        <w:t>ље</w:t>
      </w:r>
      <w:r w:rsidR="00875FA3" w:rsidRPr="00D45787">
        <w:rPr>
          <w:sz w:val="22"/>
          <w:szCs w:val="22"/>
        </w:rPr>
        <w:t>м</w:t>
      </w:r>
      <w:r w:rsidR="00875FA3" w:rsidRPr="00D45787">
        <w:rPr>
          <w:spacing w:val="-1"/>
          <w:sz w:val="22"/>
          <w:szCs w:val="22"/>
        </w:rPr>
        <w:t xml:space="preserve"> </w:t>
      </w:r>
      <w:r w:rsidR="00875FA3" w:rsidRPr="00D45787">
        <w:rPr>
          <w:spacing w:val="-2"/>
          <w:sz w:val="22"/>
          <w:szCs w:val="22"/>
        </w:rPr>
        <w:t>т</w:t>
      </w:r>
      <w:r w:rsidR="00875FA3" w:rsidRPr="00D45787">
        <w:rPr>
          <w:spacing w:val="-1"/>
          <w:sz w:val="22"/>
          <w:szCs w:val="22"/>
        </w:rPr>
        <w:t>е</w:t>
      </w:r>
      <w:r w:rsidR="00875FA3" w:rsidRPr="00D45787">
        <w:rPr>
          <w:spacing w:val="3"/>
          <w:sz w:val="22"/>
          <w:szCs w:val="22"/>
        </w:rPr>
        <w:t>к</w:t>
      </w:r>
      <w:r w:rsidR="00875FA3" w:rsidRPr="00D45787">
        <w:rPr>
          <w:sz w:val="22"/>
          <w:szCs w:val="22"/>
        </w:rPr>
        <w:t>с</w:t>
      </w:r>
      <w:r w:rsidR="00875FA3" w:rsidRPr="00D45787">
        <w:rPr>
          <w:spacing w:val="3"/>
          <w:sz w:val="22"/>
          <w:szCs w:val="22"/>
        </w:rPr>
        <w:t>т</w:t>
      </w:r>
      <w:r w:rsidR="00875FA3" w:rsidRPr="00D45787">
        <w:rPr>
          <w:spacing w:val="-1"/>
          <w:sz w:val="22"/>
          <w:szCs w:val="22"/>
        </w:rPr>
        <w:t>у</w:t>
      </w:r>
      <w:r w:rsidR="00875FA3" w:rsidRPr="00D45787">
        <w:rPr>
          <w:sz w:val="22"/>
          <w:szCs w:val="22"/>
        </w:rPr>
        <w:t>:</w:t>
      </w:r>
      <w:r w:rsidR="003252F2" w:rsidRPr="00D45787">
        <w:rPr>
          <w:sz w:val="22"/>
          <w:szCs w:val="22"/>
        </w:rPr>
        <w:t xml:space="preserve"> </w:t>
      </w:r>
      <w:r w:rsidR="001E0FD2">
        <w:rPr>
          <w:sz w:val="22"/>
          <w:szCs w:val="22"/>
        </w:rPr>
        <w:t>п</w:t>
      </w:r>
      <w:r w:rsidR="00875FA3" w:rsidRPr="00D45787">
        <w:rPr>
          <w:sz w:val="22"/>
          <w:szCs w:val="22"/>
        </w:rPr>
        <w:t>родавац),</w:t>
      </w:r>
      <w:r w:rsidR="00875FA3" w:rsidRPr="00D45787">
        <w:rPr>
          <w:spacing w:val="1"/>
          <w:sz w:val="22"/>
          <w:szCs w:val="22"/>
        </w:rPr>
        <w:t xml:space="preserve"> </w:t>
      </w:r>
      <w:r w:rsidR="00875FA3" w:rsidRPr="00D45787">
        <w:rPr>
          <w:sz w:val="22"/>
          <w:szCs w:val="22"/>
        </w:rPr>
        <w:t>са</w:t>
      </w:r>
      <w:r w:rsidR="00875FA3" w:rsidRPr="00D45787">
        <w:rPr>
          <w:spacing w:val="1"/>
          <w:sz w:val="22"/>
          <w:szCs w:val="22"/>
        </w:rPr>
        <w:t xml:space="preserve"> </w:t>
      </w:r>
      <w:r w:rsidR="00875FA3" w:rsidRPr="00D45787">
        <w:rPr>
          <w:sz w:val="22"/>
          <w:szCs w:val="22"/>
        </w:rPr>
        <w:t>д</w:t>
      </w:r>
      <w:r w:rsidR="00875FA3" w:rsidRPr="00D45787">
        <w:rPr>
          <w:spacing w:val="-2"/>
          <w:sz w:val="22"/>
          <w:szCs w:val="22"/>
        </w:rPr>
        <w:t>ру</w:t>
      </w:r>
      <w:r w:rsidR="00875FA3" w:rsidRPr="00D45787">
        <w:rPr>
          <w:spacing w:val="-6"/>
          <w:sz w:val="22"/>
          <w:szCs w:val="22"/>
        </w:rPr>
        <w:t>г</w:t>
      </w:r>
      <w:r w:rsidR="00875FA3" w:rsidRPr="00D45787">
        <w:rPr>
          <w:sz w:val="22"/>
          <w:szCs w:val="22"/>
        </w:rPr>
        <w:t>е</w:t>
      </w:r>
      <w:r w:rsidR="00875FA3" w:rsidRPr="00D45787">
        <w:rPr>
          <w:spacing w:val="1"/>
          <w:sz w:val="22"/>
          <w:szCs w:val="22"/>
        </w:rPr>
        <w:t xml:space="preserve"> </w:t>
      </w:r>
      <w:r w:rsidR="00875FA3" w:rsidRPr="00D45787">
        <w:rPr>
          <w:sz w:val="22"/>
          <w:szCs w:val="22"/>
        </w:rPr>
        <w:t>с</w:t>
      </w:r>
      <w:r w:rsidR="00875FA3" w:rsidRPr="00D45787">
        <w:rPr>
          <w:spacing w:val="1"/>
          <w:sz w:val="22"/>
          <w:szCs w:val="22"/>
        </w:rPr>
        <w:t>тра</w:t>
      </w:r>
      <w:r w:rsidR="00875FA3" w:rsidRPr="00D45787">
        <w:rPr>
          <w:sz w:val="22"/>
          <w:szCs w:val="22"/>
        </w:rPr>
        <w:t>н</w:t>
      </w:r>
      <w:r w:rsidR="00875FA3" w:rsidRPr="00D45787">
        <w:rPr>
          <w:spacing w:val="-2"/>
          <w:sz w:val="22"/>
          <w:szCs w:val="22"/>
        </w:rPr>
        <w:t>е</w:t>
      </w:r>
      <w:r w:rsidR="00875FA3" w:rsidRPr="00D45787">
        <w:rPr>
          <w:sz w:val="22"/>
          <w:szCs w:val="22"/>
        </w:rPr>
        <w:t>.</w:t>
      </w:r>
    </w:p>
    <w:p w:rsidR="00875FA3" w:rsidRPr="00D45787" w:rsidRDefault="00875FA3" w:rsidP="00657A3D">
      <w:pPr>
        <w:pStyle w:val="Default"/>
        <w:spacing w:before="120"/>
        <w:ind w:left="426" w:right="-23"/>
        <w:jc w:val="both"/>
        <w:rPr>
          <w:sz w:val="22"/>
          <w:szCs w:val="22"/>
        </w:rPr>
      </w:pPr>
      <w:r w:rsidRPr="00D45787">
        <w:rPr>
          <w:bCs/>
          <w:i/>
          <w:iCs/>
          <w:sz w:val="22"/>
          <w:szCs w:val="22"/>
        </w:rPr>
        <w:t>са понуђачима из групе понуђача/са подизвођачима/подизвршиоцима</w:t>
      </w:r>
      <w:r w:rsidRPr="00D45787">
        <w:rPr>
          <w:bCs/>
          <w:sz w:val="22"/>
          <w:szCs w:val="22"/>
        </w:rPr>
        <w:t xml:space="preserve">: </w:t>
      </w:r>
    </w:p>
    <w:p w:rsidR="00875FA3" w:rsidRPr="00D45787" w:rsidRDefault="000F70AD" w:rsidP="000F70AD">
      <w:pPr>
        <w:pStyle w:val="Default"/>
        <w:ind w:left="709" w:right="-23" w:hanging="425"/>
        <w:rPr>
          <w:bCs/>
          <w:sz w:val="22"/>
          <w:szCs w:val="22"/>
          <w:lang w:val="sr-Cyrl-CS"/>
        </w:rPr>
      </w:pPr>
      <w:r>
        <w:rPr>
          <w:bCs/>
          <w:sz w:val="22"/>
          <w:szCs w:val="22"/>
        </w:rPr>
        <w:t xml:space="preserve">   </w:t>
      </w:r>
      <w:r w:rsidR="00490F99" w:rsidRPr="00D45787">
        <w:rPr>
          <w:bCs/>
          <w:sz w:val="22"/>
          <w:szCs w:val="22"/>
        </w:rPr>
        <w:t>1</w:t>
      </w:r>
      <w:r>
        <w:rPr>
          <w:bCs/>
          <w:sz w:val="22"/>
          <w:szCs w:val="22"/>
        </w:rPr>
        <w:t>)  ____</w:t>
      </w:r>
      <w:r w:rsidR="00875FA3" w:rsidRPr="00D45787">
        <w:rPr>
          <w:bCs/>
          <w:sz w:val="22"/>
          <w:szCs w:val="22"/>
        </w:rPr>
        <w:t>_________________________________</w:t>
      </w:r>
      <w:r w:rsidR="00795AA8" w:rsidRPr="00D45787">
        <w:rPr>
          <w:bCs/>
          <w:sz w:val="22"/>
          <w:szCs w:val="22"/>
        </w:rPr>
        <w:t>_________</w:t>
      </w:r>
      <w:r w:rsidR="00875FA3" w:rsidRPr="00D45787">
        <w:rPr>
          <w:bCs/>
          <w:sz w:val="22"/>
          <w:szCs w:val="22"/>
        </w:rPr>
        <w:t xml:space="preserve">__________________________________ </w:t>
      </w:r>
      <w:r>
        <w:rPr>
          <w:bCs/>
          <w:sz w:val="22"/>
          <w:szCs w:val="22"/>
        </w:rPr>
        <w:t xml:space="preserve">        _</w:t>
      </w:r>
      <w:r w:rsidR="00875FA3" w:rsidRPr="00D45787">
        <w:rPr>
          <w:bCs/>
          <w:sz w:val="22"/>
          <w:szCs w:val="22"/>
        </w:rPr>
        <w:t>________________________</w:t>
      </w:r>
      <w:r w:rsidR="00795AA8" w:rsidRPr="00D45787">
        <w:rPr>
          <w:bCs/>
          <w:sz w:val="22"/>
          <w:szCs w:val="22"/>
        </w:rPr>
        <w:t>________</w:t>
      </w:r>
      <w:r w:rsidR="00875FA3" w:rsidRPr="00D45787">
        <w:rPr>
          <w:bCs/>
          <w:sz w:val="22"/>
          <w:szCs w:val="22"/>
        </w:rPr>
        <w:t>________________________</w:t>
      </w:r>
      <w:r>
        <w:rPr>
          <w:bCs/>
          <w:sz w:val="22"/>
          <w:szCs w:val="22"/>
        </w:rPr>
        <w:t>___</w:t>
      </w:r>
      <w:r w:rsidR="00875FA3" w:rsidRPr="00D45787">
        <w:rPr>
          <w:bCs/>
          <w:sz w:val="22"/>
          <w:szCs w:val="22"/>
        </w:rPr>
        <w:t>______________</w:t>
      </w:r>
      <w:r>
        <w:rPr>
          <w:bCs/>
          <w:sz w:val="22"/>
          <w:szCs w:val="22"/>
        </w:rPr>
        <w:t>_</w:t>
      </w:r>
      <w:r w:rsidR="00875FA3" w:rsidRPr="00D45787">
        <w:rPr>
          <w:bCs/>
          <w:sz w:val="22"/>
          <w:szCs w:val="22"/>
        </w:rPr>
        <w:t>_____</w:t>
      </w:r>
    </w:p>
    <w:p w:rsidR="00795AA8" w:rsidRPr="00D45787" w:rsidRDefault="00490F99" w:rsidP="000F70AD">
      <w:pPr>
        <w:pStyle w:val="Default"/>
        <w:ind w:left="709" w:right="-23" w:hanging="283"/>
        <w:jc w:val="both"/>
        <w:rPr>
          <w:bCs/>
          <w:sz w:val="22"/>
          <w:szCs w:val="22"/>
          <w:lang w:val="sr-Cyrl-CS"/>
        </w:rPr>
      </w:pPr>
      <w:r w:rsidRPr="00D45787">
        <w:rPr>
          <w:bCs/>
          <w:sz w:val="22"/>
          <w:szCs w:val="22"/>
        </w:rPr>
        <w:t>2</w:t>
      </w:r>
      <w:r w:rsidR="00875FA3" w:rsidRPr="00D45787">
        <w:rPr>
          <w:bCs/>
          <w:sz w:val="22"/>
          <w:szCs w:val="22"/>
        </w:rPr>
        <w:t>)</w:t>
      </w:r>
      <w:r w:rsidR="000F70AD" w:rsidRPr="000F70AD">
        <w:rPr>
          <w:bCs/>
          <w:color w:val="FFFFFF" w:themeColor="background1"/>
          <w:sz w:val="22"/>
          <w:szCs w:val="22"/>
        </w:rPr>
        <w:t>_</w:t>
      </w:r>
      <w:r w:rsidR="000F70AD">
        <w:rPr>
          <w:bCs/>
          <w:sz w:val="22"/>
          <w:szCs w:val="22"/>
        </w:rPr>
        <w:t>________</w:t>
      </w:r>
      <w:r w:rsidR="00795AA8" w:rsidRPr="00D45787">
        <w:rPr>
          <w:bCs/>
          <w:sz w:val="22"/>
          <w:szCs w:val="22"/>
        </w:rPr>
        <w:t>__________________________________________</w:t>
      </w:r>
      <w:r w:rsidR="000F70AD">
        <w:rPr>
          <w:bCs/>
          <w:sz w:val="22"/>
          <w:szCs w:val="22"/>
        </w:rPr>
        <w:t>_______________________________</w:t>
      </w:r>
      <w:r w:rsidR="00795AA8" w:rsidRPr="00D45787">
        <w:rPr>
          <w:bCs/>
          <w:sz w:val="22"/>
          <w:szCs w:val="22"/>
        </w:rPr>
        <w:t xml:space="preserve">  __________________________________________________________________________</w:t>
      </w:r>
      <w:r w:rsidR="000F70AD">
        <w:rPr>
          <w:bCs/>
          <w:sz w:val="22"/>
          <w:szCs w:val="22"/>
        </w:rPr>
        <w:t>____</w:t>
      </w:r>
      <w:r w:rsidR="00795AA8" w:rsidRPr="00D45787">
        <w:rPr>
          <w:bCs/>
          <w:sz w:val="22"/>
          <w:szCs w:val="22"/>
        </w:rPr>
        <w:t>__</w:t>
      </w:r>
    </w:p>
    <w:p w:rsidR="00875FA3" w:rsidRPr="00D45787" w:rsidRDefault="00875FA3" w:rsidP="00657A3D">
      <w:pPr>
        <w:pStyle w:val="Default"/>
        <w:spacing w:before="120"/>
        <w:ind w:left="426" w:right="-23"/>
        <w:jc w:val="both"/>
        <w:rPr>
          <w:i/>
          <w:iCs/>
          <w:sz w:val="22"/>
          <w:szCs w:val="22"/>
          <w:lang w:val="sr-Cyrl-CS"/>
        </w:rPr>
      </w:pPr>
      <w:r w:rsidRPr="00D45787">
        <w:rPr>
          <w:i/>
          <w:iCs/>
          <w:sz w:val="22"/>
          <w:szCs w:val="22"/>
        </w:rPr>
        <w:t xml:space="preserve">(ако </w:t>
      </w:r>
      <w:r w:rsidR="001E0FD2">
        <w:rPr>
          <w:i/>
          <w:iCs/>
          <w:sz w:val="22"/>
          <w:szCs w:val="22"/>
        </w:rPr>
        <w:t>п</w:t>
      </w:r>
      <w:r w:rsidRPr="00D45787">
        <w:rPr>
          <w:i/>
          <w:iCs/>
          <w:sz w:val="22"/>
          <w:szCs w:val="22"/>
        </w:rPr>
        <w:t xml:space="preserve">родавац уествује у групи понуђача прецртати "са подизвођачима/ подизвршиоцима", ако наступа са подизвођачима прецртати "са понуђачима из групе понуђача" и попунити податке). </w:t>
      </w:r>
    </w:p>
    <w:p w:rsidR="00875FA3" w:rsidRPr="00D45787" w:rsidRDefault="00875FA3" w:rsidP="00EA6D46">
      <w:pPr>
        <w:widowControl w:val="0"/>
        <w:autoSpaceDE w:val="0"/>
        <w:autoSpaceDN w:val="0"/>
        <w:adjustRightInd w:val="0"/>
        <w:spacing w:before="120" w:line="200" w:lineRule="exact"/>
        <w:ind w:right="-23"/>
        <w:jc w:val="both"/>
        <w:rPr>
          <w:sz w:val="22"/>
          <w:szCs w:val="22"/>
        </w:rPr>
      </w:pPr>
    </w:p>
    <w:p w:rsidR="00875FA3" w:rsidRPr="00D45787" w:rsidRDefault="00875FA3" w:rsidP="00E3500F">
      <w:pPr>
        <w:pStyle w:val="Default"/>
        <w:spacing w:before="120" w:after="120"/>
        <w:ind w:right="-23"/>
        <w:contextualSpacing/>
        <w:jc w:val="both"/>
        <w:rPr>
          <w:sz w:val="22"/>
          <w:szCs w:val="22"/>
        </w:rPr>
      </w:pPr>
      <w:r w:rsidRPr="00D45787">
        <w:rPr>
          <w:sz w:val="22"/>
          <w:szCs w:val="22"/>
        </w:rPr>
        <w:t xml:space="preserve">Уговорне стране констатују: </w:t>
      </w:r>
    </w:p>
    <w:p w:rsidR="00795AA8" w:rsidRPr="00D45787" w:rsidRDefault="00795AA8" w:rsidP="00E3500F">
      <w:pPr>
        <w:pStyle w:val="Default"/>
        <w:spacing w:before="120" w:after="120"/>
        <w:ind w:right="-23"/>
        <w:contextualSpacing/>
        <w:jc w:val="both"/>
        <w:rPr>
          <w:sz w:val="22"/>
          <w:szCs w:val="22"/>
        </w:rPr>
      </w:pPr>
    </w:p>
    <w:p w:rsidR="00875FA3" w:rsidRPr="00D45787" w:rsidRDefault="00875FA3" w:rsidP="00E3500F">
      <w:pPr>
        <w:pStyle w:val="Default"/>
        <w:spacing w:before="240"/>
        <w:ind w:right="-23"/>
        <w:contextualSpacing/>
        <w:jc w:val="both"/>
        <w:rPr>
          <w:sz w:val="22"/>
          <w:szCs w:val="22"/>
        </w:rPr>
      </w:pPr>
      <w:r w:rsidRPr="00D45787">
        <w:rPr>
          <w:sz w:val="22"/>
          <w:szCs w:val="22"/>
        </w:rPr>
        <w:t xml:space="preserve">- да је </w:t>
      </w:r>
      <w:r w:rsidR="001E0FD2">
        <w:rPr>
          <w:sz w:val="22"/>
          <w:szCs w:val="22"/>
        </w:rPr>
        <w:t>к</w:t>
      </w:r>
      <w:r w:rsidRPr="00D45787">
        <w:rPr>
          <w:sz w:val="22"/>
          <w:szCs w:val="22"/>
        </w:rPr>
        <w:t xml:space="preserve">упац на основу чл. 39, и 61. Закона о јавним набавкама („Службени гласник РС“, брoj </w:t>
      </w:r>
      <w:r w:rsidR="00DA0E04" w:rsidRPr="00D45787">
        <w:rPr>
          <w:spacing w:val="-2"/>
          <w:sz w:val="22"/>
          <w:szCs w:val="22"/>
        </w:rPr>
        <w:t>124/2012, 14/2015 и 68/2015</w:t>
      </w:r>
      <w:r w:rsidRPr="00D45787">
        <w:rPr>
          <w:sz w:val="22"/>
          <w:szCs w:val="22"/>
        </w:rPr>
        <w:t xml:space="preserve"> - у даљем тексту: Закон), на основу позива за подношење понуда који је објављен на Порталу јавних набавки дана </w:t>
      </w:r>
      <w:r w:rsidR="00657A3D">
        <w:rPr>
          <w:sz w:val="22"/>
          <w:szCs w:val="22"/>
        </w:rPr>
        <w:t>0</w:t>
      </w:r>
      <w:r w:rsidR="006743F8">
        <w:rPr>
          <w:sz w:val="22"/>
          <w:szCs w:val="22"/>
        </w:rPr>
        <w:t>8</w:t>
      </w:r>
      <w:r w:rsidRPr="00D45787">
        <w:rPr>
          <w:color w:val="auto"/>
          <w:sz w:val="22"/>
          <w:szCs w:val="22"/>
        </w:rPr>
        <w:t>.</w:t>
      </w:r>
      <w:r w:rsidR="00F807BB" w:rsidRPr="00D45787">
        <w:rPr>
          <w:color w:val="auto"/>
          <w:sz w:val="22"/>
          <w:szCs w:val="22"/>
        </w:rPr>
        <w:t>1</w:t>
      </w:r>
      <w:r w:rsidR="00657A3D">
        <w:rPr>
          <w:color w:val="auto"/>
          <w:sz w:val="22"/>
          <w:szCs w:val="22"/>
        </w:rPr>
        <w:t>1</w:t>
      </w:r>
      <w:r w:rsidRPr="00D45787">
        <w:rPr>
          <w:color w:val="auto"/>
          <w:sz w:val="22"/>
          <w:szCs w:val="22"/>
        </w:rPr>
        <w:t>.201</w:t>
      </w:r>
      <w:r w:rsidR="00DA0E04" w:rsidRPr="00D45787">
        <w:rPr>
          <w:color w:val="auto"/>
          <w:sz w:val="22"/>
          <w:szCs w:val="22"/>
        </w:rPr>
        <w:t>6</w:t>
      </w:r>
      <w:r w:rsidRPr="00D45787">
        <w:rPr>
          <w:sz w:val="22"/>
          <w:szCs w:val="22"/>
        </w:rPr>
        <w:t>. године, спровео поступак за јавну набавку добара</w:t>
      </w:r>
      <w:r w:rsidR="00F807BB" w:rsidRPr="00D45787">
        <w:rPr>
          <w:sz w:val="22"/>
          <w:szCs w:val="22"/>
        </w:rPr>
        <w:t xml:space="preserve"> </w:t>
      </w:r>
      <w:r w:rsidR="00657A3D" w:rsidRPr="00657A3D">
        <w:rPr>
          <w:sz w:val="22"/>
          <w:szCs w:val="22"/>
        </w:rPr>
        <w:t>Хемикалије и потрошни материјал за хемијску лабораторију</w:t>
      </w:r>
      <w:r w:rsidRPr="00D45787">
        <w:rPr>
          <w:sz w:val="22"/>
          <w:szCs w:val="22"/>
        </w:rPr>
        <w:t>, у поступку јавне набавке мале вредности ЈНМВ број 1</w:t>
      </w:r>
      <w:r w:rsidR="00DA0E04" w:rsidRPr="00D45787">
        <w:rPr>
          <w:sz w:val="22"/>
          <w:szCs w:val="22"/>
        </w:rPr>
        <w:t>1</w:t>
      </w:r>
      <w:r w:rsidR="00657A3D">
        <w:rPr>
          <w:sz w:val="22"/>
          <w:szCs w:val="22"/>
        </w:rPr>
        <w:t>5</w:t>
      </w:r>
      <w:r w:rsidR="00DA0E04" w:rsidRPr="00D45787">
        <w:rPr>
          <w:sz w:val="22"/>
          <w:szCs w:val="22"/>
        </w:rPr>
        <w:t>/2016</w:t>
      </w:r>
      <w:r w:rsidRPr="00D45787">
        <w:rPr>
          <w:sz w:val="22"/>
          <w:szCs w:val="22"/>
        </w:rPr>
        <w:t xml:space="preserve">; </w:t>
      </w:r>
    </w:p>
    <w:p w:rsidR="00875FA3" w:rsidRPr="00D45787" w:rsidRDefault="00875FA3" w:rsidP="00E3500F">
      <w:pPr>
        <w:pStyle w:val="Default"/>
        <w:spacing w:before="120"/>
        <w:ind w:right="-23"/>
        <w:contextualSpacing/>
        <w:jc w:val="both"/>
        <w:rPr>
          <w:sz w:val="22"/>
          <w:szCs w:val="22"/>
        </w:rPr>
      </w:pPr>
      <w:r w:rsidRPr="00D45787">
        <w:rPr>
          <w:sz w:val="22"/>
          <w:szCs w:val="22"/>
        </w:rPr>
        <w:t>- да ј</w:t>
      </w:r>
      <w:r w:rsidR="00DA0E04" w:rsidRPr="00D45787">
        <w:rPr>
          <w:sz w:val="22"/>
          <w:szCs w:val="22"/>
        </w:rPr>
        <w:t xml:space="preserve">е </w:t>
      </w:r>
      <w:r w:rsidR="001E0FD2">
        <w:rPr>
          <w:sz w:val="22"/>
          <w:szCs w:val="22"/>
        </w:rPr>
        <w:t>п</w:t>
      </w:r>
      <w:r w:rsidR="00DA0E04" w:rsidRPr="00D45787">
        <w:rPr>
          <w:sz w:val="22"/>
          <w:szCs w:val="22"/>
        </w:rPr>
        <w:t>родавац дана ____________2016</w:t>
      </w:r>
      <w:r w:rsidRPr="00D45787">
        <w:rPr>
          <w:sz w:val="22"/>
          <w:szCs w:val="22"/>
        </w:rPr>
        <w:t xml:space="preserve">. године, доставио понуду број ____________________, која у потпуности испуњава захтеве </w:t>
      </w:r>
      <w:r w:rsidR="001E0FD2">
        <w:rPr>
          <w:sz w:val="22"/>
          <w:szCs w:val="22"/>
        </w:rPr>
        <w:t>к</w:t>
      </w:r>
      <w:r w:rsidRPr="00D45787">
        <w:rPr>
          <w:sz w:val="22"/>
          <w:szCs w:val="22"/>
        </w:rPr>
        <w:t xml:space="preserve">упца из конкурсне документације и саставни је део овог уговора; </w:t>
      </w:r>
    </w:p>
    <w:p w:rsidR="00875FA3" w:rsidRPr="00D45787" w:rsidRDefault="00875FA3" w:rsidP="00E3500F">
      <w:pPr>
        <w:pStyle w:val="Default"/>
        <w:spacing w:before="120"/>
        <w:ind w:right="-23"/>
        <w:contextualSpacing/>
        <w:jc w:val="both"/>
        <w:rPr>
          <w:sz w:val="22"/>
          <w:szCs w:val="22"/>
        </w:rPr>
      </w:pPr>
      <w:r w:rsidRPr="00D45787">
        <w:rPr>
          <w:sz w:val="22"/>
          <w:szCs w:val="22"/>
        </w:rPr>
        <w:t>- да је</w:t>
      </w:r>
      <w:r w:rsidR="001E0FD2">
        <w:rPr>
          <w:sz w:val="22"/>
          <w:szCs w:val="22"/>
        </w:rPr>
        <w:t xml:space="preserve"> к</w:t>
      </w:r>
      <w:r w:rsidRPr="00D45787">
        <w:rPr>
          <w:sz w:val="22"/>
          <w:szCs w:val="22"/>
        </w:rPr>
        <w:t xml:space="preserve">упац у складу са чланом 108. став 1. Закона, на основу понуде </w:t>
      </w:r>
      <w:r w:rsidR="001E0FD2">
        <w:rPr>
          <w:sz w:val="22"/>
          <w:szCs w:val="22"/>
        </w:rPr>
        <w:t>п</w:t>
      </w:r>
      <w:r w:rsidRPr="00D45787">
        <w:rPr>
          <w:sz w:val="22"/>
          <w:szCs w:val="22"/>
        </w:rPr>
        <w:t>родавца и Одлуке о додели уговора број:____________ од __________201</w:t>
      </w:r>
      <w:r w:rsidR="005C5DD8" w:rsidRPr="00D45787">
        <w:rPr>
          <w:sz w:val="22"/>
          <w:szCs w:val="22"/>
        </w:rPr>
        <w:t>6</w:t>
      </w:r>
      <w:r w:rsidRPr="00D45787">
        <w:rPr>
          <w:sz w:val="22"/>
          <w:szCs w:val="22"/>
        </w:rPr>
        <w:t xml:space="preserve">. године, изабрао </w:t>
      </w:r>
      <w:r w:rsidR="001E0FD2">
        <w:rPr>
          <w:sz w:val="22"/>
          <w:szCs w:val="22"/>
        </w:rPr>
        <w:t>п</w:t>
      </w:r>
      <w:r w:rsidRPr="00D45787">
        <w:rPr>
          <w:sz w:val="22"/>
          <w:szCs w:val="22"/>
        </w:rPr>
        <w:t xml:space="preserve">родавца за испоруку предметних добара. </w:t>
      </w:r>
    </w:p>
    <w:p w:rsidR="00657A3D" w:rsidRPr="00657A3D" w:rsidRDefault="00657A3D" w:rsidP="00657A3D">
      <w:pPr>
        <w:pStyle w:val="Default"/>
        <w:spacing w:before="120" w:after="120"/>
        <w:ind w:right="-22"/>
        <w:contextualSpacing/>
        <w:jc w:val="center"/>
        <w:rPr>
          <w:b/>
          <w:sz w:val="22"/>
          <w:szCs w:val="22"/>
        </w:rPr>
      </w:pPr>
      <w:r w:rsidRPr="00657A3D">
        <w:rPr>
          <w:b/>
          <w:sz w:val="22"/>
          <w:szCs w:val="22"/>
        </w:rPr>
        <w:t>Члан 1.</w:t>
      </w:r>
    </w:p>
    <w:p w:rsidR="00657A3D" w:rsidRPr="00657A3D" w:rsidRDefault="00657A3D" w:rsidP="00657A3D">
      <w:pPr>
        <w:pStyle w:val="ListParagraph"/>
        <w:spacing w:before="120" w:after="120"/>
        <w:ind w:left="0" w:right="-22"/>
        <w:contextualSpacing/>
        <w:jc w:val="both"/>
        <w:rPr>
          <w:sz w:val="22"/>
          <w:szCs w:val="22"/>
        </w:rPr>
      </w:pPr>
      <w:r w:rsidRPr="00657A3D">
        <w:rPr>
          <w:sz w:val="22"/>
          <w:szCs w:val="22"/>
        </w:rPr>
        <w:t xml:space="preserve">Предмет овог уговора је јавна набавка добара – </w:t>
      </w:r>
      <w:r w:rsidRPr="00657A3D">
        <w:rPr>
          <w:sz w:val="22"/>
          <w:szCs w:val="22"/>
          <w:lang w:val="sr-Cyrl-CS"/>
        </w:rPr>
        <w:t>хемикалија и потрошног материјала за хемијску лабораторију</w:t>
      </w:r>
      <w:r w:rsidRPr="00657A3D">
        <w:rPr>
          <w:sz w:val="22"/>
          <w:szCs w:val="22"/>
        </w:rPr>
        <w:t xml:space="preserve"> у складу са понудом Добављача </w:t>
      </w:r>
      <w:r w:rsidRPr="00657A3D">
        <w:rPr>
          <w:sz w:val="22"/>
          <w:szCs w:val="22"/>
          <w:lang w:val="sr-Cyrl-CS"/>
        </w:rPr>
        <w:t>број _____________ од _____________ године, заведене код Наручиоца под</w:t>
      </w:r>
      <w:r w:rsidRPr="00657A3D">
        <w:rPr>
          <w:sz w:val="22"/>
          <w:szCs w:val="22"/>
        </w:rPr>
        <w:t xml:space="preserve"> број</w:t>
      </w:r>
      <w:r w:rsidRPr="00657A3D">
        <w:rPr>
          <w:sz w:val="22"/>
          <w:szCs w:val="22"/>
          <w:lang w:val="sr-Cyrl-CS"/>
        </w:rPr>
        <w:t>ем __________</w:t>
      </w:r>
      <w:r w:rsidRPr="00657A3D">
        <w:rPr>
          <w:sz w:val="22"/>
          <w:szCs w:val="22"/>
        </w:rPr>
        <w:t xml:space="preserve"> од </w:t>
      </w:r>
      <w:r w:rsidRPr="00657A3D">
        <w:rPr>
          <w:sz w:val="22"/>
          <w:szCs w:val="22"/>
          <w:lang w:val="sr-Cyrl-CS"/>
        </w:rPr>
        <w:t xml:space="preserve"> ____________   године </w:t>
      </w:r>
      <w:r w:rsidRPr="00657A3D">
        <w:rPr>
          <w:sz w:val="22"/>
          <w:szCs w:val="22"/>
        </w:rPr>
        <w:t>, конкурсном документацијом</w:t>
      </w:r>
      <w:r w:rsidRPr="00657A3D">
        <w:rPr>
          <w:sz w:val="22"/>
          <w:szCs w:val="22"/>
          <w:lang w:val="sr-Cyrl-CS"/>
        </w:rPr>
        <w:t xml:space="preserve"> и Техничким спецификацијама </w:t>
      </w:r>
      <w:r w:rsidRPr="00657A3D">
        <w:rPr>
          <w:sz w:val="22"/>
          <w:szCs w:val="22"/>
        </w:rPr>
        <w:t>које су саставни део овог Уговора.</w:t>
      </w:r>
    </w:p>
    <w:p w:rsidR="00657A3D" w:rsidRPr="00657A3D" w:rsidRDefault="00657A3D" w:rsidP="00657A3D">
      <w:pPr>
        <w:pStyle w:val="ListParagraph"/>
        <w:spacing w:before="240" w:after="120"/>
        <w:ind w:left="0" w:right="-23"/>
        <w:jc w:val="center"/>
        <w:rPr>
          <w:b/>
          <w:sz w:val="22"/>
          <w:szCs w:val="22"/>
          <w:lang w:val="sr-Cyrl-CS"/>
        </w:rPr>
      </w:pPr>
      <w:r w:rsidRPr="00657A3D">
        <w:rPr>
          <w:b/>
          <w:sz w:val="22"/>
          <w:szCs w:val="22"/>
        </w:rPr>
        <w:t>Члан 2.</w:t>
      </w:r>
    </w:p>
    <w:p w:rsidR="00657A3D" w:rsidRPr="00F77801" w:rsidRDefault="00395CEE" w:rsidP="00657A3D">
      <w:pPr>
        <w:pStyle w:val="ListParagraph"/>
        <w:autoSpaceDE w:val="0"/>
        <w:autoSpaceDN w:val="0"/>
        <w:adjustRightInd w:val="0"/>
        <w:spacing w:before="120" w:after="120"/>
        <w:ind w:left="0" w:right="-22"/>
        <w:jc w:val="both"/>
        <w:rPr>
          <w:sz w:val="22"/>
          <w:szCs w:val="22"/>
        </w:rPr>
      </w:pPr>
      <w:r>
        <w:rPr>
          <w:bCs/>
          <w:iCs/>
          <w:sz w:val="22"/>
          <w:szCs w:val="22"/>
        </w:rPr>
        <w:t xml:space="preserve">Продавац </w:t>
      </w:r>
      <w:r w:rsidR="00657A3D" w:rsidRPr="00657A3D">
        <w:rPr>
          <w:bCs/>
          <w:iCs/>
          <w:sz w:val="22"/>
          <w:szCs w:val="22"/>
        </w:rPr>
        <w:t xml:space="preserve">се обавезује да изврши испоруку добара </w:t>
      </w:r>
      <w:r w:rsidR="00657A3D" w:rsidRPr="00657A3D">
        <w:rPr>
          <w:sz w:val="22"/>
          <w:szCs w:val="22"/>
        </w:rPr>
        <w:t xml:space="preserve">– </w:t>
      </w:r>
      <w:r w:rsidR="00657A3D" w:rsidRPr="00657A3D">
        <w:rPr>
          <w:sz w:val="22"/>
          <w:szCs w:val="22"/>
          <w:lang w:val="sr-Cyrl-CS"/>
        </w:rPr>
        <w:t>хемикалиј</w:t>
      </w:r>
      <w:r w:rsidR="00657A3D" w:rsidRPr="00657A3D">
        <w:rPr>
          <w:sz w:val="22"/>
          <w:szCs w:val="22"/>
          <w:lang w:val="sr-Latn-CS"/>
        </w:rPr>
        <w:t>a</w:t>
      </w:r>
      <w:r w:rsidR="00657A3D" w:rsidRPr="00657A3D">
        <w:rPr>
          <w:sz w:val="22"/>
          <w:szCs w:val="22"/>
          <w:lang w:val="sr-Cyrl-CS"/>
        </w:rPr>
        <w:t xml:space="preserve"> и потрошног материјал</w:t>
      </w:r>
      <w:r w:rsidR="00657A3D" w:rsidRPr="00657A3D">
        <w:rPr>
          <w:sz w:val="22"/>
          <w:szCs w:val="22"/>
          <w:lang w:val="sr-Latn-CS"/>
        </w:rPr>
        <w:t>a</w:t>
      </w:r>
      <w:r w:rsidR="00657A3D" w:rsidRPr="00657A3D">
        <w:rPr>
          <w:sz w:val="22"/>
          <w:szCs w:val="22"/>
          <w:lang w:val="sr-Cyrl-CS"/>
        </w:rPr>
        <w:t xml:space="preserve"> за хемијску лабораторију</w:t>
      </w:r>
      <w:r w:rsidR="00657A3D" w:rsidRPr="00657A3D">
        <w:rPr>
          <w:sz w:val="22"/>
          <w:szCs w:val="22"/>
        </w:rPr>
        <w:t xml:space="preserve"> у року од </w:t>
      </w:r>
      <w:r w:rsidR="00657A3D">
        <w:rPr>
          <w:sz w:val="22"/>
          <w:szCs w:val="22"/>
        </w:rPr>
        <w:t>3 (</w:t>
      </w:r>
      <w:r w:rsidR="00657A3D" w:rsidRPr="00657A3D">
        <w:rPr>
          <w:sz w:val="22"/>
          <w:szCs w:val="22"/>
        </w:rPr>
        <w:t>три</w:t>
      </w:r>
      <w:r w:rsidR="00657A3D">
        <w:rPr>
          <w:sz w:val="22"/>
          <w:szCs w:val="22"/>
        </w:rPr>
        <w:t>)</w:t>
      </w:r>
      <w:r w:rsidR="00657A3D" w:rsidRPr="00657A3D">
        <w:rPr>
          <w:sz w:val="22"/>
          <w:szCs w:val="22"/>
        </w:rPr>
        <w:t xml:space="preserve"> радна дана од дана пријема налога за испоруку</w:t>
      </w:r>
      <w:r w:rsidR="00F77801">
        <w:rPr>
          <w:sz w:val="22"/>
          <w:szCs w:val="22"/>
        </w:rPr>
        <w:t>, а најкасније до 31.12.2016. године.</w:t>
      </w:r>
    </w:p>
    <w:p w:rsidR="00657A3D" w:rsidRPr="00657A3D" w:rsidRDefault="00657A3D" w:rsidP="00657A3D">
      <w:pPr>
        <w:pStyle w:val="ListParagraph"/>
        <w:spacing w:before="120" w:after="120" w:line="276" w:lineRule="auto"/>
        <w:ind w:left="0" w:right="-22"/>
        <w:jc w:val="both"/>
        <w:rPr>
          <w:sz w:val="22"/>
          <w:szCs w:val="22"/>
        </w:rPr>
      </w:pPr>
      <w:r w:rsidRPr="00657A3D">
        <w:rPr>
          <w:sz w:val="22"/>
          <w:szCs w:val="22"/>
        </w:rPr>
        <w:t xml:space="preserve">Испорука ће се извршити </w:t>
      </w:r>
      <w:r w:rsidR="00395CEE">
        <w:rPr>
          <w:sz w:val="22"/>
          <w:szCs w:val="22"/>
        </w:rPr>
        <w:t>сопственим возилима, н</w:t>
      </w:r>
      <w:r w:rsidRPr="00657A3D">
        <w:rPr>
          <w:sz w:val="22"/>
          <w:szCs w:val="22"/>
        </w:rPr>
        <w:t>а адрес</w:t>
      </w:r>
      <w:r w:rsidR="00395CEE">
        <w:rPr>
          <w:sz w:val="22"/>
          <w:szCs w:val="22"/>
        </w:rPr>
        <w:t>у</w:t>
      </w:r>
      <w:r w:rsidRPr="00657A3D">
        <w:rPr>
          <w:sz w:val="22"/>
          <w:szCs w:val="22"/>
        </w:rPr>
        <w:t xml:space="preserve"> </w:t>
      </w:r>
      <w:r w:rsidR="00395CEE">
        <w:rPr>
          <w:sz w:val="22"/>
          <w:szCs w:val="22"/>
        </w:rPr>
        <w:t>к</w:t>
      </w:r>
      <w:r w:rsidRPr="00657A3D">
        <w:rPr>
          <w:sz w:val="22"/>
          <w:szCs w:val="22"/>
        </w:rPr>
        <w:t>упца,</w:t>
      </w:r>
      <w:r w:rsidR="00C95B4B">
        <w:rPr>
          <w:sz w:val="22"/>
          <w:szCs w:val="22"/>
        </w:rPr>
        <w:t xml:space="preserve"> </w:t>
      </w:r>
      <w:r w:rsidR="00395CEE">
        <w:rPr>
          <w:sz w:val="22"/>
          <w:szCs w:val="22"/>
        </w:rPr>
        <w:t xml:space="preserve">Геолошки завод Србије, </w:t>
      </w:r>
      <w:r w:rsidRPr="00657A3D">
        <w:rPr>
          <w:sz w:val="22"/>
          <w:szCs w:val="22"/>
        </w:rPr>
        <w:t>Ровињска 12</w:t>
      </w:r>
      <w:r w:rsidR="00395CEE">
        <w:rPr>
          <w:sz w:val="22"/>
          <w:szCs w:val="22"/>
        </w:rPr>
        <w:t>, Београд</w:t>
      </w:r>
      <w:r w:rsidRPr="00657A3D">
        <w:rPr>
          <w:sz w:val="22"/>
          <w:szCs w:val="22"/>
        </w:rPr>
        <w:t>.</w:t>
      </w:r>
    </w:p>
    <w:p w:rsidR="00657A3D" w:rsidRPr="00657A3D" w:rsidRDefault="00395CEE" w:rsidP="00C95B4B">
      <w:pPr>
        <w:pStyle w:val="ListParagraph"/>
        <w:spacing w:before="120" w:after="120"/>
        <w:ind w:left="0" w:right="-22"/>
        <w:jc w:val="both"/>
        <w:rPr>
          <w:b/>
          <w:sz w:val="22"/>
          <w:szCs w:val="22"/>
        </w:rPr>
      </w:pPr>
      <w:r>
        <w:rPr>
          <w:bCs/>
          <w:iCs/>
          <w:sz w:val="22"/>
          <w:szCs w:val="22"/>
        </w:rPr>
        <w:t xml:space="preserve">Продавац </w:t>
      </w:r>
      <w:r w:rsidRPr="00657A3D">
        <w:rPr>
          <w:bCs/>
          <w:iCs/>
          <w:sz w:val="22"/>
          <w:szCs w:val="22"/>
        </w:rPr>
        <w:t xml:space="preserve">се обавезује да </w:t>
      </w:r>
      <w:r>
        <w:rPr>
          <w:bCs/>
          <w:iCs/>
          <w:sz w:val="22"/>
          <w:szCs w:val="22"/>
        </w:rPr>
        <w:t>п</w:t>
      </w:r>
      <w:r w:rsidR="001D0921">
        <w:rPr>
          <w:bCs/>
          <w:iCs/>
          <w:sz w:val="22"/>
          <w:szCs w:val="22"/>
        </w:rPr>
        <w:t xml:space="preserve">о извршеној </w:t>
      </w:r>
      <w:r w:rsidR="00657A3D" w:rsidRPr="00657A3D">
        <w:rPr>
          <w:bCs/>
          <w:iCs/>
          <w:sz w:val="22"/>
          <w:szCs w:val="22"/>
        </w:rPr>
        <w:t xml:space="preserve">испоруци добара </w:t>
      </w:r>
      <w:r w:rsidR="00657A3D" w:rsidRPr="00657A3D">
        <w:rPr>
          <w:sz w:val="22"/>
          <w:szCs w:val="22"/>
        </w:rPr>
        <w:t xml:space="preserve">– </w:t>
      </w:r>
      <w:r w:rsidR="00657A3D" w:rsidRPr="00657A3D">
        <w:rPr>
          <w:sz w:val="22"/>
          <w:szCs w:val="22"/>
          <w:lang w:val="sr-Cyrl-CS"/>
        </w:rPr>
        <w:t>хемикалиј</w:t>
      </w:r>
      <w:r w:rsidR="00657A3D" w:rsidRPr="00657A3D">
        <w:rPr>
          <w:sz w:val="22"/>
          <w:szCs w:val="22"/>
          <w:lang w:val="sr-Latn-CS"/>
        </w:rPr>
        <w:t>a</w:t>
      </w:r>
      <w:r w:rsidR="00657A3D" w:rsidRPr="00657A3D">
        <w:rPr>
          <w:sz w:val="22"/>
          <w:szCs w:val="22"/>
          <w:lang w:val="sr-Cyrl-CS"/>
        </w:rPr>
        <w:t xml:space="preserve"> и потрошног материјал</w:t>
      </w:r>
      <w:r w:rsidR="00657A3D" w:rsidRPr="00657A3D">
        <w:rPr>
          <w:sz w:val="22"/>
          <w:szCs w:val="22"/>
          <w:lang w:val="sr-Latn-CS"/>
        </w:rPr>
        <w:t>a</w:t>
      </w:r>
      <w:r w:rsidR="00657A3D" w:rsidRPr="00657A3D">
        <w:rPr>
          <w:sz w:val="22"/>
          <w:szCs w:val="22"/>
          <w:lang w:val="sr-Cyrl-CS"/>
        </w:rPr>
        <w:t xml:space="preserve"> за хемијску лабораторију</w:t>
      </w:r>
      <w:r w:rsidR="00657A3D" w:rsidRPr="00657A3D">
        <w:rPr>
          <w:sz w:val="22"/>
          <w:szCs w:val="22"/>
        </w:rPr>
        <w:t xml:space="preserve"> изврши преузимање амбалажног отпада, у складу са Закон</w:t>
      </w:r>
      <w:r w:rsidR="003444C5">
        <w:rPr>
          <w:sz w:val="22"/>
          <w:szCs w:val="22"/>
        </w:rPr>
        <w:t>ом</w:t>
      </w:r>
      <w:r w:rsidR="00657A3D" w:rsidRPr="00657A3D">
        <w:rPr>
          <w:sz w:val="22"/>
          <w:szCs w:val="22"/>
        </w:rPr>
        <w:t xml:space="preserve"> о амбалажи и амбалажном отпада </w:t>
      </w:r>
      <w:r w:rsidR="00657A3D" w:rsidRPr="00657A3D">
        <w:rPr>
          <w:sz w:val="22"/>
          <w:szCs w:val="22"/>
          <w:shd w:val="clear" w:color="auto" w:fill="FFFFFF"/>
        </w:rPr>
        <w:t>(„</w:t>
      </w:r>
      <w:r w:rsidR="00657A3D" w:rsidRPr="001D0921">
        <w:rPr>
          <w:rStyle w:val="Emphasis"/>
          <w:b w:val="0"/>
          <w:iCs/>
          <w:sz w:val="22"/>
          <w:szCs w:val="22"/>
          <w:shd w:val="clear" w:color="auto" w:fill="FFFFFF"/>
        </w:rPr>
        <w:t>Службени</w:t>
      </w:r>
      <w:r w:rsidR="00657A3D" w:rsidRPr="001D0921">
        <w:rPr>
          <w:rStyle w:val="apple-converted-space"/>
          <w:b/>
          <w:sz w:val="22"/>
          <w:szCs w:val="22"/>
          <w:shd w:val="clear" w:color="auto" w:fill="FFFFFF"/>
        </w:rPr>
        <w:t> </w:t>
      </w:r>
      <w:r w:rsidR="00657A3D" w:rsidRPr="001D0921">
        <w:rPr>
          <w:sz w:val="22"/>
          <w:szCs w:val="22"/>
          <w:shd w:val="clear" w:color="auto" w:fill="FFFFFF"/>
        </w:rPr>
        <w:t>гласник</w:t>
      </w:r>
      <w:r w:rsidR="00657A3D" w:rsidRPr="00657A3D">
        <w:rPr>
          <w:sz w:val="22"/>
          <w:szCs w:val="22"/>
          <w:shd w:val="clear" w:color="auto" w:fill="FFFFFF"/>
        </w:rPr>
        <w:t xml:space="preserve"> РС”, број 36/09)</w:t>
      </w:r>
      <w:r w:rsidR="00657A3D" w:rsidRPr="00657A3D">
        <w:rPr>
          <w:sz w:val="22"/>
          <w:szCs w:val="22"/>
        </w:rPr>
        <w:t xml:space="preserve"> и Закон</w:t>
      </w:r>
      <w:r w:rsidR="003444C5">
        <w:rPr>
          <w:sz w:val="22"/>
          <w:szCs w:val="22"/>
        </w:rPr>
        <w:t>ом</w:t>
      </w:r>
      <w:r w:rsidR="00657A3D" w:rsidRPr="00657A3D">
        <w:rPr>
          <w:sz w:val="22"/>
          <w:szCs w:val="22"/>
        </w:rPr>
        <w:t xml:space="preserve"> о управљању отпадом </w:t>
      </w:r>
      <w:r w:rsidR="00657A3D" w:rsidRPr="00657A3D">
        <w:rPr>
          <w:sz w:val="22"/>
          <w:szCs w:val="22"/>
          <w:shd w:val="clear" w:color="auto" w:fill="FFFFFF"/>
        </w:rPr>
        <w:t>(„</w:t>
      </w:r>
      <w:r w:rsidR="00657A3D" w:rsidRPr="001D0921">
        <w:rPr>
          <w:rStyle w:val="Emphasis"/>
          <w:b w:val="0"/>
          <w:iCs/>
          <w:sz w:val="22"/>
          <w:szCs w:val="22"/>
          <w:shd w:val="clear" w:color="auto" w:fill="FFFFFF"/>
        </w:rPr>
        <w:t>Службени</w:t>
      </w:r>
      <w:r w:rsidR="00657A3D" w:rsidRPr="00657A3D">
        <w:rPr>
          <w:rStyle w:val="apple-converted-space"/>
          <w:sz w:val="22"/>
          <w:szCs w:val="22"/>
          <w:shd w:val="clear" w:color="auto" w:fill="FFFFFF"/>
        </w:rPr>
        <w:t> </w:t>
      </w:r>
      <w:r w:rsidR="00657A3D" w:rsidRPr="00657A3D">
        <w:rPr>
          <w:sz w:val="22"/>
          <w:szCs w:val="22"/>
          <w:shd w:val="clear" w:color="auto" w:fill="FFFFFF"/>
        </w:rPr>
        <w:t xml:space="preserve">гласник РС”, број </w:t>
      </w:r>
      <w:r w:rsidR="003444C5">
        <w:rPr>
          <w:sz w:val="22"/>
          <w:szCs w:val="22"/>
        </w:rPr>
        <w:t>36/2009, 88/2010 и</w:t>
      </w:r>
      <w:r w:rsidR="00C95B4B">
        <w:rPr>
          <w:sz w:val="22"/>
          <w:szCs w:val="22"/>
        </w:rPr>
        <w:t xml:space="preserve"> </w:t>
      </w:r>
      <w:r w:rsidR="003444C5" w:rsidRPr="006C1649">
        <w:rPr>
          <w:sz w:val="22"/>
          <w:szCs w:val="22"/>
        </w:rPr>
        <w:t>14/2016</w:t>
      </w:r>
      <w:r w:rsidR="00657A3D" w:rsidRPr="00657A3D">
        <w:rPr>
          <w:sz w:val="22"/>
          <w:szCs w:val="22"/>
          <w:shd w:val="clear" w:color="auto" w:fill="FFFFFF"/>
        </w:rPr>
        <w:t>)</w:t>
      </w:r>
      <w:r w:rsidR="00657A3D" w:rsidRPr="00657A3D">
        <w:rPr>
          <w:b/>
          <w:sz w:val="22"/>
          <w:szCs w:val="22"/>
        </w:rPr>
        <w:t>.</w:t>
      </w:r>
    </w:p>
    <w:p w:rsidR="00657A3D" w:rsidRPr="00657A3D" w:rsidRDefault="00395CEE" w:rsidP="00657A3D">
      <w:pPr>
        <w:pStyle w:val="ListParagraph"/>
        <w:tabs>
          <w:tab w:val="left" w:pos="426"/>
          <w:tab w:val="left" w:pos="9639"/>
        </w:tabs>
        <w:spacing w:before="120" w:after="120" w:line="276" w:lineRule="auto"/>
        <w:ind w:left="0" w:right="-22"/>
        <w:jc w:val="both"/>
        <w:rPr>
          <w:sz w:val="22"/>
          <w:szCs w:val="22"/>
        </w:rPr>
      </w:pPr>
      <w:r>
        <w:rPr>
          <w:sz w:val="22"/>
          <w:szCs w:val="22"/>
        </w:rPr>
        <w:lastRenderedPageBreak/>
        <w:t xml:space="preserve">Продавац </w:t>
      </w:r>
      <w:r w:rsidR="00657A3D" w:rsidRPr="00657A3D">
        <w:rPr>
          <w:sz w:val="22"/>
          <w:szCs w:val="22"/>
        </w:rPr>
        <w:t>поседује важеће решење ____________ од___________________ о издавању интегралне дозволе за транспорт опасног отпада на територији РС, најмање за индексне бројеве 150110 и 160506, издато од стране надлежног министарства.</w:t>
      </w:r>
    </w:p>
    <w:p w:rsidR="00657A3D" w:rsidRPr="00657A3D" w:rsidRDefault="00657A3D" w:rsidP="00657A3D">
      <w:pPr>
        <w:pStyle w:val="ListParagraph"/>
        <w:tabs>
          <w:tab w:val="left" w:pos="426"/>
          <w:tab w:val="left" w:pos="9639"/>
        </w:tabs>
        <w:spacing w:before="120" w:after="120"/>
        <w:ind w:left="0" w:right="-22"/>
        <w:contextualSpacing/>
        <w:jc w:val="center"/>
        <w:rPr>
          <w:b/>
          <w:sz w:val="22"/>
          <w:szCs w:val="22"/>
        </w:rPr>
      </w:pPr>
      <w:r w:rsidRPr="00657A3D">
        <w:rPr>
          <w:b/>
          <w:sz w:val="22"/>
          <w:szCs w:val="22"/>
        </w:rPr>
        <w:t>Члан 3.</w:t>
      </w:r>
    </w:p>
    <w:p w:rsidR="00657A3D" w:rsidRPr="00657A3D" w:rsidRDefault="00657A3D" w:rsidP="00657A3D">
      <w:pPr>
        <w:tabs>
          <w:tab w:val="left" w:pos="426"/>
          <w:tab w:val="left" w:pos="9639"/>
        </w:tabs>
        <w:spacing w:before="120" w:after="120"/>
        <w:ind w:right="-22"/>
        <w:jc w:val="both"/>
        <w:rPr>
          <w:sz w:val="22"/>
          <w:szCs w:val="22"/>
        </w:rPr>
      </w:pPr>
      <w:r w:rsidRPr="00657A3D">
        <w:rPr>
          <w:sz w:val="22"/>
          <w:szCs w:val="22"/>
        </w:rPr>
        <w:t xml:space="preserve">Купац се обавезују да за испоручена добра исплати цену у износу од </w:t>
      </w:r>
      <w:r w:rsidRPr="00657A3D">
        <w:rPr>
          <w:b/>
          <w:sz w:val="22"/>
          <w:szCs w:val="22"/>
          <w:lang w:val="sr-Cyrl-CS"/>
        </w:rPr>
        <w:t xml:space="preserve"> __________________   </w:t>
      </w:r>
      <w:r w:rsidRPr="00657A3D">
        <w:rPr>
          <w:sz w:val="22"/>
          <w:szCs w:val="22"/>
        </w:rPr>
        <w:t xml:space="preserve">динара без ПДВ, односно у износу од </w:t>
      </w:r>
      <w:r w:rsidRPr="00657A3D">
        <w:rPr>
          <w:sz w:val="22"/>
          <w:szCs w:val="22"/>
          <w:lang w:val="sr-Cyrl-CS"/>
        </w:rPr>
        <w:t xml:space="preserve">  ______________________</w:t>
      </w:r>
      <w:r w:rsidRPr="00657A3D">
        <w:rPr>
          <w:sz w:val="22"/>
          <w:szCs w:val="22"/>
        </w:rPr>
        <w:t xml:space="preserve"> динара са обрачунатим ПДВ-ом.</w:t>
      </w:r>
    </w:p>
    <w:p w:rsidR="00657A3D" w:rsidRPr="00657A3D" w:rsidRDefault="00657A3D" w:rsidP="00657A3D">
      <w:pPr>
        <w:tabs>
          <w:tab w:val="left" w:pos="426"/>
          <w:tab w:val="left" w:pos="9639"/>
        </w:tabs>
        <w:spacing w:before="120" w:after="120"/>
        <w:ind w:right="-22"/>
        <w:jc w:val="both"/>
        <w:rPr>
          <w:sz w:val="22"/>
          <w:szCs w:val="22"/>
          <w:lang w:val="sr-Cyrl-CS"/>
        </w:rPr>
      </w:pPr>
      <w:r w:rsidRPr="00657A3D">
        <w:rPr>
          <w:sz w:val="22"/>
          <w:szCs w:val="22"/>
        </w:rPr>
        <w:t xml:space="preserve">У цену из претходног става укључени су </w:t>
      </w:r>
      <w:r w:rsidRPr="00657A3D">
        <w:rPr>
          <w:sz w:val="22"/>
          <w:szCs w:val="22"/>
          <w:lang w:val="sr-Cyrl-CS"/>
        </w:rPr>
        <w:t xml:space="preserve">трошкови </w:t>
      </w:r>
      <w:r w:rsidRPr="00657A3D">
        <w:rPr>
          <w:sz w:val="22"/>
          <w:szCs w:val="22"/>
        </w:rPr>
        <w:t>транспорта, осигурања, преузимање амбалажног отпада</w:t>
      </w:r>
      <w:r w:rsidR="003444C5">
        <w:rPr>
          <w:spacing w:val="-4"/>
          <w:sz w:val="22"/>
          <w:szCs w:val="22"/>
          <w:lang w:val="sr-Cyrl-CS"/>
        </w:rPr>
        <w:t xml:space="preserve">, </w:t>
      </w:r>
      <w:r w:rsidR="003444C5" w:rsidRPr="00DF74B3">
        <w:rPr>
          <w:spacing w:val="-4"/>
          <w:sz w:val="22"/>
          <w:szCs w:val="22"/>
          <w:lang w:val="sr-Cyrl-CS"/>
        </w:rPr>
        <w:t>трошкови издавања средстава финансијског обезбеђења</w:t>
      </w:r>
      <w:r w:rsidRPr="00657A3D">
        <w:rPr>
          <w:sz w:val="22"/>
          <w:szCs w:val="22"/>
        </w:rPr>
        <w:t xml:space="preserve"> и сви остали припадајући трошкови.</w:t>
      </w:r>
    </w:p>
    <w:p w:rsidR="00657A3D" w:rsidRPr="00657A3D" w:rsidRDefault="00657A3D" w:rsidP="00657A3D">
      <w:pPr>
        <w:tabs>
          <w:tab w:val="left" w:pos="426"/>
          <w:tab w:val="left" w:pos="9639"/>
        </w:tabs>
        <w:spacing w:before="120" w:after="120"/>
        <w:ind w:right="-22"/>
        <w:jc w:val="both"/>
        <w:rPr>
          <w:sz w:val="22"/>
          <w:szCs w:val="22"/>
        </w:rPr>
      </w:pPr>
      <w:r w:rsidRPr="00657A3D">
        <w:rPr>
          <w:sz w:val="22"/>
          <w:szCs w:val="22"/>
        </w:rPr>
        <w:t>Цена је фиксна и не може се мењати.</w:t>
      </w:r>
    </w:p>
    <w:p w:rsidR="00657A3D" w:rsidRPr="00F77801" w:rsidRDefault="00657A3D" w:rsidP="00657A3D">
      <w:pPr>
        <w:tabs>
          <w:tab w:val="left" w:pos="426"/>
          <w:tab w:val="left" w:pos="9639"/>
        </w:tabs>
        <w:spacing w:before="120" w:after="120"/>
        <w:ind w:right="-22"/>
        <w:jc w:val="both"/>
        <w:rPr>
          <w:sz w:val="22"/>
          <w:szCs w:val="22"/>
        </w:rPr>
      </w:pPr>
      <w:r w:rsidRPr="00657A3D">
        <w:rPr>
          <w:sz w:val="22"/>
          <w:szCs w:val="22"/>
        </w:rPr>
        <w:t>Ку</w:t>
      </w:r>
      <w:r w:rsidR="00395CEE">
        <w:rPr>
          <w:sz w:val="22"/>
          <w:szCs w:val="22"/>
        </w:rPr>
        <w:t>пац ће исплатити цену на рачун пр</w:t>
      </w:r>
      <w:r w:rsidRPr="00657A3D">
        <w:rPr>
          <w:sz w:val="22"/>
          <w:szCs w:val="22"/>
        </w:rPr>
        <w:t xml:space="preserve">одавца број: </w:t>
      </w:r>
      <w:r w:rsidR="003444C5">
        <w:rPr>
          <w:sz w:val="22"/>
          <w:szCs w:val="22"/>
          <w:lang w:val="sr-Cyrl-CS"/>
        </w:rPr>
        <w:t xml:space="preserve"> _______________ </w:t>
      </w:r>
      <w:r w:rsidRPr="00657A3D">
        <w:rPr>
          <w:sz w:val="22"/>
          <w:szCs w:val="22"/>
          <w:lang w:val="sr-Cyrl-CS"/>
        </w:rPr>
        <w:t xml:space="preserve">код </w:t>
      </w:r>
      <w:r w:rsidR="003444C5">
        <w:rPr>
          <w:sz w:val="22"/>
          <w:szCs w:val="22"/>
        </w:rPr>
        <w:t xml:space="preserve"> _________________</w:t>
      </w:r>
      <w:r w:rsidRPr="00657A3D">
        <w:rPr>
          <w:sz w:val="22"/>
          <w:szCs w:val="22"/>
        </w:rPr>
        <w:t xml:space="preserve">_, </w:t>
      </w:r>
      <w:r w:rsidRPr="00F77801">
        <w:rPr>
          <w:sz w:val="22"/>
          <w:szCs w:val="22"/>
        </w:rPr>
        <w:t xml:space="preserve">у року од </w:t>
      </w:r>
      <w:r w:rsidR="00F77801" w:rsidRPr="00F77801">
        <w:rPr>
          <w:sz w:val="22"/>
          <w:szCs w:val="22"/>
        </w:rPr>
        <w:t>15 (петнаест)</w:t>
      </w:r>
      <w:r w:rsidRPr="00F77801">
        <w:rPr>
          <w:sz w:val="22"/>
          <w:szCs w:val="22"/>
        </w:rPr>
        <w:t xml:space="preserve"> дана од дана испоруке.</w:t>
      </w:r>
    </w:p>
    <w:p w:rsidR="003444C5" w:rsidRPr="00F77801" w:rsidRDefault="00657A3D" w:rsidP="00F77801">
      <w:pPr>
        <w:pStyle w:val="ListParagraph"/>
        <w:tabs>
          <w:tab w:val="left" w:pos="426"/>
          <w:tab w:val="left" w:pos="9639"/>
        </w:tabs>
        <w:spacing w:before="120" w:after="120"/>
        <w:ind w:left="0" w:right="-22"/>
        <w:contextualSpacing/>
        <w:jc w:val="center"/>
        <w:rPr>
          <w:b/>
          <w:sz w:val="22"/>
          <w:szCs w:val="22"/>
        </w:rPr>
      </w:pPr>
      <w:r w:rsidRPr="00657A3D">
        <w:rPr>
          <w:b/>
          <w:sz w:val="22"/>
          <w:szCs w:val="22"/>
        </w:rPr>
        <w:t>Члан 4.</w:t>
      </w:r>
    </w:p>
    <w:p w:rsidR="003444C5" w:rsidRPr="00DF74B3" w:rsidRDefault="003444C5" w:rsidP="003444C5">
      <w:pPr>
        <w:autoSpaceDE w:val="0"/>
        <w:autoSpaceDN w:val="0"/>
        <w:adjustRightInd w:val="0"/>
        <w:spacing w:before="120" w:after="120"/>
        <w:jc w:val="both"/>
        <w:rPr>
          <w:rFonts w:eastAsia="Calibri"/>
          <w:spacing w:val="-4"/>
          <w:sz w:val="22"/>
          <w:szCs w:val="22"/>
        </w:rPr>
      </w:pPr>
      <w:r w:rsidRPr="00DF74B3">
        <w:rPr>
          <w:rFonts w:eastAsia="Calibri"/>
          <w:spacing w:val="-4"/>
          <w:sz w:val="22"/>
          <w:szCs w:val="22"/>
        </w:rPr>
        <w:t xml:space="preserve">Сматраће се да је </w:t>
      </w:r>
      <w:r>
        <w:rPr>
          <w:rFonts w:eastAsia="Calibri"/>
          <w:spacing w:val="-4"/>
          <w:sz w:val="22"/>
          <w:szCs w:val="22"/>
        </w:rPr>
        <w:t>п</w:t>
      </w:r>
      <w:r w:rsidRPr="00DF74B3">
        <w:rPr>
          <w:rFonts w:eastAsia="Calibri"/>
          <w:spacing w:val="-4"/>
          <w:sz w:val="22"/>
          <w:szCs w:val="22"/>
        </w:rPr>
        <w:t xml:space="preserve">родавац предао уговорена добра даном потписивања отпремнице од стране </w:t>
      </w:r>
      <w:r>
        <w:rPr>
          <w:rFonts w:eastAsia="Calibri"/>
          <w:spacing w:val="-4"/>
          <w:sz w:val="22"/>
          <w:szCs w:val="22"/>
        </w:rPr>
        <w:t>к</w:t>
      </w:r>
      <w:r w:rsidRPr="00DF74B3">
        <w:rPr>
          <w:rFonts w:eastAsia="Calibri"/>
          <w:spacing w:val="-4"/>
          <w:sz w:val="22"/>
          <w:szCs w:val="22"/>
        </w:rPr>
        <w:t>упца.</w:t>
      </w:r>
    </w:p>
    <w:p w:rsidR="00F77801" w:rsidRDefault="00F77801" w:rsidP="003444C5">
      <w:pPr>
        <w:autoSpaceDE w:val="0"/>
        <w:autoSpaceDN w:val="0"/>
        <w:adjustRightInd w:val="0"/>
        <w:spacing w:before="120" w:after="120"/>
        <w:jc w:val="both"/>
        <w:rPr>
          <w:spacing w:val="-4"/>
          <w:sz w:val="22"/>
          <w:szCs w:val="22"/>
          <w:lang w:val="sr-Cyrl-CS"/>
        </w:rPr>
      </w:pPr>
      <w:r w:rsidRPr="00DF74B3">
        <w:rPr>
          <w:spacing w:val="-4"/>
          <w:sz w:val="22"/>
          <w:szCs w:val="22"/>
          <w:lang w:val="sr-Cyrl-CS"/>
        </w:rPr>
        <w:t xml:space="preserve">Приликом примопредаје, представник </w:t>
      </w:r>
      <w:r>
        <w:rPr>
          <w:spacing w:val="-4"/>
          <w:sz w:val="22"/>
          <w:szCs w:val="22"/>
          <w:lang w:val="sr-Cyrl-CS"/>
        </w:rPr>
        <w:t>к</w:t>
      </w:r>
      <w:r w:rsidRPr="00DF74B3">
        <w:rPr>
          <w:spacing w:val="-4"/>
          <w:sz w:val="22"/>
          <w:szCs w:val="22"/>
          <w:lang w:val="sr-Cyrl-CS"/>
        </w:rPr>
        <w:t>упца дужан је да испоручена добра на уобичајен начин прегледа</w:t>
      </w:r>
      <w:r>
        <w:rPr>
          <w:spacing w:val="-4"/>
          <w:sz w:val="22"/>
          <w:szCs w:val="22"/>
          <w:lang w:val="sr-Cyrl-CS"/>
        </w:rPr>
        <w:t>.</w:t>
      </w:r>
    </w:p>
    <w:p w:rsidR="003444C5" w:rsidRPr="00DF74B3" w:rsidRDefault="003444C5" w:rsidP="003444C5">
      <w:pPr>
        <w:autoSpaceDE w:val="0"/>
        <w:autoSpaceDN w:val="0"/>
        <w:adjustRightInd w:val="0"/>
        <w:spacing w:before="120" w:after="120"/>
        <w:jc w:val="both"/>
        <w:rPr>
          <w:rFonts w:eastAsia="Calibri"/>
          <w:sz w:val="22"/>
          <w:szCs w:val="22"/>
        </w:rPr>
      </w:pPr>
      <w:r w:rsidRPr="00DF74B3">
        <w:rPr>
          <w:rFonts w:eastAsia="Calibri"/>
          <w:sz w:val="22"/>
          <w:szCs w:val="22"/>
        </w:rPr>
        <w:t xml:space="preserve">Уколико представник </w:t>
      </w:r>
      <w:r>
        <w:rPr>
          <w:rFonts w:eastAsia="Calibri"/>
          <w:sz w:val="22"/>
          <w:szCs w:val="22"/>
        </w:rPr>
        <w:t>к</w:t>
      </w:r>
      <w:r w:rsidRPr="00DF74B3">
        <w:rPr>
          <w:rFonts w:eastAsia="Calibri"/>
          <w:sz w:val="22"/>
          <w:szCs w:val="22"/>
        </w:rPr>
        <w:t xml:space="preserve">упца приликом примопредаје добара утврди недостатке у погледу квантитета и/или квалитета испоручених добара, одбиће пријем и уочене недостатке констатовати у Записнику о неусаглашености и у истом обавезати </w:t>
      </w:r>
      <w:r>
        <w:rPr>
          <w:rFonts w:eastAsia="Calibri"/>
          <w:sz w:val="22"/>
          <w:szCs w:val="22"/>
        </w:rPr>
        <w:t xml:space="preserve">продавца </w:t>
      </w:r>
      <w:r w:rsidRPr="00DF74B3">
        <w:rPr>
          <w:rFonts w:eastAsia="Calibri"/>
          <w:sz w:val="22"/>
          <w:szCs w:val="22"/>
        </w:rPr>
        <w:t xml:space="preserve">да изврши нову испоруку добара уговореног квалитета најкасније у року од </w:t>
      </w:r>
      <w:r w:rsidR="00F77801">
        <w:rPr>
          <w:rFonts w:eastAsia="Calibri"/>
          <w:sz w:val="22"/>
          <w:szCs w:val="22"/>
        </w:rPr>
        <w:t>3</w:t>
      </w:r>
      <w:r w:rsidRPr="00DF74B3">
        <w:rPr>
          <w:rFonts w:eastAsia="Calibri"/>
          <w:sz w:val="22"/>
          <w:szCs w:val="22"/>
        </w:rPr>
        <w:t xml:space="preserve"> (</w:t>
      </w:r>
      <w:r w:rsidR="00F77801">
        <w:rPr>
          <w:rFonts w:eastAsia="Calibri"/>
          <w:sz w:val="22"/>
          <w:szCs w:val="22"/>
        </w:rPr>
        <w:t>три</w:t>
      </w:r>
      <w:r w:rsidRPr="00DF74B3">
        <w:rPr>
          <w:rFonts w:eastAsia="Calibri"/>
          <w:sz w:val="22"/>
          <w:szCs w:val="22"/>
        </w:rPr>
        <w:t xml:space="preserve">) дана од дана потписивања Записника. </w:t>
      </w:r>
    </w:p>
    <w:p w:rsidR="003444C5" w:rsidRPr="00DF74B3" w:rsidRDefault="003444C5" w:rsidP="003444C5">
      <w:pPr>
        <w:jc w:val="both"/>
        <w:rPr>
          <w:sz w:val="22"/>
          <w:szCs w:val="22"/>
          <w:lang w:val="sr-Cyrl-CS"/>
        </w:rPr>
      </w:pPr>
      <w:r w:rsidRPr="00DF74B3">
        <w:rPr>
          <w:sz w:val="22"/>
          <w:szCs w:val="22"/>
          <w:lang w:val="sr-Cyrl-CS"/>
        </w:rPr>
        <w:t xml:space="preserve">Ако се након примопредаје утврди неки недостатак који се није могао открити приликом преузимања добара, представник </w:t>
      </w:r>
      <w:r>
        <w:rPr>
          <w:sz w:val="22"/>
          <w:szCs w:val="22"/>
          <w:lang w:val="sr-Cyrl-CS"/>
        </w:rPr>
        <w:t>к</w:t>
      </w:r>
      <w:r w:rsidRPr="00DF74B3">
        <w:rPr>
          <w:sz w:val="22"/>
          <w:szCs w:val="22"/>
          <w:lang w:val="sr-Cyrl-CS"/>
        </w:rPr>
        <w:t xml:space="preserve">упца је дужан да сачини Записник о рекламацији и да га без одлагања проследи </w:t>
      </w:r>
      <w:r>
        <w:rPr>
          <w:sz w:val="22"/>
          <w:szCs w:val="22"/>
          <w:lang w:val="sr-Cyrl-CS"/>
        </w:rPr>
        <w:t>п</w:t>
      </w:r>
      <w:r w:rsidRPr="00DF74B3">
        <w:rPr>
          <w:sz w:val="22"/>
          <w:szCs w:val="22"/>
          <w:lang w:val="sr-Cyrl-CS"/>
        </w:rPr>
        <w:t>родавцу.</w:t>
      </w:r>
    </w:p>
    <w:p w:rsidR="00657A3D" w:rsidRPr="000224BB" w:rsidRDefault="003444C5" w:rsidP="000224BB">
      <w:pPr>
        <w:autoSpaceDE w:val="0"/>
        <w:autoSpaceDN w:val="0"/>
        <w:adjustRightInd w:val="0"/>
        <w:spacing w:before="120"/>
        <w:jc w:val="both"/>
        <w:rPr>
          <w:rFonts w:eastAsia="Calibri"/>
          <w:sz w:val="22"/>
          <w:szCs w:val="22"/>
        </w:rPr>
      </w:pPr>
      <w:r w:rsidRPr="00DF74B3">
        <w:rPr>
          <w:rFonts w:eastAsia="Calibri"/>
          <w:sz w:val="22"/>
          <w:szCs w:val="22"/>
        </w:rPr>
        <w:t xml:space="preserve">У случају да је рекламација </w:t>
      </w:r>
      <w:r>
        <w:rPr>
          <w:rFonts w:eastAsia="Calibri"/>
          <w:sz w:val="22"/>
          <w:szCs w:val="22"/>
        </w:rPr>
        <w:t>к</w:t>
      </w:r>
      <w:r w:rsidRPr="00DF74B3">
        <w:rPr>
          <w:rFonts w:eastAsia="Calibri"/>
          <w:sz w:val="22"/>
          <w:szCs w:val="22"/>
        </w:rPr>
        <w:t xml:space="preserve">упца оправдана, </w:t>
      </w:r>
      <w:r>
        <w:rPr>
          <w:rFonts w:eastAsia="Calibri"/>
          <w:sz w:val="22"/>
          <w:szCs w:val="22"/>
        </w:rPr>
        <w:t>п</w:t>
      </w:r>
      <w:r w:rsidRPr="00DF74B3">
        <w:rPr>
          <w:rFonts w:eastAsia="Calibri"/>
          <w:sz w:val="22"/>
          <w:szCs w:val="22"/>
        </w:rPr>
        <w:t>родавац је дужан да испоручи нова добра одговарајућег квалитета најкасније у року од 3 (три) дана од дана рекламације.</w:t>
      </w:r>
    </w:p>
    <w:p w:rsidR="00657A3D" w:rsidRPr="00657A3D" w:rsidRDefault="00657A3D" w:rsidP="00657A3D">
      <w:pPr>
        <w:pStyle w:val="ListParagraph"/>
        <w:tabs>
          <w:tab w:val="left" w:pos="426"/>
          <w:tab w:val="left" w:pos="9639"/>
        </w:tabs>
        <w:spacing w:before="120" w:after="120"/>
        <w:ind w:left="0" w:right="-22"/>
        <w:contextualSpacing/>
        <w:jc w:val="center"/>
        <w:rPr>
          <w:b/>
          <w:sz w:val="22"/>
          <w:szCs w:val="22"/>
        </w:rPr>
      </w:pPr>
      <w:r w:rsidRPr="00657A3D">
        <w:rPr>
          <w:b/>
          <w:sz w:val="22"/>
          <w:szCs w:val="22"/>
        </w:rPr>
        <w:t>Члан 5.</w:t>
      </w:r>
    </w:p>
    <w:p w:rsidR="00657A3D" w:rsidRPr="00657A3D" w:rsidRDefault="00657A3D" w:rsidP="00657A3D">
      <w:pPr>
        <w:tabs>
          <w:tab w:val="left" w:pos="426"/>
          <w:tab w:val="left" w:pos="9639"/>
        </w:tabs>
        <w:spacing w:before="120" w:after="120"/>
        <w:ind w:right="-22"/>
        <w:jc w:val="both"/>
        <w:rPr>
          <w:sz w:val="22"/>
          <w:szCs w:val="22"/>
        </w:rPr>
      </w:pPr>
      <w:r w:rsidRPr="00657A3D">
        <w:rPr>
          <w:sz w:val="22"/>
          <w:szCs w:val="22"/>
        </w:rPr>
        <w:t xml:space="preserve">Продавац за </w:t>
      </w:r>
      <w:r w:rsidRPr="00657A3D">
        <w:rPr>
          <w:sz w:val="22"/>
          <w:szCs w:val="22"/>
          <w:lang w:val="sr-Cyrl-CS"/>
        </w:rPr>
        <w:t>хемикалије и материјал за лабораторије</w:t>
      </w:r>
      <w:r w:rsidRPr="00657A3D">
        <w:rPr>
          <w:sz w:val="22"/>
          <w:szCs w:val="22"/>
        </w:rPr>
        <w:t xml:space="preserve"> кој</w:t>
      </w:r>
      <w:r w:rsidRPr="00657A3D">
        <w:rPr>
          <w:sz w:val="22"/>
          <w:szCs w:val="22"/>
          <w:lang w:val="sr-Cyrl-CS"/>
        </w:rPr>
        <w:t>и</w:t>
      </w:r>
      <w:r w:rsidRPr="00657A3D">
        <w:rPr>
          <w:sz w:val="22"/>
          <w:szCs w:val="22"/>
        </w:rPr>
        <w:t xml:space="preserve"> </w:t>
      </w:r>
      <w:r w:rsidRPr="00657A3D">
        <w:rPr>
          <w:sz w:val="22"/>
          <w:szCs w:val="22"/>
          <w:lang w:val="sr-Cyrl-CS"/>
        </w:rPr>
        <w:t>су</w:t>
      </w:r>
      <w:r w:rsidRPr="00657A3D">
        <w:rPr>
          <w:sz w:val="22"/>
          <w:szCs w:val="22"/>
        </w:rPr>
        <w:t xml:space="preserve"> предмет уговора даје гарантни рок од 12 месеци.</w:t>
      </w:r>
    </w:p>
    <w:p w:rsidR="00657A3D" w:rsidRPr="00657A3D" w:rsidRDefault="00657A3D" w:rsidP="00657A3D">
      <w:pPr>
        <w:tabs>
          <w:tab w:val="left" w:pos="426"/>
          <w:tab w:val="left" w:pos="9639"/>
        </w:tabs>
        <w:spacing w:before="120" w:after="120"/>
        <w:ind w:right="-22"/>
        <w:jc w:val="both"/>
        <w:rPr>
          <w:sz w:val="22"/>
          <w:szCs w:val="22"/>
        </w:rPr>
      </w:pPr>
      <w:r w:rsidRPr="00657A3D">
        <w:rPr>
          <w:sz w:val="22"/>
          <w:szCs w:val="22"/>
        </w:rPr>
        <w:t>Гаранти рок почиње да тече од дана испоруке.</w:t>
      </w:r>
    </w:p>
    <w:p w:rsidR="00657A3D" w:rsidRPr="00657A3D" w:rsidRDefault="00657A3D" w:rsidP="000224BB">
      <w:pPr>
        <w:pStyle w:val="ListParagraph"/>
        <w:spacing w:before="120" w:after="120"/>
        <w:ind w:left="0" w:right="-22"/>
        <w:contextualSpacing/>
        <w:jc w:val="center"/>
        <w:rPr>
          <w:b/>
          <w:sz w:val="22"/>
          <w:szCs w:val="22"/>
        </w:rPr>
      </w:pPr>
      <w:r w:rsidRPr="00657A3D">
        <w:rPr>
          <w:b/>
          <w:sz w:val="22"/>
          <w:szCs w:val="22"/>
        </w:rPr>
        <w:t>Члан 6.</w:t>
      </w:r>
    </w:p>
    <w:p w:rsidR="00657A3D" w:rsidRPr="00657A3D" w:rsidRDefault="00657A3D" w:rsidP="00657A3D">
      <w:pPr>
        <w:pStyle w:val="Default"/>
        <w:spacing w:before="120" w:after="120"/>
        <w:ind w:right="-22"/>
        <w:jc w:val="both"/>
        <w:rPr>
          <w:sz w:val="22"/>
          <w:szCs w:val="22"/>
          <w:lang w:val="sr-Cyrl-CS"/>
        </w:rPr>
      </w:pPr>
      <w:r w:rsidRPr="00657A3D">
        <w:rPr>
          <w:bCs/>
          <w:iCs/>
          <w:sz w:val="22"/>
          <w:szCs w:val="22"/>
        </w:rPr>
        <w:t>Продавац је дужан да</w:t>
      </w:r>
      <w:r w:rsidRPr="00657A3D">
        <w:rPr>
          <w:sz w:val="22"/>
          <w:szCs w:val="22"/>
          <w:lang w:val="sr-Cyrl-CS"/>
        </w:rPr>
        <w:t xml:space="preserve">, у моменту закључења уговора, преда </w:t>
      </w:r>
      <w:r w:rsidR="00395CEE">
        <w:rPr>
          <w:sz w:val="22"/>
          <w:szCs w:val="22"/>
          <w:lang w:val="sr-Cyrl-CS"/>
        </w:rPr>
        <w:t xml:space="preserve">купцу </w:t>
      </w:r>
      <w:r w:rsidRPr="00657A3D">
        <w:rPr>
          <w:sz w:val="22"/>
          <w:szCs w:val="22"/>
          <w:lang w:val="sr-Cyrl-CS"/>
        </w:rPr>
        <w:t xml:space="preserve"> једну бланко соло меницу на име финансијског обезбеђења за добро извршење посла, менично овлашћење и копију депо картона, која ће бити са клаузулом ,,без протеста“ и роком доспећа „по виђењу“ на износ од </w:t>
      </w:r>
      <w:r w:rsidR="003444C5">
        <w:rPr>
          <w:sz w:val="22"/>
          <w:szCs w:val="22"/>
          <w:lang w:val="sr-Cyrl-CS"/>
        </w:rPr>
        <w:t>10</w:t>
      </w:r>
      <w:r w:rsidRPr="00657A3D">
        <w:rPr>
          <w:sz w:val="22"/>
          <w:szCs w:val="22"/>
          <w:lang w:val="sr-Cyrl-CS"/>
        </w:rPr>
        <w:t xml:space="preserve"> % од укупне вредности уговора без ПДВ-а. </w:t>
      </w:r>
    </w:p>
    <w:p w:rsidR="00657A3D" w:rsidRPr="00657A3D" w:rsidRDefault="00657A3D" w:rsidP="00657A3D">
      <w:pPr>
        <w:pStyle w:val="Default"/>
        <w:spacing w:before="120" w:after="120"/>
        <w:ind w:right="-22"/>
        <w:jc w:val="both"/>
        <w:rPr>
          <w:spacing w:val="5"/>
          <w:sz w:val="22"/>
          <w:szCs w:val="22"/>
        </w:rPr>
      </w:pPr>
      <w:r w:rsidRPr="00657A3D">
        <w:rPr>
          <w:color w:val="auto"/>
          <w:sz w:val="22"/>
          <w:szCs w:val="22"/>
        </w:rPr>
        <w:t xml:space="preserve">Меница за добро извршење посла мора да важи још 10 (десет) дана од дана истека рока за коначно извршење свих уговорених обавеза. </w:t>
      </w:r>
    </w:p>
    <w:p w:rsidR="00657A3D" w:rsidRPr="00657A3D" w:rsidRDefault="00657A3D" w:rsidP="00657A3D">
      <w:pPr>
        <w:pStyle w:val="Default"/>
        <w:tabs>
          <w:tab w:val="left" w:pos="426"/>
          <w:tab w:val="left" w:pos="9639"/>
        </w:tabs>
        <w:spacing w:before="120" w:after="120"/>
        <w:ind w:right="-22"/>
        <w:jc w:val="both"/>
        <w:rPr>
          <w:sz w:val="22"/>
          <w:szCs w:val="22"/>
          <w:lang w:val="sr-Cyrl-CS"/>
        </w:rPr>
      </w:pPr>
      <w:r w:rsidRPr="00657A3D">
        <w:rPr>
          <w:sz w:val="22"/>
          <w:szCs w:val="22"/>
          <w:lang w:val="sr-Cyrl-CS"/>
        </w:rPr>
        <w:t xml:space="preserve">Поднета меница не може да садржи додатне услове за исплату, краће рокове, мањи износ или промењену месну надлежност за решавање спорова. </w:t>
      </w:r>
    </w:p>
    <w:p w:rsidR="00657A3D" w:rsidRPr="00657A3D" w:rsidRDefault="00657A3D" w:rsidP="00657A3D">
      <w:pPr>
        <w:pStyle w:val="Default"/>
        <w:tabs>
          <w:tab w:val="left" w:pos="426"/>
          <w:tab w:val="left" w:pos="9639"/>
        </w:tabs>
        <w:spacing w:before="120" w:after="120"/>
        <w:ind w:right="-22"/>
        <w:jc w:val="both"/>
        <w:rPr>
          <w:sz w:val="22"/>
          <w:szCs w:val="22"/>
          <w:lang w:val="sr-Cyrl-CS"/>
        </w:rPr>
      </w:pPr>
      <w:r w:rsidRPr="00657A3D">
        <w:rPr>
          <w:sz w:val="22"/>
          <w:szCs w:val="22"/>
          <w:lang w:val="sr-Cyrl-CS"/>
        </w:rPr>
        <w:t xml:space="preserve">Меница мора бити регистрована у регистру меница Народне Банке Србије. </w:t>
      </w:r>
    </w:p>
    <w:p w:rsidR="00657A3D" w:rsidRPr="00657A3D" w:rsidRDefault="00657A3D" w:rsidP="00657A3D">
      <w:pPr>
        <w:pStyle w:val="Default"/>
        <w:tabs>
          <w:tab w:val="left" w:pos="426"/>
          <w:tab w:val="left" w:pos="9639"/>
        </w:tabs>
        <w:spacing w:before="120" w:after="120"/>
        <w:ind w:right="-22"/>
        <w:jc w:val="both"/>
        <w:rPr>
          <w:sz w:val="22"/>
          <w:szCs w:val="22"/>
          <w:lang w:val="sr-Cyrl-CS"/>
        </w:rPr>
      </w:pPr>
      <w:r w:rsidRPr="00657A3D">
        <w:rPr>
          <w:sz w:val="22"/>
          <w:szCs w:val="22"/>
          <w:lang w:val="sr-Cyrl-CS"/>
        </w:rPr>
        <w:t xml:space="preserve">Ако се за време трајања уговора промене рокови за извршење уговорне обавезе, важност менице за добро извршење посла мора да се продужи за исти број дана за који ће бити продужен рок извршење уговорне обавезе. </w:t>
      </w:r>
    </w:p>
    <w:p w:rsidR="00657A3D" w:rsidRPr="00657A3D" w:rsidRDefault="00395CEE" w:rsidP="00657A3D">
      <w:pPr>
        <w:pStyle w:val="Default"/>
        <w:tabs>
          <w:tab w:val="left" w:pos="426"/>
          <w:tab w:val="left" w:pos="9639"/>
        </w:tabs>
        <w:spacing w:before="120" w:after="120"/>
        <w:ind w:right="-22"/>
        <w:jc w:val="both"/>
        <w:rPr>
          <w:sz w:val="22"/>
          <w:szCs w:val="22"/>
          <w:lang w:val="sr-Cyrl-CS"/>
        </w:rPr>
      </w:pPr>
      <w:r>
        <w:rPr>
          <w:sz w:val="22"/>
          <w:szCs w:val="22"/>
          <w:lang w:val="sr-Cyrl-CS"/>
        </w:rPr>
        <w:t xml:space="preserve">Купац </w:t>
      </w:r>
      <w:r w:rsidR="00657A3D" w:rsidRPr="00657A3D">
        <w:rPr>
          <w:sz w:val="22"/>
          <w:szCs w:val="22"/>
          <w:lang w:val="sr-Cyrl-CS"/>
        </w:rPr>
        <w:t>ће уновчити меницу у случају да п</w:t>
      </w:r>
      <w:r>
        <w:rPr>
          <w:sz w:val="22"/>
          <w:szCs w:val="22"/>
          <w:lang w:val="sr-Cyrl-CS"/>
        </w:rPr>
        <w:t>родавац</w:t>
      </w:r>
      <w:r w:rsidR="00657A3D" w:rsidRPr="00657A3D">
        <w:rPr>
          <w:sz w:val="22"/>
          <w:szCs w:val="22"/>
          <w:lang w:val="sr-Cyrl-CS"/>
        </w:rPr>
        <w:t xml:space="preserve"> не изврши своје уговорне обавезе у роковима и на начин предвиђен уговором. </w:t>
      </w:r>
    </w:p>
    <w:p w:rsidR="00657A3D" w:rsidRPr="00657A3D" w:rsidRDefault="00657A3D" w:rsidP="00657A3D">
      <w:pPr>
        <w:pStyle w:val="Default"/>
        <w:tabs>
          <w:tab w:val="left" w:pos="426"/>
          <w:tab w:val="left" w:pos="9639"/>
        </w:tabs>
        <w:spacing w:before="120" w:after="120"/>
        <w:ind w:right="-22"/>
        <w:jc w:val="both"/>
        <w:rPr>
          <w:sz w:val="22"/>
          <w:szCs w:val="22"/>
          <w:lang w:val="sr-Cyrl-CS"/>
        </w:rPr>
      </w:pPr>
      <w:r w:rsidRPr="00657A3D">
        <w:rPr>
          <w:sz w:val="22"/>
          <w:szCs w:val="22"/>
          <w:lang w:val="sr-Cyrl-CS"/>
        </w:rPr>
        <w:t>Уколико п</w:t>
      </w:r>
      <w:r w:rsidR="00395CEE">
        <w:rPr>
          <w:sz w:val="22"/>
          <w:szCs w:val="22"/>
          <w:lang w:val="sr-Cyrl-CS"/>
        </w:rPr>
        <w:t>родавац</w:t>
      </w:r>
      <w:r w:rsidRPr="00657A3D">
        <w:rPr>
          <w:sz w:val="22"/>
          <w:szCs w:val="22"/>
          <w:lang w:val="sr-Cyrl-CS"/>
        </w:rPr>
        <w:t xml:space="preserve"> не достави тражено средство обезбеђења у моменту закључења уговора, уговор нећ</w:t>
      </w:r>
      <w:r w:rsidR="00395CEE">
        <w:rPr>
          <w:sz w:val="22"/>
          <w:szCs w:val="22"/>
          <w:lang w:val="sr-Cyrl-CS"/>
        </w:rPr>
        <w:t>е бити закључен, обзиром да ће н</w:t>
      </w:r>
      <w:r w:rsidRPr="00657A3D">
        <w:rPr>
          <w:sz w:val="22"/>
          <w:szCs w:val="22"/>
          <w:lang w:val="sr-Cyrl-CS"/>
        </w:rPr>
        <w:t>аручилац поништити одлуку о додели уговора и уговор може да додел</w:t>
      </w:r>
      <w:r w:rsidR="00395CEE">
        <w:rPr>
          <w:sz w:val="22"/>
          <w:szCs w:val="22"/>
          <w:lang w:val="sr-Cyrl-CS"/>
        </w:rPr>
        <w:t>и првом следећем најповољнијем п</w:t>
      </w:r>
      <w:r w:rsidRPr="00657A3D">
        <w:rPr>
          <w:sz w:val="22"/>
          <w:szCs w:val="22"/>
          <w:lang w:val="sr-Cyrl-CS"/>
        </w:rPr>
        <w:t>онуђачу.</w:t>
      </w:r>
    </w:p>
    <w:p w:rsidR="00395CEE" w:rsidRDefault="00395CEE" w:rsidP="00395CEE">
      <w:pPr>
        <w:pStyle w:val="Default"/>
        <w:tabs>
          <w:tab w:val="left" w:pos="426"/>
          <w:tab w:val="left" w:pos="9639"/>
        </w:tabs>
        <w:spacing w:before="120" w:after="120"/>
        <w:ind w:right="-22"/>
        <w:jc w:val="both"/>
        <w:rPr>
          <w:sz w:val="22"/>
          <w:szCs w:val="22"/>
          <w:lang w:val="sr-Cyrl-CS"/>
        </w:rPr>
      </w:pPr>
      <w:r>
        <w:rPr>
          <w:sz w:val="22"/>
          <w:szCs w:val="22"/>
          <w:lang w:val="sr-Cyrl-CS"/>
        </w:rPr>
        <w:lastRenderedPageBreak/>
        <w:t xml:space="preserve">Купац </w:t>
      </w:r>
      <w:r w:rsidR="00657A3D" w:rsidRPr="00657A3D">
        <w:rPr>
          <w:sz w:val="22"/>
          <w:szCs w:val="22"/>
          <w:lang w:val="sr-Cyrl-CS"/>
        </w:rPr>
        <w:t xml:space="preserve">ће меницу, која не буде реализована у року из става </w:t>
      </w:r>
      <w:r w:rsidR="003C17EF">
        <w:rPr>
          <w:sz w:val="22"/>
          <w:szCs w:val="22"/>
          <w:lang w:val="sr-Cyrl-CS"/>
        </w:rPr>
        <w:t xml:space="preserve">2, односно у року из </w:t>
      </w:r>
      <w:r w:rsidR="00657A3D" w:rsidRPr="00657A3D">
        <w:rPr>
          <w:sz w:val="22"/>
          <w:szCs w:val="22"/>
          <w:lang w:val="sr-Cyrl-CS"/>
        </w:rPr>
        <w:t xml:space="preserve">става </w:t>
      </w:r>
      <w:r w:rsidR="003C17EF">
        <w:rPr>
          <w:sz w:val="22"/>
          <w:szCs w:val="22"/>
          <w:lang w:val="sr-Cyrl-CS"/>
        </w:rPr>
        <w:t>5</w:t>
      </w:r>
      <w:r w:rsidR="00657A3D" w:rsidRPr="00657A3D">
        <w:rPr>
          <w:sz w:val="22"/>
          <w:szCs w:val="22"/>
          <w:lang w:val="sr-Cyrl-CS"/>
        </w:rPr>
        <w:t xml:space="preserve">. овог члана, вратити </w:t>
      </w:r>
      <w:r>
        <w:rPr>
          <w:sz w:val="22"/>
          <w:szCs w:val="22"/>
          <w:lang w:val="sr-Cyrl-CS"/>
        </w:rPr>
        <w:t xml:space="preserve">продавцу </w:t>
      </w:r>
      <w:r w:rsidR="00657A3D" w:rsidRPr="00657A3D">
        <w:rPr>
          <w:sz w:val="22"/>
          <w:szCs w:val="22"/>
          <w:lang w:val="sr-Cyrl-CS"/>
        </w:rPr>
        <w:t xml:space="preserve">на његов  писани захтев. </w:t>
      </w:r>
    </w:p>
    <w:p w:rsidR="007664DC" w:rsidRPr="00395CEE" w:rsidRDefault="007664DC" w:rsidP="00395CEE">
      <w:pPr>
        <w:pStyle w:val="Default"/>
        <w:tabs>
          <w:tab w:val="left" w:pos="426"/>
          <w:tab w:val="left" w:pos="9639"/>
        </w:tabs>
        <w:spacing w:before="120" w:after="120"/>
        <w:ind w:right="-22"/>
        <w:jc w:val="center"/>
        <w:rPr>
          <w:sz w:val="22"/>
          <w:szCs w:val="22"/>
          <w:lang w:val="sr-Cyrl-CS"/>
        </w:rPr>
      </w:pPr>
      <w:r w:rsidRPr="00DF74B3">
        <w:rPr>
          <w:b/>
          <w:sz w:val="22"/>
          <w:szCs w:val="22"/>
          <w:lang w:val="sr-Cyrl-CS"/>
        </w:rPr>
        <w:t xml:space="preserve">Члан </w:t>
      </w:r>
      <w:r w:rsidR="00395CEE">
        <w:rPr>
          <w:b/>
          <w:sz w:val="22"/>
          <w:szCs w:val="22"/>
          <w:lang w:val="sr-Cyrl-CS"/>
        </w:rPr>
        <w:t>7</w:t>
      </w:r>
      <w:r w:rsidRPr="00DF74B3">
        <w:rPr>
          <w:b/>
          <w:sz w:val="22"/>
          <w:szCs w:val="22"/>
          <w:lang w:val="sr-Cyrl-CS"/>
        </w:rPr>
        <w:t>.</w:t>
      </w:r>
    </w:p>
    <w:p w:rsidR="00D8391A" w:rsidRPr="00DF74B3" w:rsidRDefault="00D8391A" w:rsidP="00D8391A">
      <w:pPr>
        <w:spacing w:before="120" w:after="120"/>
        <w:ind w:right="-23"/>
        <w:jc w:val="both"/>
        <w:rPr>
          <w:sz w:val="22"/>
          <w:szCs w:val="22"/>
          <w:lang w:val="sr-Cyrl-CS"/>
        </w:rPr>
      </w:pPr>
      <w:r w:rsidRPr="00DF74B3">
        <w:rPr>
          <w:sz w:val="22"/>
          <w:szCs w:val="22"/>
          <w:lang w:val="sr-Cyrl-CS"/>
        </w:rPr>
        <w:t xml:space="preserve">Све измене и допуне овог уговора су пуноважне искључиво ако су састављене у форми </w:t>
      </w:r>
      <w:r w:rsidRPr="00DF74B3">
        <w:rPr>
          <w:sz w:val="22"/>
          <w:szCs w:val="22"/>
        </w:rPr>
        <w:t>Анекса</w:t>
      </w:r>
      <w:r w:rsidRPr="00DF74B3">
        <w:rPr>
          <w:sz w:val="22"/>
          <w:szCs w:val="22"/>
          <w:lang w:val="sr-Cyrl-CS"/>
        </w:rPr>
        <w:t xml:space="preserve"> </w:t>
      </w:r>
      <w:r w:rsidR="006C087B">
        <w:rPr>
          <w:sz w:val="22"/>
          <w:szCs w:val="22"/>
          <w:lang w:val="sr-Cyrl-CS"/>
        </w:rPr>
        <w:t>у</w:t>
      </w:r>
      <w:r w:rsidRPr="00DF74B3">
        <w:rPr>
          <w:sz w:val="22"/>
          <w:szCs w:val="22"/>
          <w:lang w:val="sr-Cyrl-CS"/>
        </w:rPr>
        <w:t xml:space="preserve">говора и ако су </w:t>
      </w:r>
      <w:r w:rsidR="006C087B">
        <w:rPr>
          <w:sz w:val="22"/>
          <w:szCs w:val="22"/>
          <w:lang w:val="sr-Cyrl-CS"/>
        </w:rPr>
        <w:t>А</w:t>
      </w:r>
      <w:r w:rsidRPr="00DF74B3">
        <w:rPr>
          <w:sz w:val="22"/>
          <w:szCs w:val="22"/>
          <w:lang w:val="sr-Cyrl-CS"/>
        </w:rPr>
        <w:t xml:space="preserve">нексе </w:t>
      </w:r>
      <w:r w:rsidR="006C087B">
        <w:rPr>
          <w:sz w:val="22"/>
          <w:szCs w:val="22"/>
          <w:lang w:val="sr-Cyrl-CS"/>
        </w:rPr>
        <w:t>у</w:t>
      </w:r>
      <w:r w:rsidRPr="00DF74B3">
        <w:rPr>
          <w:sz w:val="22"/>
          <w:szCs w:val="22"/>
          <w:lang w:val="sr-Cyrl-CS"/>
        </w:rPr>
        <w:t>говора потписале обе уговорне стране.</w:t>
      </w:r>
    </w:p>
    <w:p w:rsidR="007664DC" w:rsidRPr="00DF74B3" w:rsidRDefault="007664DC" w:rsidP="007664DC">
      <w:pPr>
        <w:pStyle w:val="ListParagraph"/>
        <w:spacing w:before="120" w:after="120"/>
        <w:ind w:left="0"/>
        <w:jc w:val="center"/>
        <w:rPr>
          <w:b/>
          <w:sz w:val="22"/>
          <w:szCs w:val="22"/>
          <w:lang w:val="sr-Cyrl-CS"/>
        </w:rPr>
      </w:pPr>
      <w:r w:rsidRPr="00DF74B3">
        <w:rPr>
          <w:b/>
          <w:sz w:val="22"/>
          <w:szCs w:val="22"/>
          <w:lang w:val="sr-Cyrl-CS"/>
        </w:rPr>
        <w:t xml:space="preserve">Члан </w:t>
      </w:r>
      <w:r w:rsidR="00395CEE">
        <w:rPr>
          <w:b/>
          <w:sz w:val="22"/>
          <w:szCs w:val="22"/>
          <w:lang w:val="sr-Cyrl-CS"/>
        </w:rPr>
        <w:t>8</w:t>
      </w:r>
      <w:r w:rsidRPr="00DF74B3">
        <w:rPr>
          <w:b/>
          <w:sz w:val="22"/>
          <w:szCs w:val="22"/>
          <w:lang w:val="sr-Cyrl-CS"/>
        </w:rPr>
        <w:t>.</w:t>
      </w:r>
    </w:p>
    <w:p w:rsidR="007664DC" w:rsidRPr="00DF74B3" w:rsidRDefault="007664DC" w:rsidP="007664DC">
      <w:pPr>
        <w:pStyle w:val="Default"/>
        <w:spacing w:before="120" w:after="120"/>
        <w:jc w:val="both"/>
        <w:rPr>
          <w:color w:val="auto"/>
          <w:sz w:val="22"/>
          <w:szCs w:val="22"/>
        </w:rPr>
      </w:pPr>
      <w:r w:rsidRPr="00DF74B3">
        <w:rPr>
          <w:color w:val="auto"/>
          <w:sz w:val="22"/>
          <w:szCs w:val="22"/>
        </w:rPr>
        <w:t xml:space="preserve">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 </w:t>
      </w:r>
    </w:p>
    <w:p w:rsidR="007664DC" w:rsidRPr="00DF74B3" w:rsidRDefault="007664DC" w:rsidP="007664DC">
      <w:pPr>
        <w:pStyle w:val="Default"/>
        <w:spacing w:before="120" w:after="120"/>
        <w:jc w:val="both"/>
        <w:rPr>
          <w:color w:val="auto"/>
          <w:sz w:val="22"/>
          <w:szCs w:val="22"/>
        </w:rPr>
      </w:pPr>
      <w:r w:rsidRPr="00DF74B3">
        <w:rPr>
          <w:color w:val="auto"/>
          <w:sz w:val="22"/>
          <w:szCs w:val="22"/>
        </w:rPr>
        <w:t xml:space="preserve">Отказни рок износи </w:t>
      </w:r>
      <w:r w:rsidR="006C087B">
        <w:rPr>
          <w:color w:val="auto"/>
          <w:sz w:val="22"/>
          <w:szCs w:val="22"/>
        </w:rPr>
        <w:t>10 (</w:t>
      </w:r>
      <w:r w:rsidRPr="00DF74B3">
        <w:rPr>
          <w:color w:val="auto"/>
          <w:sz w:val="22"/>
          <w:szCs w:val="22"/>
        </w:rPr>
        <w:t>десет</w:t>
      </w:r>
      <w:r w:rsidR="006C087B">
        <w:rPr>
          <w:color w:val="auto"/>
          <w:sz w:val="22"/>
          <w:szCs w:val="22"/>
        </w:rPr>
        <w:t>)</w:t>
      </w:r>
      <w:r w:rsidRPr="00DF74B3">
        <w:rPr>
          <w:color w:val="auto"/>
          <w:sz w:val="22"/>
          <w:szCs w:val="22"/>
        </w:rPr>
        <w:t xml:space="preserve"> дана и почиње да тече од дана пријема писаног обавештења о раскиду уговора. </w:t>
      </w:r>
    </w:p>
    <w:p w:rsidR="007664DC" w:rsidRPr="006C087B" w:rsidRDefault="007664DC" w:rsidP="007664DC">
      <w:pPr>
        <w:pStyle w:val="Default"/>
        <w:spacing w:before="120" w:after="120"/>
        <w:jc w:val="center"/>
        <w:rPr>
          <w:b/>
          <w:bCs/>
          <w:color w:val="auto"/>
          <w:sz w:val="22"/>
          <w:szCs w:val="22"/>
        </w:rPr>
      </w:pPr>
      <w:r w:rsidRPr="006C087B">
        <w:rPr>
          <w:b/>
          <w:bCs/>
          <w:color w:val="auto"/>
          <w:sz w:val="22"/>
          <w:szCs w:val="22"/>
        </w:rPr>
        <w:t xml:space="preserve">Члан </w:t>
      </w:r>
      <w:r w:rsidR="00395CEE">
        <w:rPr>
          <w:b/>
          <w:bCs/>
          <w:color w:val="auto"/>
          <w:sz w:val="22"/>
          <w:szCs w:val="22"/>
        </w:rPr>
        <w:t>9</w:t>
      </w:r>
      <w:r w:rsidRPr="006C087B">
        <w:rPr>
          <w:b/>
          <w:bCs/>
          <w:color w:val="auto"/>
          <w:sz w:val="22"/>
          <w:szCs w:val="22"/>
        </w:rPr>
        <w:t>.</w:t>
      </w:r>
    </w:p>
    <w:p w:rsidR="007664DC" w:rsidRPr="00DF74B3" w:rsidRDefault="00D8391A" w:rsidP="00B43F61">
      <w:pPr>
        <w:ind w:right="-23"/>
        <w:jc w:val="both"/>
        <w:rPr>
          <w:sz w:val="22"/>
          <w:szCs w:val="22"/>
          <w:lang w:val="sr-Cyrl-CS"/>
        </w:rPr>
      </w:pPr>
      <w:r w:rsidRPr="00DF74B3">
        <w:rPr>
          <w:sz w:val="22"/>
          <w:szCs w:val="22"/>
          <w:lang w:val="sr-Cyrl-CS"/>
        </w:rPr>
        <w:t>На односе уговорних страна настале поводом спровођења одредаба овог уговора, а који нису регулисани овим уговором, примењиваће се одредбе Закона о облигационим односима</w:t>
      </w:r>
      <w:r w:rsidR="007664DC" w:rsidRPr="00DF74B3">
        <w:rPr>
          <w:sz w:val="22"/>
          <w:szCs w:val="22"/>
        </w:rPr>
        <w:t>, као и одредбе прописа који регулишу рад буџетских корисника.</w:t>
      </w:r>
    </w:p>
    <w:p w:rsidR="007664DC" w:rsidRPr="006C087B" w:rsidRDefault="007664DC" w:rsidP="007664DC">
      <w:pPr>
        <w:pStyle w:val="Default"/>
        <w:spacing w:before="120" w:after="120"/>
        <w:jc w:val="center"/>
        <w:rPr>
          <w:b/>
          <w:bCs/>
          <w:color w:val="auto"/>
          <w:sz w:val="22"/>
          <w:szCs w:val="22"/>
        </w:rPr>
      </w:pPr>
      <w:r w:rsidRPr="006C087B">
        <w:rPr>
          <w:b/>
          <w:bCs/>
          <w:color w:val="auto"/>
          <w:sz w:val="22"/>
          <w:szCs w:val="22"/>
        </w:rPr>
        <w:t>Члан 1</w:t>
      </w:r>
      <w:r w:rsidR="00395CEE">
        <w:rPr>
          <w:b/>
          <w:bCs/>
          <w:color w:val="auto"/>
          <w:sz w:val="22"/>
          <w:szCs w:val="22"/>
        </w:rPr>
        <w:t>0</w:t>
      </w:r>
      <w:r w:rsidRPr="006C087B">
        <w:rPr>
          <w:b/>
          <w:bCs/>
          <w:color w:val="auto"/>
          <w:sz w:val="22"/>
          <w:szCs w:val="22"/>
        </w:rPr>
        <w:t>.</w:t>
      </w:r>
    </w:p>
    <w:p w:rsidR="00B43F61" w:rsidRPr="00DF74B3" w:rsidRDefault="00B43F61" w:rsidP="00B43F61">
      <w:pPr>
        <w:spacing w:before="120" w:after="120"/>
        <w:ind w:right="-23"/>
        <w:jc w:val="both"/>
        <w:rPr>
          <w:sz w:val="22"/>
          <w:szCs w:val="22"/>
          <w:lang w:val="sr-Cyrl-CS"/>
        </w:rPr>
      </w:pPr>
      <w:r w:rsidRPr="00DF74B3">
        <w:rPr>
          <w:sz w:val="22"/>
          <w:szCs w:val="22"/>
          <w:lang w:val="sr-Cyrl-CS"/>
        </w:rPr>
        <w:t>Уговорне стране сагласно изјављују да су уговор прочитале, разумеле и да уговорне одредбе представљају израз њихове стварне воље.</w:t>
      </w:r>
    </w:p>
    <w:p w:rsidR="00B43F61" w:rsidRPr="00DF74B3" w:rsidRDefault="00B43F61" w:rsidP="00B43F61">
      <w:pPr>
        <w:spacing w:before="120" w:after="120"/>
        <w:ind w:right="-23"/>
        <w:jc w:val="both"/>
        <w:rPr>
          <w:sz w:val="22"/>
          <w:szCs w:val="22"/>
          <w:lang w:val="sr-Cyrl-CS"/>
        </w:rPr>
      </w:pPr>
      <w:r w:rsidRPr="00DF74B3">
        <w:rPr>
          <w:sz w:val="22"/>
          <w:szCs w:val="22"/>
          <w:lang w:val="sr-Cyrl-CS"/>
        </w:rPr>
        <w:t>Све евентуалне спорове који настану из, или поводом, овог уговора-уговорне стране ће покушати да реше споразумно.</w:t>
      </w:r>
    </w:p>
    <w:p w:rsidR="00B43F61" w:rsidRPr="00DF74B3" w:rsidRDefault="00B43F61" w:rsidP="00B43F61">
      <w:pPr>
        <w:spacing w:before="120" w:after="120"/>
        <w:ind w:right="-23"/>
        <w:jc w:val="both"/>
        <w:rPr>
          <w:sz w:val="22"/>
          <w:szCs w:val="22"/>
          <w:lang w:val="sr-Cyrl-CS"/>
        </w:rPr>
      </w:pPr>
      <w:r w:rsidRPr="00DF74B3">
        <w:rPr>
          <w:sz w:val="22"/>
          <w:szCs w:val="22"/>
          <w:lang w:val="sr-Cyrl-CS"/>
        </w:rPr>
        <w:t xml:space="preserve">Уколико спорови између </w:t>
      </w:r>
      <w:r w:rsidR="006C087B">
        <w:rPr>
          <w:sz w:val="22"/>
          <w:szCs w:val="22"/>
          <w:lang w:val="sr-Cyrl-CS"/>
        </w:rPr>
        <w:t>к</w:t>
      </w:r>
      <w:r w:rsidRPr="00DF74B3">
        <w:rPr>
          <w:sz w:val="22"/>
          <w:szCs w:val="22"/>
          <w:lang w:val="sr-Cyrl-CS"/>
        </w:rPr>
        <w:t xml:space="preserve">упца и </w:t>
      </w:r>
      <w:r w:rsidR="006C087B">
        <w:rPr>
          <w:sz w:val="22"/>
          <w:szCs w:val="22"/>
          <w:lang w:val="sr-Cyrl-CS"/>
        </w:rPr>
        <w:t>п</w:t>
      </w:r>
      <w:r w:rsidRPr="00DF74B3">
        <w:rPr>
          <w:sz w:val="22"/>
          <w:szCs w:val="22"/>
          <w:lang w:val="sr-Cyrl-CS"/>
        </w:rPr>
        <w:t xml:space="preserve">родавца не буду решени споразумно, уговара се надлежност </w:t>
      </w:r>
      <w:r w:rsidRPr="00DF74B3">
        <w:rPr>
          <w:sz w:val="22"/>
          <w:szCs w:val="22"/>
        </w:rPr>
        <w:t>Привредног суда у Београду</w:t>
      </w:r>
      <w:r w:rsidRPr="00DF74B3">
        <w:rPr>
          <w:sz w:val="22"/>
          <w:szCs w:val="22"/>
          <w:lang w:val="sr-Cyrl-CS"/>
        </w:rPr>
        <w:t>.</w:t>
      </w:r>
    </w:p>
    <w:p w:rsidR="007664DC" w:rsidRPr="006C087B" w:rsidRDefault="007664DC" w:rsidP="007664DC">
      <w:pPr>
        <w:pStyle w:val="Default"/>
        <w:spacing w:before="120" w:after="120"/>
        <w:jc w:val="center"/>
        <w:rPr>
          <w:b/>
          <w:bCs/>
          <w:color w:val="auto"/>
          <w:sz w:val="22"/>
          <w:szCs w:val="22"/>
        </w:rPr>
      </w:pPr>
      <w:r w:rsidRPr="006C087B">
        <w:rPr>
          <w:b/>
          <w:bCs/>
          <w:color w:val="auto"/>
          <w:sz w:val="22"/>
          <w:szCs w:val="22"/>
        </w:rPr>
        <w:t>Члан 1</w:t>
      </w:r>
      <w:r w:rsidR="00395CEE">
        <w:rPr>
          <w:b/>
          <w:bCs/>
          <w:color w:val="auto"/>
          <w:sz w:val="22"/>
          <w:szCs w:val="22"/>
        </w:rPr>
        <w:t>1</w:t>
      </w:r>
      <w:r w:rsidRPr="006C087B">
        <w:rPr>
          <w:b/>
          <w:bCs/>
          <w:color w:val="auto"/>
          <w:sz w:val="22"/>
          <w:szCs w:val="22"/>
        </w:rPr>
        <w:t>.</w:t>
      </w:r>
    </w:p>
    <w:p w:rsidR="007664DC" w:rsidRPr="00DF74B3" w:rsidRDefault="007664DC" w:rsidP="007664DC">
      <w:pPr>
        <w:pStyle w:val="Default"/>
        <w:spacing w:before="120" w:after="120"/>
        <w:jc w:val="both"/>
        <w:rPr>
          <w:color w:val="auto"/>
          <w:sz w:val="22"/>
          <w:szCs w:val="22"/>
          <w:lang w:val="sr-Cyrl-CS"/>
        </w:rPr>
      </w:pPr>
      <w:r w:rsidRPr="00DF74B3">
        <w:rPr>
          <w:color w:val="auto"/>
          <w:sz w:val="22"/>
          <w:szCs w:val="22"/>
        </w:rPr>
        <w:t xml:space="preserve">Овај уговор ступа на снагу даном обостраног потписивања. </w:t>
      </w:r>
    </w:p>
    <w:p w:rsidR="00875FA3" w:rsidRPr="006C087B" w:rsidRDefault="00875FA3" w:rsidP="00E3500F">
      <w:pPr>
        <w:spacing w:before="120" w:after="120"/>
        <w:ind w:right="-23"/>
        <w:jc w:val="center"/>
        <w:rPr>
          <w:b/>
          <w:sz w:val="22"/>
          <w:szCs w:val="22"/>
        </w:rPr>
      </w:pPr>
      <w:r w:rsidRPr="006C087B">
        <w:rPr>
          <w:b/>
          <w:sz w:val="22"/>
          <w:szCs w:val="22"/>
          <w:lang w:val="sr-Cyrl-CS"/>
        </w:rPr>
        <w:t xml:space="preserve">Члан </w:t>
      </w:r>
      <w:r w:rsidRPr="006C087B">
        <w:rPr>
          <w:b/>
          <w:sz w:val="22"/>
          <w:szCs w:val="22"/>
        </w:rPr>
        <w:t>1</w:t>
      </w:r>
      <w:r w:rsidR="00395CEE">
        <w:rPr>
          <w:b/>
          <w:sz w:val="22"/>
          <w:szCs w:val="22"/>
        </w:rPr>
        <w:t>2</w:t>
      </w:r>
      <w:r w:rsidRPr="006C087B">
        <w:rPr>
          <w:b/>
          <w:sz w:val="22"/>
          <w:szCs w:val="22"/>
          <w:lang w:val="sr-Cyrl-CS"/>
        </w:rPr>
        <w:t>.</w:t>
      </w:r>
    </w:p>
    <w:p w:rsidR="00875FA3" w:rsidRPr="00DF74B3" w:rsidRDefault="00875FA3" w:rsidP="00E3500F">
      <w:pPr>
        <w:pStyle w:val="Default"/>
        <w:spacing w:after="120"/>
        <w:ind w:right="-23"/>
        <w:contextualSpacing/>
        <w:jc w:val="both"/>
        <w:rPr>
          <w:color w:val="auto"/>
          <w:sz w:val="22"/>
          <w:szCs w:val="22"/>
        </w:rPr>
      </w:pPr>
      <w:r w:rsidRPr="00DF74B3">
        <w:rPr>
          <w:color w:val="auto"/>
          <w:sz w:val="22"/>
          <w:szCs w:val="22"/>
        </w:rPr>
        <w:t>Овај угово</w:t>
      </w:r>
      <w:r w:rsidR="001A07DE" w:rsidRPr="00DF74B3">
        <w:rPr>
          <w:color w:val="auto"/>
          <w:sz w:val="22"/>
          <w:szCs w:val="22"/>
        </w:rPr>
        <w:t>р је сачињен у 6 (шест) истоветних</w:t>
      </w:r>
      <w:r w:rsidRPr="00DF74B3">
        <w:rPr>
          <w:color w:val="auto"/>
          <w:sz w:val="22"/>
          <w:szCs w:val="22"/>
        </w:rPr>
        <w:t xml:space="preserve"> пример</w:t>
      </w:r>
      <w:r w:rsidR="006C087B">
        <w:rPr>
          <w:color w:val="auto"/>
          <w:sz w:val="22"/>
          <w:szCs w:val="22"/>
        </w:rPr>
        <w:t>а</w:t>
      </w:r>
      <w:r w:rsidRPr="00DF74B3">
        <w:rPr>
          <w:color w:val="auto"/>
          <w:sz w:val="22"/>
          <w:szCs w:val="22"/>
        </w:rPr>
        <w:t xml:space="preserve">ка, од којих свака страна задржава по 3 (три) примерка. </w:t>
      </w:r>
    </w:p>
    <w:p w:rsidR="00875FA3" w:rsidRPr="00DF74B3" w:rsidRDefault="00875FA3" w:rsidP="00E3500F">
      <w:pPr>
        <w:pStyle w:val="Default"/>
        <w:spacing w:after="120"/>
        <w:ind w:right="-23"/>
        <w:contextualSpacing/>
        <w:jc w:val="both"/>
        <w:rPr>
          <w:color w:val="auto"/>
          <w:sz w:val="22"/>
          <w:szCs w:val="22"/>
        </w:rPr>
      </w:pPr>
    </w:p>
    <w:p w:rsidR="006515A5" w:rsidRPr="00DF74B3" w:rsidRDefault="006515A5" w:rsidP="00E3500F">
      <w:pPr>
        <w:pStyle w:val="Default"/>
        <w:spacing w:after="120"/>
        <w:ind w:right="-23"/>
        <w:contextualSpacing/>
        <w:jc w:val="both"/>
        <w:rPr>
          <w:color w:val="auto"/>
          <w:sz w:val="22"/>
          <w:szCs w:val="22"/>
        </w:rPr>
      </w:pPr>
    </w:p>
    <w:p w:rsidR="00875FA3" w:rsidRPr="00DF74B3" w:rsidRDefault="00B43F61" w:rsidP="00E3500F">
      <w:pPr>
        <w:pStyle w:val="Default"/>
        <w:spacing w:before="120" w:after="120"/>
        <w:ind w:right="-23"/>
        <w:contextualSpacing/>
        <w:jc w:val="both"/>
        <w:rPr>
          <w:rFonts w:ascii="Times New Roman Bold" w:hAnsi="Times New Roman Bold"/>
          <w:b/>
          <w:bCs/>
          <w:caps/>
          <w:color w:val="auto"/>
          <w:sz w:val="22"/>
          <w:szCs w:val="22"/>
        </w:rPr>
      </w:pPr>
      <w:r w:rsidRPr="00DF74B3">
        <w:rPr>
          <w:rFonts w:asciiTheme="minorHAnsi" w:hAnsiTheme="minorHAnsi"/>
          <w:b/>
          <w:bCs/>
          <w:caps/>
          <w:color w:val="auto"/>
          <w:sz w:val="22"/>
          <w:szCs w:val="22"/>
        </w:rPr>
        <w:t xml:space="preserve">     </w:t>
      </w:r>
      <w:r w:rsidRPr="00DF74B3">
        <w:rPr>
          <w:rFonts w:ascii="Times New Roman Bold" w:hAnsi="Times New Roman Bold"/>
          <w:b/>
          <w:bCs/>
          <w:caps/>
          <w:color w:val="auto"/>
          <w:sz w:val="22"/>
          <w:szCs w:val="22"/>
        </w:rPr>
        <w:t>Продавац</w:t>
      </w:r>
      <w:r w:rsidR="00875FA3" w:rsidRPr="00DF74B3">
        <w:rPr>
          <w:b/>
          <w:bCs/>
          <w:color w:val="auto"/>
          <w:sz w:val="22"/>
          <w:szCs w:val="22"/>
        </w:rPr>
        <w:tab/>
      </w:r>
      <w:r w:rsidR="00875FA3" w:rsidRPr="00DF74B3">
        <w:rPr>
          <w:b/>
          <w:bCs/>
          <w:color w:val="auto"/>
          <w:sz w:val="22"/>
          <w:szCs w:val="22"/>
        </w:rPr>
        <w:tab/>
        <w:t xml:space="preserve">    </w:t>
      </w:r>
      <w:r w:rsidR="00875FA3" w:rsidRPr="00DF74B3">
        <w:rPr>
          <w:b/>
          <w:bCs/>
          <w:color w:val="auto"/>
          <w:sz w:val="22"/>
          <w:szCs w:val="22"/>
        </w:rPr>
        <w:tab/>
      </w:r>
      <w:r w:rsidR="00875FA3" w:rsidRPr="00DF74B3">
        <w:rPr>
          <w:b/>
          <w:bCs/>
          <w:color w:val="auto"/>
          <w:sz w:val="22"/>
          <w:szCs w:val="22"/>
        </w:rPr>
        <w:tab/>
      </w:r>
      <w:r w:rsidR="00875FA3" w:rsidRPr="00DF74B3">
        <w:rPr>
          <w:b/>
          <w:bCs/>
          <w:color w:val="auto"/>
          <w:sz w:val="22"/>
          <w:szCs w:val="22"/>
        </w:rPr>
        <w:tab/>
      </w:r>
      <w:r w:rsidR="00875FA3" w:rsidRPr="00DF74B3">
        <w:rPr>
          <w:b/>
          <w:bCs/>
          <w:color w:val="auto"/>
          <w:sz w:val="22"/>
          <w:szCs w:val="22"/>
        </w:rPr>
        <w:tab/>
      </w:r>
      <w:r w:rsidR="00875FA3" w:rsidRPr="00DF74B3">
        <w:rPr>
          <w:rFonts w:ascii="Times New Roman Bold" w:hAnsi="Times New Roman Bold"/>
          <w:b/>
          <w:bCs/>
          <w:caps/>
          <w:color w:val="auto"/>
          <w:sz w:val="22"/>
          <w:szCs w:val="22"/>
        </w:rPr>
        <w:t xml:space="preserve">                      </w:t>
      </w:r>
      <w:r w:rsidRPr="00DF74B3">
        <w:rPr>
          <w:rFonts w:asciiTheme="minorHAnsi" w:hAnsiTheme="minorHAnsi"/>
          <w:b/>
          <w:bCs/>
          <w:caps/>
          <w:color w:val="auto"/>
          <w:sz w:val="22"/>
          <w:szCs w:val="22"/>
        </w:rPr>
        <w:t xml:space="preserve">      </w:t>
      </w:r>
      <w:r w:rsidR="00875FA3" w:rsidRPr="00DF74B3">
        <w:rPr>
          <w:rFonts w:ascii="Times New Roman Bold" w:hAnsi="Times New Roman Bold"/>
          <w:b/>
          <w:bCs/>
          <w:caps/>
          <w:color w:val="auto"/>
          <w:sz w:val="22"/>
          <w:szCs w:val="22"/>
        </w:rPr>
        <w:t xml:space="preserve"> </w:t>
      </w:r>
      <w:r w:rsidRPr="00DF74B3">
        <w:rPr>
          <w:rFonts w:ascii="Times New Roman Bold" w:hAnsi="Times New Roman Bold"/>
          <w:b/>
          <w:bCs/>
          <w:caps/>
          <w:color w:val="auto"/>
          <w:sz w:val="22"/>
          <w:szCs w:val="22"/>
        </w:rPr>
        <w:t>Купац</w:t>
      </w:r>
    </w:p>
    <w:p w:rsidR="00FD3493" w:rsidRPr="00DF74B3" w:rsidRDefault="00FD3493" w:rsidP="00E3500F">
      <w:pPr>
        <w:pStyle w:val="Default"/>
        <w:spacing w:before="120" w:after="120"/>
        <w:ind w:right="-23"/>
        <w:contextualSpacing/>
        <w:jc w:val="both"/>
        <w:rPr>
          <w:rFonts w:ascii="Times New Roman Bold" w:hAnsi="Times New Roman Bold"/>
          <w:b/>
          <w:bCs/>
          <w:caps/>
          <w:color w:val="auto"/>
          <w:sz w:val="22"/>
          <w:szCs w:val="22"/>
        </w:rPr>
      </w:pPr>
    </w:p>
    <w:p w:rsidR="00875FA3" w:rsidRPr="00DF74B3" w:rsidRDefault="00875FA3" w:rsidP="00E3500F">
      <w:pPr>
        <w:pStyle w:val="Default"/>
        <w:spacing w:before="120" w:after="120"/>
        <w:ind w:right="-23"/>
        <w:contextualSpacing/>
        <w:jc w:val="both"/>
        <w:rPr>
          <w:b/>
          <w:bCs/>
          <w:color w:val="auto"/>
          <w:sz w:val="22"/>
          <w:szCs w:val="22"/>
        </w:rPr>
      </w:pPr>
      <w:r w:rsidRPr="00DF74B3">
        <w:rPr>
          <w:b/>
          <w:bCs/>
          <w:color w:val="auto"/>
          <w:sz w:val="22"/>
          <w:szCs w:val="22"/>
        </w:rPr>
        <w:t>__________________</w:t>
      </w:r>
      <w:r w:rsidRPr="00DF74B3">
        <w:rPr>
          <w:b/>
          <w:bCs/>
          <w:color w:val="auto"/>
          <w:sz w:val="22"/>
          <w:szCs w:val="22"/>
        </w:rPr>
        <w:tab/>
      </w:r>
      <w:r w:rsidRPr="00DF74B3">
        <w:rPr>
          <w:b/>
          <w:bCs/>
          <w:color w:val="auto"/>
          <w:sz w:val="22"/>
          <w:szCs w:val="22"/>
        </w:rPr>
        <w:tab/>
      </w:r>
      <w:r w:rsidRPr="00DF74B3">
        <w:rPr>
          <w:b/>
          <w:bCs/>
          <w:color w:val="auto"/>
          <w:sz w:val="22"/>
          <w:szCs w:val="22"/>
        </w:rPr>
        <w:tab/>
      </w:r>
      <w:r w:rsidRPr="00DF74B3">
        <w:rPr>
          <w:b/>
          <w:bCs/>
          <w:color w:val="auto"/>
          <w:sz w:val="22"/>
          <w:szCs w:val="22"/>
        </w:rPr>
        <w:tab/>
        <w:t xml:space="preserve">                                       ______________________</w:t>
      </w:r>
    </w:p>
    <w:p w:rsidR="00875FA3" w:rsidRPr="00DF74B3" w:rsidRDefault="00875FA3" w:rsidP="00E3500F">
      <w:pPr>
        <w:pStyle w:val="Default"/>
        <w:spacing w:before="120"/>
        <w:ind w:right="-23"/>
        <w:contextualSpacing/>
        <w:jc w:val="both"/>
        <w:rPr>
          <w:b/>
          <w:bCs/>
          <w:color w:val="auto"/>
          <w:sz w:val="22"/>
          <w:szCs w:val="22"/>
        </w:rPr>
      </w:pPr>
    </w:p>
    <w:p w:rsidR="00B43F61" w:rsidRDefault="00B43F61" w:rsidP="00E3500F">
      <w:pPr>
        <w:pStyle w:val="Default"/>
        <w:spacing w:before="120"/>
        <w:ind w:right="-23"/>
        <w:contextualSpacing/>
        <w:jc w:val="both"/>
        <w:rPr>
          <w:b/>
          <w:bCs/>
          <w:color w:val="auto"/>
          <w:sz w:val="22"/>
          <w:szCs w:val="22"/>
        </w:rPr>
      </w:pPr>
    </w:p>
    <w:p w:rsidR="00395CEE" w:rsidRDefault="00395CEE" w:rsidP="00E3500F">
      <w:pPr>
        <w:pStyle w:val="Default"/>
        <w:spacing w:before="120"/>
        <w:ind w:right="-23"/>
        <w:contextualSpacing/>
        <w:jc w:val="both"/>
        <w:rPr>
          <w:b/>
          <w:bCs/>
          <w:color w:val="auto"/>
          <w:sz w:val="22"/>
          <w:szCs w:val="22"/>
        </w:rPr>
      </w:pPr>
    </w:p>
    <w:p w:rsidR="000224BB" w:rsidRDefault="000224BB" w:rsidP="00E3500F">
      <w:pPr>
        <w:pStyle w:val="Default"/>
        <w:spacing w:before="120"/>
        <w:ind w:right="-23"/>
        <w:contextualSpacing/>
        <w:jc w:val="both"/>
        <w:rPr>
          <w:b/>
          <w:bCs/>
          <w:color w:val="auto"/>
          <w:sz w:val="22"/>
          <w:szCs w:val="22"/>
        </w:rPr>
      </w:pPr>
    </w:p>
    <w:p w:rsidR="00395CEE" w:rsidRDefault="00395CEE" w:rsidP="00E3500F">
      <w:pPr>
        <w:pStyle w:val="Default"/>
        <w:spacing w:before="120"/>
        <w:ind w:right="-23"/>
        <w:contextualSpacing/>
        <w:jc w:val="both"/>
        <w:rPr>
          <w:b/>
          <w:bCs/>
          <w:color w:val="auto"/>
          <w:sz w:val="22"/>
          <w:szCs w:val="22"/>
        </w:rPr>
      </w:pPr>
    </w:p>
    <w:p w:rsidR="00395CEE" w:rsidRDefault="00395CEE" w:rsidP="00E3500F">
      <w:pPr>
        <w:pStyle w:val="Default"/>
        <w:spacing w:before="120"/>
        <w:ind w:right="-23"/>
        <w:contextualSpacing/>
        <w:jc w:val="both"/>
        <w:rPr>
          <w:b/>
          <w:bCs/>
          <w:color w:val="auto"/>
          <w:sz w:val="22"/>
          <w:szCs w:val="22"/>
        </w:rPr>
      </w:pPr>
    </w:p>
    <w:p w:rsidR="00535E79" w:rsidRDefault="00535E79" w:rsidP="00E3500F">
      <w:pPr>
        <w:pStyle w:val="Default"/>
        <w:spacing w:before="120"/>
        <w:ind w:right="-23"/>
        <w:contextualSpacing/>
        <w:jc w:val="both"/>
        <w:rPr>
          <w:b/>
          <w:bCs/>
          <w:color w:val="auto"/>
          <w:sz w:val="22"/>
          <w:szCs w:val="22"/>
        </w:rPr>
      </w:pPr>
    </w:p>
    <w:p w:rsidR="008D4EFD" w:rsidRPr="00DF74B3" w:rsidRDefault="008D4EFD" w:rsidP="00E3500F">
      <w:pPr>
        <w:pStyle w:val="Default"/>
        <w:spacing w:before="120"/>
        <w:ind w:right="-23"/>
        <w:contextualSpacing/>
        <w:jc w:val="both"/>
        <w:rPr>
          <w:b/>
          <w:bCs/>
          <w:color w:val="auto"/>
          <w:sz w:val="22"/>
          <w:szCs w:val="22"/>
        </w:rPr>
      </w:pPr>
    </w:p>
    <w:p w:rsidR="00875FA3" w:rsidRPr="00DF74B3" w:rsidRDefault="00875FA3" w:rsidP="00E3500F">
      <w:pPr>
        <w:pStyle w:val="Default"/>
        <w:spacing w:before="120"/>
        <w:ind w:right="-23"/>
        <w:contextualSpacing/>
        <w:jc w:val="both"/>
        <w:rPr>
          <w:b/>
          <w:bCs/>
          <w:color w:val="auto"/>
          <w:sz w:val="22"/>
          <w:szCs w:val="22"/>
        </w:rPr>
      </w:pPr>
      <w:r w:rsidRPr="00DF74B3">
        <w:rPr>
          <w:b/>
          <w:bCs/>
          <w:color w:val="auto"/>
          <w:sz w:val="22"/>
          <w:szCs w:val="22"/>
        </w:rPr>
        <w:t xml:space="preserve">Напомене: </w:t>
      </w:r>
    </w:p>
    <w:p w:rsidR="00875FA3" w:rsidRPr="00DF74B3" w:rsidRDefault="00875FA3" w:rsidP="00E3500F">
      <w:pPr>
        <w:pStyle w:val="Default"/>
        <w:spacing w:before="120"/>
        <w:ind w:right="-23"/>
        <w:contextualSpacing/>
        <w:jc w:val="both"/>
        <w:rPr>
          <w:color w:val="auto"/>
          <w:sz w:val="22"/>
          <w:szCs w:val="22"/>
        </w:rPr>
      </w:pPr>
    </w:p>
    <w:p w:rsidR="000B3B98" w:rsidRPr="000B3B98" w:rsidRDefault="000B3B98" w:rsidP="00E3500F">
      <w:pPr>
        <w:pStyle w:val="Default"/>
        <w:spacing w:before="120"/>
        <w:ind w:right="-23"/>
        <w:contextualSpacing/>
        <w:jc w:val="both"/>
        <w:rPr>
          <w:i/>
          <w:iCs/>
          <w:color w:val="auto"/>
          <w:sz w:val="22"/>
          <w:szCs w:val="22"/>
        </w:rPr>
      </w:pPr>
      <w:r>
        <w:rPr>
          <w:i/>
          <w:iCs/>
          <w:color w:val="auto"/>
          <w:sz w:val="22"/>
          <w:szCs w:val="22"/>
        </w:rPr>
        <w:t>Понуђач</w:t>
      </w:r>
      <w:r w:rsidRPr="000B3B98">
        <w:rPr>
          <w:i/>
          <w:iCs/>
          <w:color w:val="auto"/>
          <w:sz w:val="22"/>
          <w:szCs w:val="22"/>
        </w:rPr>
        <w:t xml:space="preserve"> </w:t>
      </w:r>
      <w:r w:rsidRPr="00DF74B3">
        <w:rPr>
          <w:i/>
          <w:iCs/>
          <w:color w:val="auto"/>
          <w:sz w:val="22"/>
          <w:szCs w:val="22"/>
        </w:rPr>
        <w:t>потписуј</w:t>
      </w:r>
      <w:r>
        <w:rPr>
          <w:i/>
          <w:iCs/>
          <w:color w:val="auto"/>
          <w:sz w:val="22"/>
          <w:szCs w:val="22"/>
        </w:rPr>
        <w:t>е</w:t>
      </w:r>
      <w:r w:rsidRPr="00DF74B3">
        <w:rPr>
          <w:i/>
          <w:iCs/>
          <w:color w:val="auto"/>
          <w:sz w:val="22"/>
          <w:szCs w:val="22"/>
        </w:rPr>
        <w:t xml:space="preserve"> и печатом оверава</w:t>
      </w:r>
      <w:r w:rsidRPr="000B3B98">
        <w:rPr>
          <w:i/>
          <w:iCs/>
          <w:color w:val="auto"/>
          <w:sz w:val="22"/>
          <w:szCs w:val="22"/>
        </w:rPr>
        <w:t xml:space="preserve"> </w:t>
      </w:r>
      <w:r>
        <w:rPr>
          <w:i/>
          <w:iCs/>
          <w:color w:val="auto"/>
          <w:sz w:val="22"/>
          <w:szCs w:val="22"/>
        </w:rPr>
        <w:t xml:space="preserve">сваку страну </w:t>
      </w:r>
      <w:r w:rsidRPr="00DF74B3">
        <w:rPr>
          <w:i/>
          <w:iCs/>
          <w:color w:val="auto"/>
          <w:sz w:val="22"/>
          <w:szCs w:val="22"/>
        </w:rPr>
        <w:t>модел</w:t>
      </w:r>
      <w:r>
        <w:rPr>
          <w:i/>
          <w:iCs/>
          <w:color w:val="auto"/>
          <w:sz w:val="22"/>
          <w:szCs w:val="22"/>
        </w:rPr>
        <w:t>а</w:t>
      </w:r>
      <w:r w:rsidRPr="00DF74B3">
        <w:rPr>
          <w:i/>
          <w:iCs/>
          <w:color w:val="auto"/>
          <w:sz w:val="22"/>
          <w:szCs w:val="22"/>
        </w:rPr>
        <w:t xml:space="preserve"> уговора</w:t>
      </w:r>
      <w:r>
        <w:rPr>
          <w:i/>
          <w:iCs/>
          <w:color w:val="auto"/>
          <w:sz w:val="22"/>
          <w:szCs w:val="22"/>
        </w:rPr>
        <w:t xml:space="preserve"> чиме потврђује да је сагласан</w:t>
      </w:r>
      <w:r w:rsidRPr="000B3B98">
        <w:rPr>
          <w:i/>
          <w:iCs/>
          <w:sz w:val="22"/>
          <w:szCs w:val="22"/>
        </w:rPr>
        <w:t xml:space="preserve"> </w:t>
      </w:r>
      <w:r>
        <w:rPr>
          <w:i/>
          <w:iCs/>
          <w:sz w:val="22"/>
          <w:szCs w:val="22"/>
        </w:rPr>
        <w:t xml:space="preserve">са </w:t>
      </w:r>
      <w:r w:rsidRPr="000B3B98">
        <w:rPr>
          <w:i/>
          <w:iCs/>
          <w:sz w:val="22"/>
          <w:szCs w:val="22"/>
        </w:rPr>
        <w:t>садржин</w:t>
      </w:r>
      <w:r>
        <w:rPr>
          <w:i/>
          <w:iCs/>
          <w:sz w:val="22"/>
          <w:szCs w:val="22"/>
        </w:rPr>
        <w:t>ом</w:t>
      </w:r>
      <w:r w:rsidRPr="000B3B98">
        <w:rPr>
          <w:i/>
          <w:iCs/>
          <w:sz w:val="22"/>
          <w:szCs w:val="22"/>
        </w:rPr>
        <w:t xml:space="preserve"> уговора који ће бити закључен са изабраним понуђачем</w:t>
      </w:r>
      <w:r>
        <w:rPr>
          <w:i/>
          <w:iCs/>
          <w:sz w:val="22"/>
          <w:szCs w:val="22"/>
        </w:rPr>
        <w:t>.</w:t>
      </w:r>
    </w:p>
    <w:p w:rsidR="000B3B98" w:rsidRDefault="000B3B98" w:rsidP="00E3500F">
      <w:pPr>
        <w:pStyle w:val="Default"/>
        <w:spacing w:before="120"/>
        <w:ind w:right="-23"/>
        <w:contextualSpacing/>
        <w:jc w:val="both"/>
        <w:rPr>
          <w:i/>
          <w:iCs/>
          <w:color w:val="auto"/>
          <w:sz w:val="22"/>
          <w:szCs w:val="22"/>
        </w:rPr>
      </w:pPr>
    </w:p>
    <w:p w:rsidR="00875FA3" w:rsidRPr="00DF74B3" w:rsidRDefault="00875FA3" w:rsidP="00E3500F">
      <w:pPr>
        <w:pStyle w:val="Default"/>
        <w:spacing w:before="120"/>
        <w:ind w:right="-23"/>
        <w:contextualSpacing/>
        <w:jc w:val="both"/>
        <w:rPr>
          <w:color w:val="auto"/>
          <w:sz w:val="22"/>
          <w:szCs w:val="22"/>
        </w:rPr>
      </w:pPr>
      <w:r w:rsidRPr="00DF74B3">
        <w:rPr>
          <w:i/>
          <w:iCs/>
          <w:color w:val="auto"/>
          <w:sz w:val="22"/>
          <w:szCs w:val="22"/>
        </w:rPr>
        <w:t xml:space="preserve">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875FA3" w:rsidRPr="00DF74B3" w:rsidRDefault="00875FA3" w:rsidP="00E3500F">
      <w:pPr>
        <w:pStyle w:val="Default"/>
        <w:spacing w:before="120"/>
        <w:ind w:right="-23"/>
        <w:contextualSpacing/>
        <w:jc w:val="both"/>
        <w:rPr>
          <w:color w:val="auto"/>
          <w:sz w:val="22"/>
          <w:szCs w:val="22"/>
        </w:rPr>
      </w:pPr>
      <w:r w:rsidRPr="00DF74B3">
        <w:rPr>
          <w:i/>
          <w:iCs/>
          <w:color w:val="auto"/>
          <w:sz w:val="22"/>
          <w:szCs w:val="22"/>
        </w:rPr>
        <w:t xml:space="preserve">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 </w:t>
      </w:r>
    </w:p>
    <w:p w:rsidR="00E35705" w:rsidRDefault="00874705" w:rsidP="00874705">
      <w:pPr>
        <w:pStyle w:val="Heading2"/>
        <w:ind w:left="0" w:firstLine="0"/>
        <w:rPr>
          <w:rFonts w:ascii="Times New Roman" w:hAnsi="Times New Roman"/>
          <w:sz w:val="22"/>
          <w:szCs w:val="22"/>
        </w:rPr>
      </w:pPr>
      <w:bookmarkStart w:id="17" w:name="_Toc466242015"/>
      <w:r w:rsidRPr="00874705">
        <w:rPr>
          <w:rFonts w:ascii="Times New Roman" w:hAnsi="Times New Roman"/>
          <w:sz w:val="22"/>
          <w:szCs w:val="22"/>
        </w:rPr>
        <w:lastRenderedPageBreak/>
        <w:t xml:space="preserve">8. </w:t>
      </w:r>
      <w:r w:rsidR="00E35705" w:rsidRPr="00874705">
        <w:rPr>
          <w:rFonts w:ascii="Times New Roman" w:hAnsi="Times New Roman"/>
          <w:sz w:val="22"/>
          <w:szCs w:val="22"/>
        </w:rPr>
        <w:t>УПУТСТВО ПОНУЂАЧИМА КАКО ДА САЧИНЕ ПОНУДУ</w:t>
      </w:r>
      <w:bookmarkEnd w:id="17"/>
    </w:p>
    <w:p w:rsidR="002167FD" w:rsidRDefault="002167FD" w:rsidP="002167FD">
      <w:pPr>
        <w:pStyle w:val="BodyText"/>
      </w:pPr>
    </w:p>
    <w:p w:rsidR="002167FD" w:rsidRPr="002167FD" w:rsidRDefault="002167FD" w:rsidP="002167FD">
      <w:pPr>
        <w:pStyle w:val="BodyText"/>
        <w:jc w:val="both"/>
        <w:rPr>
          <w:sz w:val="22"/>
          <w:szCs w:val="22"/>
        </w:rPr>
      </w:pPr>
      <w:r w:rsidRPr="002167FD">
        <w:rPr>
          <w:sz w:val="22"/>
          <w:szCs w:val="22"/>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Понуђач мора да испуњава све услове за учешће у поступку јавне набавке прописане Законом, а понуду у целини припрема и подноси у складу са конкурсном документацијом и позивом за подношење понуда.</w:t>
      </w:r>
    </w:p>
    <w:p w:rsidR="00E35705" w:rsidRPr="00752D97" w:rsidRDefault="00E35705" w:rsidP="00E32960">
      <w:pPr>
        <w:spacing w:before="120" w:after="120"/>
        <w:jc w:val="both"/>
        <w:rPr>
          <w:b/>
          <w:bCs/>
          <w:i/>
          <w:iCs/>
          <w:sz w:val="22"/>
          <w:szCs w:val="22"/>
        </w:rPr>
      </w:pPr>
      <w:r w:rsidRPr="00752D97">
        <w:rPr>
          <w:b/>
          <w:bCs/>
          <w:i/>
          <w:iCs/>
          <w:sz w:val="22"/>
          <w:szCs w:val="22"/>
        </w:rPr>
        <w:t>1. ПОДАЦИ О ЈЕЗИКУ НА КОЈЕМ ПОНУДА МОРА ДА БУДЕ САСТАВЉЕНА</w:t>
      </w:r>
    </w:p>
    <w:p w:rsidR="00E35705" w:rsidRPr="00752D97" w:rsidRDefault="00E35705" w:rsidP="00E32960">
      <w:pPr>
        <w:spacing w:before="120" w:after="120"/>
        <w:jc w:val="both"/>
        <w:rPr>
          <w:b/>
          <w:bCs/>
          <w:i/>
          <w:iCs/>
          <w:sz w:val="22"/>
          <w:szCs w:val="22"/>
        </w:rPr>
      </w:pPr>
      <w:r w:rsidRPr="00752D97">
        <w:rPr>
          <w:sz w:val="22"/>
          <w:szCs w:val="22"/>
        </w:rPr>
        <w:t>Понуђач подноси понуду на српском језику.</w:t>
      </w:r>
    </w:p>
    <w:p w:rsidR="00E35705" w:rsidRPr="00752D97" w:rsidRDefault="00E35705" w:rsidP="00E35705">
      <w:pPr>
        <w:jc w:val="both"/>
        <w:rPr>
          <w:rFonts w:eastAsia="TimesNewRomanPSMT"/>
          <w:bCs/>
          <w:sz w:val="22"/>
          <w:szCs w:val="22"/>
        </w:rPr>
      </w:pPr>
      <w:r w:rsidRPr="00752D97">
        <w:rPr>
          <w:b/>
          <w:bCs/>
          <w:i/>
          <w:iCs/>
          <w:sz w:val="22"/>
          <w:szCs w:val="22"/>
        </w:rPr>
        <w:t>2. ПОДНОШЕЊ</w:t>
      </w:r>
      <w:r w:rsidR="00585D4B">
        <w:rPr>
          <w:b/>
          <w:bCs/>
          <w:i/>
          <w:iCs/>
          <w:sz w:val="22"/>
          <w:szCs w:val="22"/>
        </w:rPr>
        <w:t>Е</w:t>
      </w:r>
      <w:r w:rsidRPr="00752D97">
        <w:rPr>
          <w:b/>
          <w:bCs/>
          <w:i/>
          <w:iCs/>
          <w:sz w:val="22"/>
          <w:szCs w:val="22"/>
        </w:rPr>
        <w:t xml:space="preserve"> ПОНУД</w:t>
      </w:r>
      <w:r w:rsidR="00585D4B">
        <w:rPr>
          <w:b/>
          <w:bCs/>
          <w:i/>
          <w:iCs/>
          <w:sz w:val="22"/>
          <w:szCs w:val="22"/>
        </w:rPr>
        <w:t>Е</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На полеђини коверте или на кутији навести назив</w:t>
      </w:r>
      <w:r w:rsidRPr="00EE4E85">
        <w:rPr>
          <w:rFonts w:eastAsia="TimesNewRomanPSMT"/>
          <w:bCs/>
          <w:sz w:val="22"/>
          <w:szCs w:val="22"/>
          <w:lang w:val="sr-Cyrl-CS"/>
        </w:rPr>
        <w:t xml:space="preserve"> и адресу</w:t>
      </w:r>
      <w:r w:rsidRPr="00EE4E85">
        <w:rPr>
          <w:rFonts w:eastAsia="TimesNewRomanPSMT"/>
          <w:bCs/>
          <w:sz w:val="22"/>
          <w:szCs w:val="22"/>
        </w:rPr>
        <w:t xml:space="preserve"> понуђача. </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E4E85" w:rsidRPr="00EE4E85" w:rsidRDefault="00E35705" w:rsidP="002167FD">
      <w:pPr>
        <w:autoSpaceDE w:val="0"/>
        <w:autoSpaceDN w:val="0"/>
        <w:adjustRightInd w:val="0"/>
        <w:spacing w:before="120"/>
        <w:jc w:val="both"/>
        <w:rPr>
          <w:rFonts w:eastAsia="TimesNewRomanPSMT"/>
          <w:bCs/>
          <w:sz w:val="22"/>
          <w:szCs w:val="22"/>
        </w:rPr>
      </w:pPr>
      <w:r w:rsidRPr="00EE4E85">
        <w:rPr>
          <w:rFonts w:eastAsia="TimesNewRomanPSMT"/>
          <w:bCs/>
          <w:sz w:val="22"/>
          <w:szCs w:val="22"/>
        </w:rPr>
        <w:t xml:space="preserve">Понуду доставити на адресу: Геолошки завод Србије, Ровињска 12, 11000 Београд </w:t>
      </w:r>
      <w:r w:rsidRPr="00EE4E85">
        <w:rPr>
          <w:i/>
          <w:iCs/>
          <w:sz w:val="22"/>
          <w:szCs w:val="22"/>
        </w:rPr>
        <w:t xml:space="preserve"> </w:t>
      </w:r>
      <w:r w:rsidRPr="00EE4E85">
        <w:rPr>
          <w:rFonts w:eastAsia="TimesNewRomanPSMT"/>
          <w:bCs/>
          <w:sz w:val="22"/>
          <w:szCs w:val="22"/>
        </w:rPr>
        <w:t>са назнаком:</w:t>
      </w:r>
    </w:p>
    <w:p w:rsidR="00EE4E85" w:rsidRPr="00EE4E85" w:rsidRDefault="00EE4E85" w:rsidP="002167FD">
      <w:pPr>
        <w:widowControl w:val="0"/>
        <w:autoSpaceDE w:val="0"/>
        <w:autoSpaceDN w:val="0"/>
        <w:adjustRightInd w:val="0"/>
        <w:spacing w:before="120" w:after="240"/>
        <w:ind w:left="360" w:right="-23"/>
        <w:jc w:val="both"/>
        <w:rPr>
          <w:sz w:val="22"/>
          <w:szCs w:val="22"/>
        </w:rPr>
      </w:pPr>
      <w:r w:rsidRPr="00EE4E85">
        <w:rPr>
          <w:i/>
          <w:sz w:val="22"/>
          <w:szCs w:val="22"/>
        </w:rPr>
        <w:t>„Пон</w:t>
      </w:r>
      <w:r w:rsidRPr="00EE4E85">
        <w:rPr>
          <w:i/>
          <w:spacing w:val="-10"/>
          <w:sz w:val="22"/>
          <w:szCs w:val="22"/>
        </w:rPr>
        <w:t>у</w:t>
      </w:r>
      <w:r w:rsidRPr="00EE4E85">
        <w:rPr>
          <w:i/>
          <w:spacing w:val="-1"/>
          <w:sz w:val="22"/>
          <w:szCs w:val="22"/>
        </w:rPr>
        <w:t>да</w:t>
      </w:r>
      <w:r w:rsidRPr="00EE4E85">
        <w:rPr>
          <w:i/>
          <w:spacing w:val="7"/>
          <w:sz w:val="22"/>
          <w:szCs w:val="22"/>
        </w:rPr>
        <w:t xml:space="preserve"> </w:t>
      </w:r>
      <w:r w:rsidRPr="00EE4E85">
        <w:rPr>
          <w:i/>
          <w:sz w:val="22"/>
          <w:szCs w:val="22"/>
        </w:rPr>
        <w:t>за</w:t>
      </w:r>
      <w:r w:rsidRPr="00EE4E85">
        <w:rPr>
          <w:i/>
          <w:spacing w:val="6"/>
          <w:sz w:val="22"/>
          <w:szCs w:val="22"/>
        </w:rPr>
        <w:t xml:space="preserve"> </w:t>
      </w:r>
      <w:r w:rsidRPr="00EE4E85">
        <w:rPr>
          <w:i/>
          <w:sz w:val="22"/>
          <w:szCs w:val="22"/>
        </w:rPr>
        <w:t>ј</w:t>
      </w:r>
      <w:r w:rsidRPr="00EE4E85">
        <w:rPr>
          <w:i/>
          <w:spacing w:val="-2"/>
          <w:sz w:val="22"/>
          <w:szCs w:val="22"/>
        </w:rPr>
        <w:t>а</w:t>
      </w:r>
      <w:r w:rsidRPr="00EE4E85">
        <w:rPr>
          <w:i/>
          <w:sz w:val="22"/>
          <w:szCs w:val="22"/>
        </w:rPr>
        <w:t>в</w:t>
      </w:r>
      <w:r w:rsidRPr="00EE4E85">
        <w:rPr>
          <w:i/>
          <w:spacing w:val="-1"/>
          <w:sz w:val="22"/>
          <w:szCs w:val="22"/>
        </w:rPr>
        <w:t>н</w:t>
      </w:r>
      <w:r w:rsidRPr="00EE4E85">
        <w:rPr>
          <w:i/>
          <w:sz w:val="22"/>
          <w:szCs w:val="22"/>
        </w:rPr>
        <w:t>у</w:t>
      </w:r>
      <w:r w:rsidRPr="00EE4E85">
        <w:rPr>
          <w:i/>
          <w:spacing w:val="5"/>
          <w:sz w:val="22"/>
          <w:szCs w:val="22"/>
        </w:rPr>
        <w:t xml:space="preserve"> </w:t>
      </w:r>
      <w:r w:rsidRPr="00EE4E85">
        <w:rPr>
          <w:i/>
          <w:sz w:val="22"/>
          <w:szCs w:val="22"/>
        </w:rPr>
        <w:t>на</w:t>
      </w:r>
      <w:r w:rsidRPr="00EE4E85">
        <w:rPr>
          <w:i/>
          <w:spacing w:val="-5"/>
          <w:sz w:val="22"/>
          <w:szCs w:val="22"/>
        </w:rPr>
        <w:t>б</w:t>
      </w:r>
      <w:r w:rsidRPr="00EE4E85">
        <w:rPr>
          <w:i/>
          <w:spacing w:val="1"/>
          <w:sz w:val="22"/>
          <w:szCs w:val="22"/>
        </w:rPr>
        <w:t>а</w:t>
      </w:r>
      <w:r w:rsidRPr="00EE4E85">
        <w:rPr>
          <w:i/>
          <w:sz w:val="22"/>
          <w:szCs w:val="22"/>
        </w:rPr>
        <w:t>в</w:t>
      </w:r>
      <w:r w:rsidRPr="00EE4E85">
        <w:rPr>
          <w:i/>
          <w:spacing w:val="2"/>
          <w:sz w:val="22"/>
          <w:szCs w:val="22"/>
        </w:rPr>
        <w:t>к</w:t>
      </w:r>
      <w:r w:rsidRPr="00EE4E85">
        <w:rPr>
          <w:i/>
          <w:sz w:val="22"/>
          <w:szCs w:val="22"/>
        </w:rPr>
        <w:t>у</w:t>
      </w:r>
      <w:r w:rsidRPr="00EE4E85">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position w:val="-2"/>
                    <w:sz w:val="22"/>
                    <w:szCs w:val="22"/>
                  </w:rPr>
                  <m:t>уписати</m:t>
                </m:r>
                <m:r>
                  <w:rPr>
                    <w:rFonts w:ascii="Cambria Math"/>
                    <w:position w:val="-2"/>
                    <w:sz w:val="22"/>
                    <w:szCs w:val="22"/>
                  </w:rPr>
                  <m:t xml:space="preserve"> </m:t>
                </m:r>
                <m:r>
                  <w:rPr>
                    <w:rFonts w:ascii="Cambria Math"/>
                    <w:position w:val="-2"/>
                    <w:sz w:val="22"/>
                    <w:szCs w:val="22"/>
                  </w:rPr>
                  <m:t>предмет</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EE4E85">
        <w:rPr>
          <w:i/>
          <w:sz w:val="22"/>
          <w:szCs w:val="22"/>
        </w:rPr>
        <w:t>ЈН</w:t>
      </w:r>
      <w:r w:rsidRPr="00EE4E85">
        <w:rPr>
          <w:i/>
          <w:spacing w:val="-1"/>
          <w:sz w:val="22"/>
          <w:szCs w:val="22"/>
        </w:rPr>
        <w:t>М</w:t>
      </w:r>
      <w:r w:rsidRPr="00EE4E85">
        <w:rPr>
          <w:i/>
          <w:sz w:val="22"/>
          <w:szCs w:val="22"/>
        </w:rPr>
        <w:t>В</w:t>
      </w:r>
      <w:r w:rsidRPr="00EE4E85">
        <w:rPr>
          <w:sz w:val="22"/>
          <w:szCs w:val="22"/>
        </w:rPr>
        <w:t xml:space="preserve"> </w:t>
      </w:r>
      <w:r w:rsidRPr="00EE4E85">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position w:val="-2"/>
                    <w:sz w:val="22"/>
                    <w:szCs w:val="22"/>
                  </w:rPr>
                  <m:t>уписати</m:t>
                </m:r>
                <m:r>
                  <w:rPr>
                    <w:rFonts w:ascii="Cambria Math"/>
                    <w:position w:val="-2"/>
                    <w:sz w:val="22"/>
                    <w:szCs w:val="22"/>
                  </w:rPr>
                  <m:t xml:space="preserve">  </m:t>
                </m:r>
                <m:r>
                  <w:rPr>
                    <w:rFonts w:ascii="Cambria Math"/>
                    <w:position w:val="-2"/>
                    <w:sz w:val="22"/>
                    <w:szCs w:val="22"/>
                  </w:rPr>
                  <m:t>број</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den>
            </m:f>
          </m:e>
        </m:box>
        <m:r>
          <w:rPr>
            <w:rFonts w:ascii="Cambria Math"/>
            <w:sz w:val="22"/>
            <w:szCs w:val="22"/>
          </w:rPr>
          <m:t xml:space="preserve">  </m:t>
        </m:r>
        <m:r>
          <w:rPr>
            <w:rFonts w:ascii="Cambria Math"/>
            <w:sz w:val="22"/>
            <w:szCs w:val="22"/>
          </w:rPr>
          <m:t>НЕ</m:t>
        </m:r>
        <m:r>
          <w:rPr>
            <w:rFonts w:ascii="Cambria Math"/>
            <w:spacing w:val="1"/>
            <w:sz w:val="22"/>
            <w:szCs w:val="22"/>
          </w:rPr>
          <m:t xml:space="preserve"> </m:t>
        </m:r>
        <m:r>
          <w:rPr>
            <w:rFonts w:ascii="Cambria Math"/>
            <w:spacing w:val="-2"/>
            <w:sz w:val="22"/>
            <w:szCs w:val="22"/>
          </w:rPr>
          <m:t>О</m:t>
        </m:r>
        <m:r>
          <w:rPr>
            <w:rFonts w:ascii="Cambria Math"/>
            <w:spacing w:val="2"/>
            <w:sz w:val="22"/>
            <w:szCs w:val="22"/>
          </w:rPr>
          <m:t>Т</m:t>
        </m:r>
        <m:r>
          <w:rPr>
            <w:rFonts w:ascii="Cambria Math"/>
            <w:spacing w:val="-9"/>
            <w:sz w:val="22"/>
            <w:szCs w:val="22"/>
          </w:rPr>
          <m:t>В</m:t>
        </m:r>
        <m:r>
          <w:rPr>
            <w:rFonts w:ascii="Cambria Math"/>
            <w:sz w:val="22"/>
            <w:szCs w:val="22"/>
          </w:rPr>
          <m:t>А</m:t>
        </m:r>
        <m:r>
          <w:rPr>
            <w:rFonts w:ascii="Cambria Math"/>
            <w:spacing w:val="-16"/>
            <w:sz w:val="22"/>
            <w:szCs w:val="22"/>
          </w:rPr>
          <m:t>Р</m:t>
        </m:r>
        <m:r>
          <w:rPr>
            <w:rFonts w:ascii="Cambria Math"/>
            <w:spacing w:val="-21"/>
            <w:sz w:val="22"/>
            <w:szCs w:val="22"/>
          </w:rPr>
          <m:t>А</m:t>
        </m:r>
        <m:r>
          <w:rPr>
            <w:rFonts w:ascii="Cambria Math"/>
            <w:spacing w:val="2"/>
            <w:sz w:val="22"/>
            <w:szCs w:val="22"/>
          </w:rPr>
          <m:t>Т</m:t>
        </m:r>
        <m:r>
          <w:rPr>
            <w:rFonts w:ascii="Cambria Math"/>
            <w:sz w:val="22"/>
            <w:szCs w:val="22"/>
          </w:rPr>
          <m:t>И</m:t>
        </m:r>
      </m:oMath>
      <w:r w:rsidRPr="00EE4E85">
        <w:rPr>
          <w:i/>
          <w:spacing w:val="1"/>
          <w:sz w:val="22"/>
          <w:szCs w:val="22"/>
        </w:rPr>
        <w:t>”,</w:t>
      </w:r>
    </w:p>
    <w:p w:rsidR="00EE4E85" w:rsidRPr="00EE4E85" w:rsidRDefault="000224BB" w:rsidP="002167FD">
      <w:pPr>
        <w:spacing w:before="120"/>
        <w:jc w:val="both"/>
        <w:rPr>
          <w:b/>
          <w:sz w:val="22"/>
          <w:szCs w:val="22"/>
        </w:rPr>
      </w:pPr>
      <w:r>
        <w:rPr>
          <w:sz w:val="22"/>
          <w:szCs w:val="22"/>
        </w:rPr>
        <w:t>Рок за подношење понуде: 1</w:t>
      </w:r>
      <w:r w:rsidR="00F77801">
        <w:rPr>
          <w:sz w:val="22"/>
          <w:szCs w:val="22"/>
        </w:rPr>
        <w:t>6</w:t>
      </w:r>
      <w:r w:rsidR="00EE4E85" w:rsidRPr="00EE4E85">
        <w:rPr>
          <w:sz w:val="22"/>
          <w:szCs w:val="22"/>
        </w:rPr>
        <w:t>.</w:t>
      </w:r>
      <w:r w:rsidR="007D4743">
        <w:rPr>
          <w:sz w:val="22"/>
          <w:szCs w:val="22"/>
        </w:rPr>
        <w:t>1</w:t>
      </w:r>
      <w:r>
        <w:rPr>
          <w:sz w:val="22"/>
          <w:szCs w:val="22"/>
        </w:rPr>
        <w:t>1</w:t>
      </w:r>
      <w:r w:rsidR="00EE4E85" w:rsidRPr="00EE4E85">
        <w:rPr>
          <w:sz w:val="22"/>
          <w:szCs w:val="22"/>
        </w:rPr>
        <w:t>.2016. године, до 1</w:t>
      </w:r>
      <w:r w:rsidR="00A36336">
        <w:rPr>
          <w:sz w:val="22"/>
          <w:szCs w:val="22"/>
        </w:rPr>
        <w:t>2</w:t>
      </w:r>
      <w:r w:rsidR="006C087B">
        <w:rPr>
          <w:sz w:val="22"/>
          <w:szCs w:val="22"/>
        </w:rPr>
        <w:t>.</w:t>
      </w:r>
      <w:r w:rsidR="007D4743">
        <w:rPr>
          <w:sz w:val="22"/>
          <w:szCs w:val="22"/>
        </w:rPr>
        <w:t>00</w:t>
      </w:r>
      <w:r w:rsidR="00EE4E85" w:rsidRPr="00EE4E85">
        <w:rPr>
          <w:sz w:val="22"/>
          <w:szCs w:val="22"/>
        </w:rPr>
        <w:t xml:space="preserve"> </w:t>
      </w:r>
      <w:r w:rsidR="006C087B">
        <w:rPr>
          <w:sz w:val="22"/>
          <w:szCs w:val="22"/>
        </w:rPr>
        <w:t>сати</w:t>
      </w:r>
      <w:r w:rsidR="00EE4E85" w:rsidRPr="00EE4E85">
        <w:rPr>
          <w:sz w:val="22"/>
          <w:szCs w:val="22"/>
        </w:rPr>
        <w:t>.</w:t>
      </w:r>
    </w:p>
    <w:p w:rsidR="00EE4E85" w:rsidRPr="00EE4E85" w:rsidRDefault="00EE4E85" w:rsidP="002167FD">
      <w:pPr>
        <w:spacing w:before="120"/>
        <w:jc w:val="both"/>
        <w:rPr>
          <w:sz w:val="22"/>
          <w:szCs w:val="22"/>
        </w:rPr>
      </w:pPr>
      <w:r w:rsidRPr="00EE4E85">
        <w:rPr>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
    <w:p w:rsidR="00111BF6" w:rsidRPr="00111BF6" w:rsidRDefault="00EE4E85" w:rsidP="002167FD">
      <w:pPr>
        <w:spacing w:before="120"/>
        <w:jc w:val="both"/>
        <w:rPr>
          <w:sz w:val="22"/>
          <w:szCs w:val="22"/>
        </w:rPr>
      </w:pPr>
      <w:r w:rsidRPr="00EE4E85">
        <w:rPr>
          <w:sz w:val="22"/>
          <w:szCs w:val="22"/>
        </w:rPr>
        <w:t>Благовременом се сматра понуда, која је примљена и оверена печатом пријема у писарници Геолошког завода Србије (на наведеној адреси), најкасније до 1</w:t>
      </w:r>
      <w:r w:rsidR="00A36336">
        <w:rPr>
          <w:sz w:val="22"/>
          <w:szCs w:val="22"/>
        </w:rPr>
        <w:t>2</w:t>
      </w:r>
      <w:r w:rsidR="006C087B">
        <w:rPr>
          <w:sz w:val="22"/>
          <w:szCs w:val="22"/>
        </w:rPr>
        <w:t>.</w:t>
      </w:r>
      <w:r w:rsidRPr="00EE4E85">
        <w:rPr>
          <w:sz w:val="22"/>
          <w:szCs w:val="22"/>
        </w:rPr>
        <w:t xml:space="preserve">00 </w:t>
      </w:r>
      <w:r w:rsidR="006C087B">
        <w:rPr>
          <w:sz w:val="22"/>
          <w:szCs w:val="22"/>
        </w:rPr>
        <w:t>сати</w:t>
      </w:r>
      <w:r w:rsidRPr="00EE4E85">
        <w:rPr>
          <w:sz w:val="22"/>
          <w:szCs w:val="22"/>
        </w:rPr>
        <w:t xml:space="preserve"> последњег дана рока, без обзира на начин на који је послата.</w:t>
      </w:r>
      <w:r w:rsidR="006C087B">
        <w:rPr>
          <w:sz w:val="22"/>
          <w:szCs w:val="22"/>
        </w:rPr>
        <w:t xml:space="preserve"> </w:t>
      </w:r>
      <w:r w:rsidR="00111BF6">
        <w:rPr>
          <w:sz w:val="22"/>
          <w:szCs w:val="22"/>
        </w:rPr>
        <w:t>У</w:t>
      </w:r>
      <w:r w:rsidR="00111BF6" w:rsidRPr="00E3500F">
        <w:rPr>
          <w:sz w:val="22"/>
          <w:szCs w:val="22"/>
        </w:rPr>
        <w:t xml:space="preserve">колико је понуда достављена непосредно наручилац ће понуђачу предати потврду пријема понуде. </w:t>
      </w:r>
    </w:p>
    <w:p w:rsidR="00EE4E85" w:rsidRPr="00EE4E85" w:rsidRDefault="00EE4E85" w:rsidP="002167FD">
      <w:pPr>
        <w:spacing w:before="120"/>
        <w:jc w:val="both"/>
        <w:rPr>
          <w:sz w:val="22"/>
          <w:szCs w:val="22"/>
        </w:rPr>
      </w:pPr>
      <w:r w:rsidRPr="00EE4E85">
        <w:rPr>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E4E85" w:rsidRDefault="00E35705" w:rsidP="002167FD">
      <w:pPr>
        <w:autoSpaceDE w:val="0"/>
        <w:autoSpaceDN w:val="0"/>
        <w:adjustRightInd w:val="0"/>
        <w:spacing w:before="120"/>
        <w:jc w:val="both"/>
        <w:rPr>
          <w:sz w:val="22"/>
          <w:szCs w:val="22"/>
        </w:rPr>
      </w:pPr>
      <w:r w:rsidRPr="00EE4E85">
        <w:rPr>
          <w:sz w:val="22"/>
          <w:szCs w:val="22"/>
        </w:rPr>
        <w:t>Неблаговремену понуду наручилац ће по окончању поступка отварања вратити неотворену понуђачу, са назнаком да је поднета неблаговремено.</w:t>
      </w:r>
    </w:p>
    <w:p w:rsidR="007009A6" w:rsidRPr="007009A6" w:rsidRDefault="007009A6" w:rsidP="002167FD">
      <w:pPr>
        <w:spacing w:before="120"/>
        <w:jc w:val="both"/>
        <w:rPr>
          <w:sz w:val="22"/>
          <w:szCs w:val="22"/>
        </w:rPr>
      </w:pPr>
      <w:r w:rsidRPr="007009A6">
        <w:rPr>
          <w:sz w:val="22"/>
          <w:szCs w:val="22"/>
        </w:rPr>
        <w:t xml:space="preserve">Отварање благовремено приспелих понуда је јавно и одржаће се у просторијама Геолошког завода Србије, Ровињска бр.12, Београд, приземље, канцеларија бр. 45, 15 минута након истека рока за подношење понуда, односно </w:t>
      </w:r>
      <w:r w:rsidR="000224BB">
        <w:rPr>
          <w:sz w:val="22"/>
          <w:szCs w:val="22"/>
        </w:rPr>
        <w:t>1</w:t>
      </w:r>
      <w:r w:rsidR="00F77801">
        <w:rPr>
          <w:sz w:val="22"/>
          <w:szCs w:val="22"/>
        </w:rPr>
        <w:t>6</w:t>
      </w:r>
      <w:r w:rsidRPr="007009A6">
        <w:rPr>
          <w:sz w:val="22"/>
          <w:szCs w:val="22"/>
        </w:rPr>
        <w:t>.</w:t>
      </w:r>
      <w:r w:rsidR="007D4743">
        <w:rPr>
          <w:sz w:val="22"/>
          <w:szCs w:val="22"/>
        </w:rPr>
        <w:t>1</w:t>
      </w:r>
      <w:r w:rsidR="000224BB">
        <w:rPr>
          <w:sz w:val="22"/>
          <w:szCs w:val="22"/>
        </w:rPr>
        <w:t>1</w:t>
      </w:r>
      <w:r w:rsidR="006C087B">
        <w:rPr>
          <w:sz w:val="22"/>
          <w:szCs w:val="22"/>
        </w:rPr>
        <w:t>.2016. године у 1</w:t>
      </w:r>
      <w:r w:rsidR="00A36336">
        <w:rPr>
          <w:sz w:val="22"/>
          <w:szCs w:val="22"/>
        </w:rPr>
        <w:t>2</w:t>
      </w:r>
      <w:r w:rsidR="006C087B">
        <w:rPr>
          <w:sz w:val="22"/>
          <w:szCs w:val="22"/>
        </w:rPr>
        <w:t>.</w:t>
      </w:r>
      <w:r w:rsidRPr="007009A6">
        <w:rPr>
          <w:sz w:val="22"/>
          <w:szCs w:val="22"/>
        </w:rPr>
        <w:t xml:space="preserve">15 </w:t>
      </w:r>
      <w:r w:rsidR="006C087B">
        <w:rPr>
          <w:sz w:val="22"/>
          <w:szCs w:val="22"/>
        </w:rPr>
        <w:t>сати</w:t>
      </w:r>
      <w:r w:rsidRPr="007009A6">
        <w:rPr>
          <w:sz w:val="22"/>
          <w:szCs w:val="22"/>
        </w:rPr>
        <w:t>.</w:t>
      </w:r>
    </w:p>
    <w:p w:rsidR="007009A6" w:rsidRPr="007009A6" w:rsidRDefault="007009A6" w:rsidP="002167FD">
      <w:pPr>
        <w:spacing w:before="120"/>
        <w:jc w:val="both"/>
        <w:rPr>
          <w:sz w:val="22"/>
          <w:szCs w:val="22"/>
        </w:rPr>
      </w:pPr>
      <w:r w:rsidRPr="007009A6">
        <w:rPr>
          <w:sz w:val="22"/>
          <w:szCs w:val="22"/>
        </w:rPr>
        <w:t>Отварању понуда могу присуствовати сва заинтересована лица.</w:t>
      </w:r>
    </w:p>
    <w:p w:rsidR="007009A6" w:rsidRPr="007009A6" w:rsidRDefault="007009A6" w:rsidP="002167FD">
      <w:pPr>
        <w:spacing w:before="120"/>
        <w:jc w:val="both"/>
        <w:rPr>
          <w:sz w:val="22"/>
          <w:szCs w:val="22"/>
        </w:rPr>
      </w:pPr>
      <w:r w:rsidRPr="007009A6">
        <w:rPr>
          <w:sz w:val="22"/>
          <w:szCs w:val="22"/>
        </w:rPr>
        <w:t>Присутни представници понуђача, пре почетка јавног отварања понуда морају Комисији за јавну набавку уручити писмена овлашћења за учешће у поступку јавног отварања понуда.</w:t>
      </w:r>
    </w:p>
    <w:p w:rsidR="007009A6" w:rsidRPr="007009A6" w:rsidRDefault="007009A6" w:rsidP="002167FD">
      <w:pPr>
        <w:spacing w:before="120"/>
        <w:jc w:val="both"/>
        <w:rPr>
          <w:sz w:val="22"/>
          <w:szCs w:val="22"/>
        </w:rPr>
      </w:pPr>
      <w:r w:rsidRPr="007009A6">
        <w:rPr>
          <w:sz w:val="22"/>
          <w:szCs w:val="22"/>
        </w:rPr>
        <w:t>Овлашћење мора бити на меморандуму понуђача, оверено печатом и потписом овлашћеног лица.</w:t>
      </w:r>
    </w:p>
    <w:p w:rsidR="00CD7228" w:rsidRPr="00CD7228" w:rsidRDefault="00CD7228" w:rsidP="00CD7228">
      <w:pPr>
        <w:autoSpaceDE w:val="0"/>
        <w:autoSpaceDN w:val="0"/>
        <w:adjustRightInd w:val="0"/>
        <w:spacing w:before="120"/>
        <w:jc w:val="both"/>
        <w:rPr>
          <w:sz w:val="22"/>
          <w:szCs w:val="22"/>
        </w:rPr>
      </w:pPr>
      <w:r w:rsidRPr="00CD7228">
        <w:rPr>
          <w:sz w:val="22"/>
          <w:szCs w:val="22"/>
        </w:rPr>
        <w:t xml:space="preserve">Понуда мора да садржи оверен, потписан и попуњен: </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понуде (Образац </w:t>
      </w:r>
      <w:r>
        <w:rPr>
          <w:sz w:val="22"/>
          <w:szCs w:val="22"/>
        </w:rPr>
        <w:t>6.1</w:t>
      </w:r>
      <w:r w:rsidRPr="003B7EB6">
        <w:rPr>
          <w:sz w:val="22"/>
          <w:szCs w:val="22"/>
        </w:rPr>
        <w:t xml:space="preserve"> у конкурсној документацији); </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структуре цене, са упутством како да се попуни (Образац </w:t>
      </w:r>
      <w:r>
        <w:rPr>
          <w:sz w:val="22"/>
          <w:szCs w:val="22"/>
        </w:rPr>
        <w:t>6.2</w:t>
      </w:r>
      <w:r w:rsidRPr="003B7EB6">
        <w:rPr>
          <w:sz w:val="22"/>
          <w:szCs w:val="22"/>
        </w:rPr>
        <w:t xml:space="preserve"> у конкурсној документацији); </w:t>
      </w:r>
    </w:p>
    <w:p w:rsidR="00EF2C0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трошкова припреме понуде (Образац </w:t>
      </w:r>
      <w:r>
        <w:rPr>
          <w:sz w:val="22"/>
          <w:szCs w:val="22"/>
        </w:rPr>
        <w:t>6.3</w:t>
      </w:r>
      <w:r w:rsidRPr="003B7EB6">
        <w:rPr>
          <w:sz w:val="22"/>
          <w:szCs w:val="22"/>
        </w:rPr>
        <w:t xml:space="preserve"> у конкурсној документацији)</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изјаве о независној понуди (Образац </w:t>
      </w:r>
      <w:r>
        <w:rPr>
          <w:sz w:val="22"/>
          <w:szCs w:val="22"/>
        </w:rPr>
        <w:t>6.4</w:t>
      </w:r>
      <w:r w:rsidRPr="003B7EB6">
        <w:rPr>
          <w:sz w:val="22"/>
          <w:szCs w:val="22"/>
        </w:rPr>
        <w:t xml:space="preserve"> у конкурсној документацији);</w:t>
      </w:r>
    </w:p>
    <w:p w:rsidR="00EF2C06" w:rsidRPr="000224BB" w:rsidRDefault="00EF2C06" w:rsidP="00E32960">
      <w:pPr>
        <w:pStyle w:val="ListParagraph"/>
        <w:numPr>
          <w:ilvl w:val="0"/>
          <w:numId w:val="19"/>
        </w:numPr>
        <w:spacing w:before="80"/>
        <w:ind w:left="425" w:hanging="357"/>
        <w:jc w:val="both"/>
        <w:rPr>
          <w:sz w:val="22"/>
          <w:szCs w:val="22"/>
        </w:rPr>
      </w:pPr>
      <w:r>
        <w:rPr>
          <w:sz w:val="22"/>
          <w:szCs w:val="22"/>
        </w:rPr>
        <w:t xml:space="preserve">Образац изјава </w:t>
      </w:r>
      <w:r w:rsidRPr="003B7EB6">
        <w:rPr>
          <w:sz w:val="22"/>
          <w:szCs w:val="22"/>
        </w:rPr>
        <w:t xml:space="preserve">о испуњености </w:t>
      </w:r>
      <w:r w:rsidR="000224BB">
        <w:rPr>
          <w:sz w:val="22"/>
          <w:szCs w:val="22"/>
        </w:rPr>
        <w:t xml:space="preserve">обавезних </w:t>
      </w:r>
      <w:r w:rsidRPr="003B7EB6">
        <w:rPr>
          <w:sz w:val="22"/>
          <w:szCs w:val="22"/>
        </w:rPr>
        <w:t>услова из члана 75.</w:t>
      </w:r>
      <w:r>
        <w:rPr>
          <w:sz w:val="22"/>
          <w:szCs w:val="22"/>
        </w:rPr>
        <w:t xml:space="preserve"> ст. 1 тача 1-4 З</w:t>
      </w:r>
      <w:r w:rsidRPr="003B7EB6">
        <w:rPr>
          <w:sz w:val="22"/>
          <w:szCs w:val="22"/>
        </w:rPr>
        <w:t>акона (</w:t>
      </w:r>
      <w:r>
        <w:rPr>
          <w:sz w:val="22"/>
          <w:szCs w:val="22"/>
        </w:rPr>
        <w:t xml:space="preserve">Образац 6.5 </w:t>
      </w:r>
      <w:r w:rsidRPr="003B7EB6">
        <w:rPr>
          <w:sz w:val="22"/>
          <w:szCs w:val="22"/>
        </w:rPr>
        <w:t xml:space="preserve">конкурсне документације); </w:t>
      </w:r>
    </w:p>
    <w:p w:rsidR="000224BB" w:rsidRPr="000224BB" w:rsidRDefault="000224BB" w:rsidP="00E32960">
      <w:pPr>
        <w:pStyle w:val="ListParagraph"/>
        <w:numPr>
          <w:ilvl w:val="0"/>
          <w:numId w:val="19"/>
        </w:numPr>
        <w:spacing w:before="80"/>
        <w:ind w:left="425" w:hanging="357"/>
        <w:jc w:val="both"/>
        <w:rPr>
          <w:sz w:val="22"/>
          <w:szCs w:val="22"/>
        </w:rPr>
      </w:pPr>
      <w:r w:rsidRPr="000224BB">
        <w:rPr>
          <w:sz w:val="22"/>
          <w:szCs w:val="22"/>
        </w:rPr>
        <w:t xml:space="preserve">Доказ о испуњености </w:t>
      </w:r>
      <w:r>
        <w:rPr>
          <w:sz w:val="22"/>
          <w:szCs w:val="22"/>
        </w:rPr>
        <w:t xml:space="preserve">обавезних </w:t>
      </w:r>
      <w:r w:rsidRPr="000224BB">
        <w:rPr>
          <w:sz w:val="22"/>
          <w:szCs w:val="22"/>
        </w:rPr>
        <w:t>услова из члана 75. став 1. та</w:t>
      </w:r>
      <w:r>
        <w:rPr>
          <w:sz w:val="22"/>
          <w:szCs w:val="22"/>
        </w:rPr>
        <w:t>ч</w:t>
      </w:r>
      <w:r w:rsidRPr="000224BB">
        <w:rPr>
          <w:sz w:val="22"/>
          <w:szCs w:val="22"/>
        </w:rPr>
        <w:t xml:space="preserve">ка 5) Закона о јавним набавкама </w:t>
      </w:r>
    </w:p>
    <w:p w:rsidR="000224BB" w:rsidRDefault="000224BB" w:rsidP="000224BB">
      <w:pPr>
        <w:pStyle w:val="ListParagraph"/>
        <w:spacing w:before="80"/>
        <w:ind w:left="425"/>
        <w:jc w:val="both"/>
        <w:rPr>
          <w:sz w:val="22"/>
          <w:szCs w:val="22"/>
        </w:rPr>
      </w:pPr>
    </w:p>
    <w:p w:rsidR="00E32960" w:rsidRPr="00ED029A" w:rsidRDefault="00EF2C06" w:rsidP="00E32960">
      <w:pPr>
        <w:pStyle w:val="ListParagraph"/>
        <w:numPr>
          <w:ilvl w:val="0"/>
          <w:numId w:val="19"/>
        </w:numPr>
        <w:spacing w:before="80"/>
        <w:ind w:left="425" w:hanging="357"/>
        <w:jc w:val="both"/>
        <w:rPr>
          <w:sz w:val="22"/>
          <w:szCs w:val="22"/>
        </w:rPr>
      </w:pPr>
      <w:r w:rsidRPr="00E32960">
        <w:rPr>
          <w:sz w:val="22"/>
          <w:szCs w:val="22"/>
        </w:rPr>
        <w:lastRenderedPageBreak/>
        <w:t>Образац изјаве о поштовању обавеза из 75. став 2. Закона о јавним набавкама (Образац 6.6 у конкурсној документацији);</w:t>
      </w:r>
    </w:p>
    <w:p w:rsidR="00ED029A" w:rsidRDefault="00ED029A" w:rsidP="00E32960">
      <w:pPr>
        <w:pStyle w:val="ListParagraph"/>
        <w:numPr>
          <w:ilvl w:val="0"/>
          <w:numId w:val="19"/>
        </w:numPr>
        <w:spacing w:before="80"/>
        <w:ind w:left="425" w:hanging="357"/>
        <w:jc w:val="both"/>
        <w:rPr>
          <w:sz w:val="22"/>
          <w:szCs w:val="22"/>
        </w:rPr>
      </w:pPr>
      <w:r>
        <w:rPr>
          <w:sz w:val="22"/>
          <w:szCs w:val="22"/>
        </w:rPr>
        <w:t xml:space="preserve">Доказ о испуњености датних услова одрђених овом конкурсном документацијом, сагласно члану 76. Закона </w:t>
      </w:r>
      <w:r w:rsidRPr="00E32960">
        <w:rPr>
          <w:sz w:val="22"/>
          <w:szCs w:val="22"/>
        </w:rPr>
        <w:t>о јавним набавкама</w:t>
      </w:r>
    </w:p>
    <w:p w:rsidR="00EF2C06" w:rsidRPr="000224BB" w:rsidRDefault="00EF2C06" w:rsidP="000224BB">
      <w:pPr>
        <w:pStyle w:val="ListParagraph"/>
        <w:numPr>
          <w:ilvl w:val="0"/>
          <w:numId w:val="19"/>
        </w:numPr>
        <w:spacing w:before="80"/>
        <w:ind w:left="425" w:hanging="357"/>
        <w:jc w:val="both"/>
        <w:rPr>
          <w:sz w:val="22"/>
          <w:szCs w:val="22"/>
        </w:rPr>
      </w:pPr>
      <w:r w:rsidRPr="00E32960">
        <w:rPr>
          <w:sz w:val="22"/>
          <w:szCs w:val="22"/>
        </w:rPr>
        <w:t>Модел уговора</w:t>
      </w:r>
      <w:r w:rsidR="000224BB">
        <w:rPr>
          <w:sz w:val="22"/>
          <w:szCs w:val="22"/>
        </w:rPr>
        <w:t xml:space="preserve"> </w:t>
      </w:r>
      <w:r w:rsidR="000224BB" w:rsidRPr="00E32960">
        <w:rPr>
          <w:sz w:val="22"/>
          <w:szCs w:val="22"/>
        </w:rPr>
        <w:t xml:space="preserve">(Образац </w:t>
      </w:r>
      <w:r w:rsidR="000224BB">
        <w:rPr>
          <w:sz w:val="22"/>
          <w:szCs w:val="22"/>
        </w:rPr>
        <w:t>7</w:t>
      </w:r>
      <w:r w:rsidR="000224BB" w:rsidRPr="00E32960">
        <w:rPr>
          <w:sz w:val="22"/>
          <w:szCs w:val="22"/>
        </w:rPr>
        <w:t xml:space="preserve"> у конкурсној документацији)</w:t>
      </w:r>
      <w:r w:rsidR="000224BB">
        <w:rPr>
          <w:sz w:val="22"/>
          <w:szCs w:val="22"/>
        </w:rPr>
        <w:t>.</w:t>
      </w:r>
    </w:p>
    <w:p w:rsidR="00E35705" w:rsidRDefault="00752D97" w:rsidP="002167FD">
      <w:pPr>
        <w:pStyle w:val="ListParagraph"/>
        <w:spacing w:before="120"/>
        <w:ind w:left="0" w:right="-23"/>
        <w:jc w:val="both"/>
        <w:rPr>
          <w:sz w:val="22"/>
          <w:szCs w:val="22"/>
        </w:rPr>
      </w:pPr>
      <w:r w:rsidRPr="00E3500F">
        <w:rPr>
          <w:sz w:val="22"/>
          <w:szCs w:val="22"/>
        </w:rPr>
        <w:t xml:space="preserve">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111BF6" w:rsidRPr="00111BF6" w:rsidRDefault="00E35705" w:rsidP="002167FD">
      <w:pPr>
        <w:spacing w:before="120" w:after="120"/>
        <w:jc w:val="both"/>
        <w:rPr>
          <w:b/>
          <w:bCs/>
          <w:i/>
          <w:iCs/>
          <w:sz w:val="22"/>
          <w:szCs w:val="22"/>
        </w:rPr>
      </w:pPr>
      <w:r w:rsidRPr="00111BF6">
        <w:rPr>
          <w:b/>
          <w:i/>
          <w:iCs/>
          <w:sz w:val="22"/>
          <w:szCs w:val="22"/>
        </w:rPr>
        <w:t>3.</w:t>
      </w:r>
      <w:r w:rsidRPr="00111BF6">
        <w:rPr>
          <w:b/>
          <w:bCs/>
          <w:i/>
          <w:iCs/>
          <w:sz w:val="22"/>
          <w:szCs w:val="22"/>
        </w:rPr>
        <w:t xml:space="preserve"> ПАРТИЈЕ</w:t>
      </w:r>
    </w:p>
    <w:p w:rsidR="00111BF6" w:rsidRPr="00111BF6" w:rsidRDefault="00111BF6" w:rsidP="002167FD">
      <w:pPr>
        <w:spacing w:before="120" w:after="120"/>
        <w:jc w:val="both"/>
        <w:rPr>
          <w:sz w:val="22"/>
          <w:szCs w:val="22"/>
        </w:rPr>
      </w:pPr>
      <w:r w:rsidRPr="00111BF6">
        <w:rPr>
          <w:sz w:val="22"/>
          <w:szCs w:val="22"/>
        </w:rPr>
        <w:t xml:space="preserve">Предметна набавка није обликована по партијама. </w:t>
      </w:r>
    </w:p>
    <w:p w:rsidR="00E35705" w:rsidRPr="00111BF6" w:rsidRDefault="00E35705" w:rsidP="002167FD">
      <w:pPr>
        <w:spacing w:before="120" w:after="120"/>
        <w:jc w:val="both"/>
        <w:rPr>
          <w:bCs/>
          <w:iCs/>
          <w:sz w:val="22"/>
          <w:szCs w:val="22"/>
        </w:rPr>
      </w:pPr>
      <w:r w:rsidRPr="00111BF6">
        <w:rPr>
          <w:b/>
          <w:i/>
          <w:iCs/>
          <w:sz w:val="22"/>
          <w:szCs w:val="22"/>
        </w:rPr>
        <w:t>4.</w:t>
      </w:r>
      <w:r w:rsidRPr="00111BF6">
        <w:rPr>
          <w:b/>
          <w:bCs/>
          <w:i/>
          <w:iCs/>
          <w:sz w:val="22"/>
          <w:szCs w:val="22"/>
        </w:rPr>
        <w:t xml:space="preserve">  ПОНУДА СА ВАРИЈАНТАМА</w:t>
      </w:r>
    </w:p>
    <w:p w:rsidR="00E35705" w:rsidRPr="00111BF6" w:rsidRDefault="00E35705" w:rsidP="002167FD">
      <w:pPr>
        <w:spacing w:before="120" w:after="120"/>
        <w:jc w:val="both"/>
        <w:rPr>
          <w:b/>
          <w:bCs/>
          <w:i/>
          <w:iCs/>
          <w:sz w:val="22"/>
          <w:szCs w:val="22"/>
        </w:rPr>
      </w:pPr>
      <w:r w:rsidRPr="00111BF6">
        <w:rPr>
          <w:bCs/>
          <w:iCs/>
          <w:sz w:val="22"/>
          <w:szCs w:val="22"/>
        </w:rPr>
        <w:t>Подношење понуде са варијантама није дозвољено.</w:t>
      </w:r>
    </w:p>
    <w:p w:rsidR="00E35705" w:rsidRPr="00CB0F00" w:rsidRDefault="00E35705" w:rsidP="002167FD">
      <w:pPr>
        <w:spacing w:before="120" w:after="120"/>
        <w:jc w:val="both"/>
        <w:rPr>
          <w:sz w:val="22"/>
          <w:szCs w:val="22"/>
        </w:rPr>
      </w:pPr>
      <w:r w:rsidRPr="00CB0F00">
        <w:rPr>
          <w:b/>
          <w:bCs/>
          <w:i/>
          <w:iCs/>
          <w:sz w:val="22"/>
          <w:szCs w:val="22"/>
        </w:rPr>
        <w:t xml:space="preserve">5. </w:t>
      </w:r>
      <w:r w:rsidRPr="00CB0F00">
        <w:rPr>
          <w:b/>
          <w:i/>
          <w:iCs/>
          <w:sz w:val="22"/>
          <w:szCs w:val="22"/>
        </w:rPr>
        <w:t>НАЧИН ИЗМЕНЕ, ДОПУНЕ И ОПОЗИВА ПОНУДЕ</w:t>
      </w:r>
    </w:p>
    <w:p w:rsidR="00E35705" w:rsidRPr="00CB0F00" w:rsidRDefault="00E35705" w:rsidP="002167FD">
      <w:pPr>
        <w:spacing w:before="120"/>
        <w:jc w:val="both"/>
        <w:rPr>
          <w:sz w:val="22"/>
          <w:szCs w:val="22"/>
        </w:rPr>
      </w:pPr>
      <w:r w:rsidRPr="00CB0F00">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E35705" w:rsidRPr="00CB0F00" w:rsidRDefault="00E35705" w:rsidP="002167FD">
      <w:pPr>
        <w:spacing w:before="120"/>
        <w:jc w:val="both"/>
        <w:rPr>
          <w:rFonts w:eastAsia="TimesNewRomanPSMT"/>
          <w:bCs/>
          <w:iCs/>
          <w:sz w:val="22"/>
          <w:szCs w:val="22"/>
        </w:rPr>
      </w:pPr>
      <w:r w:rsidRPr="00CB0F00">
        <w:rPr>
          <w:sz w:val="22"/>
          <w:szCs w:val="22"/>
        </w:rPr>
        <w:t xml:space="preserve">Понуђач је дужан да јасно назначи који део понуде мења односно која документа накнадно доставља. </w:t>
      </w:r>
    </w:p>
    <w:p w:rsidR="00E35705" w:rsidRPr="00CB0F00" w:rsidRDefault="006C087B" w:rsidP="002167FD">
      <w:pPr>
        <w:spacing w:before="120"/>
        <w:jc w:val="both"/>
        <w:rPr>
          <w:rFonts w:eastAsia="TimesNewRomanPSMT"/>
          <w:bCs/>
          <w:iCs/>
          <w:sz w:val="22"/>
          <w:szCs w:val="22"/>
        </w:rPr>
      </w:pPr>
      <w:r>
        <w:rPr>
          <w:rFonts w:eastAsia="TimesNewRomanPSMT"/>
          <w:bCs/>
          <w:iCs/>
          <w:sz w:val="22"/>
          <w:szCs w:val="22"/>
        </w:rPr>
        <w:t>и</w:t>
      </w:r>
      <w:r w:rsidR="00E35705" w:rsidRPr="00CB0F00">
        <w:rPr>
          <w:rFonts w:eastAsia="TimesNewRomanPSMT"/>
          <w:bCs/>
          <w:iCs/>
          <w:sz w:val="22"/>
          <w:szCs w:val="22"/>
        </w:rPr>
        <w:t>змену, допуну или опозив понуде треба доставити на адресу</w:t>
      </w:r>
      <w:r w:rsidR="00CB0F00">
        <w:rPr>
          <w:rFonts w:eastAsia="TimesNewRomanPSMT"/>
          <w:bCs/>
          <w:iCs/>
          <w:sz w:val="22"/>
          <w:szCs w:val="22"/>
        </w:rPr>
        <w:t xml:space="preserve"> : </w:t>
      </w:r>
      <w:r w:rsidR="00E35705" w:rsidRPr="00CB0F00">
        <w:rPr>
          <w:rFonts w:eastAsia="TimesNewRomanPSMT"/>
          <w:bCs/>
          <w:iCs/>
          <w:sz w:val="22"/>
          <w:szCs w:val="22"/>
        </w:rPr>
        <w:t>Геолошки завод Србије, Ровињска 12, 11000 Београд</w:t>
      </w:r>
      <w:r w:rsidR="00E35705" w:rsidRPr="00CB0F00">
        <w:rPr>
          <w:i/>
          <w:iCs/>
          <w:sz w:val="22"/>
          <w:szCs w:val="22"/>
        </w:rPr>
        <w:t xml:space="preserve">, </w:t>
      </w:r>
      <w:r w:rsidR="00E35705" w:rsidRPr="00CB0F00">
        <w:rPr>
          <w:rFonts w:eastAsia="TimesNewRomanPSMT"/>
          <w:bCs/>
          <w:iCs/>
          <w:color w:val="FF0000"/>
          <w:sz w:val="22"/>
          <w:szCs w:val="22"/>
        </w:rPr>
        <w:t xml:space="preserve"> </w:t>
      </w:r>
      <w:r w:rsidR="00E35705" w:rsidRPr="00CB0F00">
        <w:rPr>
          <w:rFonts w:eastAsia="TimesNewRomanPSMT"/>
          <w:bCs/>
          <w:iCs/>
          <w:sz w:val="22"/>
          <w:szCs w:val="22"/>
        </w:rPr>
        <w:t>са назнаком:</w:t>
      </w:r>
    </w:p>
    <w:p w:rsidR="00CB0F00" w:rsidRPr="00CB0F00" w:rsidRDefault="00CB0F00" w:rsidP="002167FD">
      <w:pPr>
        <w:pStyle w:val="ListParagraph"/>
        <w:widowControl w:val="0"/>
        <w:autoSpaceDE w:val="0"/>
        <w:autoSpaceDN w:val="0"/>
        <w:adjustRightInd w:val="0"/>
        <w:spacing w:before="120" w:after="240"/>
        <w:ind w:left="0" w:right="-23"/>
        <w:jc w:val="both"/>
        <w:rPr>
          <w:i/>
          <w:spacing w:val="-6"/>
          <w:sz w:val="22"/>
          <w:szCs w:val="22"/>
        </w:rPr>
      </w:pPr>
      <w:r w:rsidRPr="00CB0F00">
        <w:rPr>
          <w:i/>
          <w:spacing w:val="-6"/>
          <w:sz w:val="22"/>
          <w:szCs w:val="22"/>
        </w:rPr>
        <w:t xml:space="preserve">„Измена понуде за јавну набавку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w:r w:rsidRPr="00CB0F00">
        <w:rPr>
          <w:spacing w:val="-6"/>
          <w:w w:val="50"/>
          <w:position w:val="-2"/>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sz w:val="22"/>
            <w:szCs w:val="22"/>
          </w:rPr>
          <m:t xml:space="preserve">  </m:t>
        </m:r>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autoSpaceDE w:val="0"/>
        <w:autoSpaceDN w:val="0"/>
        <w:adjustRightInd w:val="0"/>
        <w:spacing w:before="120" w:after="240"/>
        <w:ind w:left="0" w:right="-23"/>
        <w:jc w:val="both"/>
        <w:rPr>
          <w:i/>
          <w:spacing w:val="-6"/>
          <w:sz w:val="22"/>
          <w:szCs w:val="22"/>
        </w:rPr>
      </w:pPr>
      <w:r w:rsidRPr="00CB0F00">
        <w:rPr>
          <w:i/>
          <w:spacing w:val="-6"/>
          <w:sz w:val="22"/>
          <w:szCs w:val="22"/>
        </w:rPr>
        <w:t xml:space="preserve">„Допуна понуде за јавну набавку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w:r w:rsidRPr="00CB0F00">
        <w:rPr>
          <w:spacing w:val="-6"/>
          <w:w w:val="50"/>
          <w:position w:val="-2"/>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oMath>
      <w:r w:rsidRPr="00CB0F00">
        <w:rPr>
          <w:spacing w:val="-6"/>
          <w:position w:val="-2"/>
          <w:sz w:val="22"/>
          <w:szCs w:val="22"/>
        </w:rPr>
        <w:t xml:space="preserve"> </w:t>
      </w:r>
      <m:oMath>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autoSpaceDE w:val="0"/>
        <w:autoSpaceDN w:val="0"/>
        <w:adjustRightInd w:val="0"/>
        <w:spacing w:before="120" w:after="180"/>
        <w:ind w:left="0" w:right="-23"/>
        <w:jc w:val="both"/>
        <w:rPr>
          <w:i/>
          <w:spacing w:val="-6"/>
          <w:sz w:val="22"/>
          <w:szCs w:val="22"/>
        </w:rPr>
      </w:pPr>
      <w:r w:rsidRPr="00CB0F00">
        <w:rPr>
          <w:i/>
          <w:spacing w:val="-6"/>
          <w:sz w:val="22"/>
          <w:szCs w:val="22"/>
        </w:rPr>
        <w:t>„Опозив понуде за јавну набавку</w:t>
      </w:r>
      <m:oMath>
        <m:box>
          <m:boxPr>
            <m:ctrlPr>
              <w:rPr>
                <w:rFonts w:ascii="Cambria Math" w:hAnsi="Cambria Math"/>
                <w:i/>
                <w:spacing w:val="-6"/>
                <w:position w:val="-2"/>
                <w:sz w:val="22"/>
                <w:szCs w:val="22"/>
              </w:rPr>
            </m:ctrlPr>
          </m:boxPr>
          <m:e>
            <m:argPr>
              <m:argSz m:val="-1"/>
            </m:argPr>
            <m:r>
              <w:rPr>
                <w:rFonts w:ascii="Cambria Math"/>
                <w:spacing w:val="-6"/>
                <w:position w:val="-2"/>
                <w:sz w:val="22"/>
                <w:szCs w:val="22"/>
              </w:rPr>
              <m:t xml:space="preserve">  </m:t>
            </m: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sz w:val="22"/>
            <w:szCs w:val="22"/>
          </w:rPr>
          <m:t xml:space="preserve">  </m:t>
        </m:r>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tabs>
          <w:tab w:val="left" w:pos="3119"/>
          <w:tab w:val="left" w:pos="5245"/>
          <w:tab w:val="left" w:pos="5387"/>
        </w:tabs>
        <w:autoSpaceDE w:val="0"/>
        <w:autoSpaceDN w:val="0"/>
        <w:adjustRightInd w:val="0"/>
        <w:spacing w:before="120" w:after="180"/>
        <w:ind w:left="0" w:right="-23"/>
        <w:jc w:val="both"/>
        <w:rPr>
          <w:i/>
          <w:spacing w:val="-6"/>
          <w:sz w:val="22"/>
          <w:szCs w:val="22"/>
        </w:rPr>
      </w:pPr>
      <w:r w:rsidRPr="00CB0F00">
        <w:rPr>
          <w:i/>
          <w:spacing w:val="-6"/>
          <w:sz w:val="22"/>
          <w:szCs w:val="22"/>
        </w:rPr>
        <w:t>„</w:t>
      </w:r>
      <w:r w:rsidRPr="00CB0F00">
        <w:rPr>
          <w:i/>
          <w:spacing w:val="-8"/>
          <w:sz w:val="22"/>
          <w:szCs w:val="22"/>
        </w:rPr>
        <w:t xml:space="preserve">Измена и допуна понуде за јавну набавку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предмет</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r>
                  <w:rPr>
                    <w:rFonts w:ascii="Cambria Math"/>
                    <w:spacing w:val="-8"/>
                    <w:position w:val="-2"/>
                    <w:sz w:val="22"/>
                    <w:szCs w:val="22"/>
                  </w:rPr>
                  <m:t xml:space="preserve"> </m:t>
                </m:r>
              </m:den>
            </m:f>
          </m:e>
        </m:box>
        <m:r>
          <w:rPr>
            <w:rFonts w:ascii="Cambria Math"/>
            <w:spacing w:val="-8"/>
            <w:position w:val="-2"/>
            <w:sz w:val="22"/>
            <w:szCs w:val="22"/>
          </w:rPr>
          <m:t xml:space="preserve">  </m:t>
        </m:r>
      </m:oMath>
      <w:r w:rsidRPr="00CB0F00">
        <w:rPr>
          <w:i/>
          <w:spacing w:val="-8"/>
          <w:sz w:val="22"/>
          <w:szCs w:val="22"/>
        </w:rPr>
        <w:t>ЈНМВ</w:t>
      </w:r>
      <w:r w:rsidRPr="00CB0F00">
        <w:rPr>
          <w:spacing w:val="-8"/>
          <w:w w:val="50"/>
          <w:position w:val="-2"/>
          <w:sz w:val="22"/>
          <w:szCs w:val="22"/>
        </w:rPr>
        <w:t xml:space="preserve">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r>
                  <w:rPr>
                    <w:rFonts w:ascii="Cambria Math"/>
                    <w:spacing w:val="-8"/>
                    <w:position w:val="-2"/>
                    <w:sz w:val="22"/>
                    <w:szCs w:val="22"/>
                  </w:rPr>
                  <m:t xml:space="preserve">    </m:t>
                </m: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број</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den>
            </m:f>
          </m:e>
        </m:box>
        <m:r>
          <w:rPr>
            <w:rFonts w:ascii="Cambria Math"/>
            <w:spacing w:val="-8"/>
            <w:sz w:val="22"/>
            <w:szCs w:val="22"/>
          </w:rPr>
          <m:t xml:space="preserve"> </m:t>
        </m:r>
      </m:oMath>
      <w:r w:rsidRPr="00CB0F00">
        <w:rPr>
          <w:spacing w:val="-8"/>
          <w:sz w:val="22"/>
          <w:szCs w:val="22"/>
        </w:rPr>
        <w:t xml:space="preserve"> </w:t>
      </w:r>
      <m:oMath>
        <m:r>
          <w:rPr>
            <w:rFonts w:ascii="Cambria Math" w:hAnsi="Cambria Math"/>
            <w:spacing w:val="-8"/>
            <w:sz w:val="22"/>
            <w:szCs w:val="22"/>
          </w:rPr>
          <m:t>НЕ</m:t>
        </m:r>
        <m:r>
          <w:rPr>
            <w:rFonts w:ascii="Cambria Math"/>
            <w:spacing w:val="-8"/>
            <w:sz w:val="22"/>
            <w:szCs w:val="22"/>
          </w:rPr>
          <m:t xml:space="preserve"> </m:t>
        </m:r>
        <m:r>
          <w:rPr>
            <w:rFonts w:ascii="Cambria Math" w:hAnsi="Cambria Math"/>
            <w:spacing w:val="-8"/>
            <w:sz w:val="22"/>
            <w:szCs w:val="22"/>
          </w:rPr>
          <m:t>ОТВАРАТИ</m:t>
        </m:r>
      </m:oMath>
      <w:r w:rsidRPr="00CB0F00">
        <w:rPr>
          <w:i/>
          <w:spacing w:val="-8"/>
          <w:sz w:val="22"/>
          <w:szCs w:val="22"/>
        </w:rPr>
        <w:t>”.</w:t>
      </w:r>
    </w:p>
    <w:p w:rsidR="00E35705" w:rsidRPr="00CB0F00" w:rsidRDefault="00E35705" w:rsidP="002167FD">
      <w:pPr>
        <w:spacing w:before="120"/>
        <w:jc w:val="both"/>
        <w:rPr>
          <w:sz w:val="22"/>
          <w:szCs w:val="22"/>
        </w:rPr>
      </w:pPr>
      <w:r w:rsidRPr="00CB0F00">
        <w:rPr>
          <w:rFonts w:eastAsia="TimesNewRomanPSMT"/>
          <w:bCs/>
          <w:sz w:val="22"/>
          <w:szCs w:val="22"/>
        </w:rPr>
        <w:t>На полеђини коверте или на кутији навести назив</w:t>
      </w:r>
      <w:r w:rsidRPr="00CB0F00">
        <w:rPr>
          <w:rFonts w:eastAsia="TimesNewRomanPSMT"/>
          <w:bCs/>
          <w:sz w:val="22"/>
          <w:szCs w:val="22"/>
          <w:lang w:val="sr-Cyrl-CS"/>
        </w:rPr>
        <w:t xml:space="preserve"> и адресу</w:t>
      </w:r>
      <w:r w:rsidRPr="00CB0F00">
        <w:rPr>
          <w:rFonts w:eastAsia="TimesNewRomanPSMT"/>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35705" w:rsidRPr="00CB0F00" w:rsidRDefault="00E35705" w:rsidP="002167FD">
      <w:pPr>
        <w:spacing w:before="120"/>
        <w:jc w:val="both"/>
        <w:rPr>
          <w:b/>
          <w:i/>
          <w:iCs/>
          <w:sz w:val="22"/>
          <w:szCs w:val="22"/>
        </w:rPr>
      </w:pPr>
      <w:r w:rsidRPr="00CB0F00">
        <w:rPr>
          <w:sz w:val="22"/>
          <w:szCs w:val="22"/>
        </w:rPr>
        <w:t>По истеку рока за подношење понуда понуђач не може да повуче нити да мења своју понуду.</w:t>
      </w:r>
    </w:p>
    <w:p w:rsidR="00585D4B" w:rsidRDefault="00585D4B" w:rsidP="002167FD">
      <w:pPr>
        <w:spacing w:before="120" w:after="120"/>
        <w:jc w:val="both"/>
        <w:rPr>
          <w:b/>
          <w:bCs/>
          <w:i/>
          <w:iCs/>
          <w:sz w:val="22"/>
          <w:szCs w:val="22"/>
        </w:rPr>
      </w:pPr>
      <w:r>
        <w:rPr>
          <w:b/>
          <w:bCs/>
          <w:i/>
          <w:iCs/>
          <w:sz w:val="22"/>
          <w:szCs w:val="22"/>
        </w:rPr>
        <w:t>6</w:t>
      </w:r>
      <w:r w:rsidRPr="00752D97">
        <w:rPr>
          <w:b/>
          <w:bCs/>
          <w:i/>
          <w:iCs/>
          <w:sz w:val="22"/>
          <w:szCs w:val="22"/>
        </w:rPr>
        <w:t xml:space="preserve">. </w:t>
      </w:r>
      <w:r w:rsidRPr="00585D4B">
        <w:rPr>
          <w:rFonts w:ascii="Times New Roman Bold" w:hAnsi="Times New Roman Bold"/>
          <w:b/>
          <w:bCs/>
          <w:i/>
          <w:iCs/>
          <w:caps/>
          <w:sz w:val="22"/>
          <w:szCs w:val="22"/>
        </w:rPr>
        <w:t xml:space="preserve">начин </w:t>
      </w:r>
      <w:r w:rsidRPr="00752D97">
        <w:rPr>
          <w:b/>
          <w:bCs/>
          <w:i/>
          <w:iCs/>
          <w:sz w:val="22"/>
          <w:szCs w:val="22"/>
        </w:rPr>
        <w:t>ПОДНОШЕЊ</w:t>
      </w:r>
      <w:r>
        <w:rPr>
          <w:b/>
          <w:bCs/>
          <w:i/>
          <w:iCs/>
          <w:sz w:val="22"/>
          <w:szCs w:val="22"/>
        </w:rPr>
        <w:t>Е</w:t>
      </w:r>
      <w:r w:rsidRPr="00752D97">
        <w:rPr>
          <w:b/>
          <w:bCs/>
          <w:i/>
          <w:iCs/>
          <w:sz w:val="22"/>
          <w:szCs w:val="22"/>
        </w:rPr>
        <w:t xml:space="preserve"> ПОНУД</w:t>
      </w:r>
      <w:r>
        <w:rPr>
          <w:b/>
          <w:bCs/>
          <w:i/>
          <w:iCs/>
          <w:sz w:val="22"/>
          <w:szCs w:val="22"/>
        </w:rPr>
        <w:t>Е</w:t>
      </w:r>
    </w:p>
    <w:p w:rsidR="00585D4B" w:rsidRPr="00CB0F00" w:rsidRDefault="00585D4B" w:rsidP="002167FD">
      <w:pPr>
        <w:spacing w:before="120"/>
        <w:jc w:val="both"/>
        <w:rPr>
          <w:iCs/>
          <w:sz w:val="22"/>
          <w:szCs w:val="22"/>
        </w:rPr>
      </w:pPr>
      <w:r w:rsidRPr="00CB0F00">
        <w:rPr>
          <w:bCs/>
          <w:iCs/>
          <w:sz w:val="22"/>
          <w:szCs w:val="22"/>
        </w:rPr>
        <w:t>Понуђач може да поднесе само једну понуду.</w:t>
      </w:r>
      <w:r w:rsidRPr="00CB0F00">
        <w:rPr>
          <w:i/>
          <w:iCs/>
          <w:sz w:val="22"/>
          <w:szCs w:val="22"/>
        </w:rPr>
        <w:t xml:space="preserve"> </w:t>
      </w:r>
    </w:p>
    <w:p w:rsidR="00585D4B" w:rsidRPr="00CB0F00" w:rsidRDefault="00585D4B" w:rsidP="002167FD">
      <w:pPr>
        <w:spacing w:before="120"/>
        <w:jc w:val="both"/>
        <w:rPr>
          <w:iCs/>
          <w:sz w:val="22"/>
          <w:szCs w:val="22"/>
        </w:rPr>
      </w:pPr>
      <w:r w:rsidRPr="00CB0F00">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85D4B" w:rsidRPr="00CB0F00" w:rsidRDefault="00585D4B" w:rsidP="002167FD">
      <w:pPr>
        <w:spacing w:before="120"/>
        <w:jc w:val="both"/>
        <w:rPr>
          <w:i/>
          <w:iCs/>
          <w:color w:val="FF0000"/>
          <w:sz w:val="22"/>
          <w:szCs w:val="22"/>
        </w:rPr>
      </w:pPr>
      <w:r w:rsidRPr="00CB0F00">
        <w:rPr>
          <w:iCs/>
          <w:sz w:val="22"/>
          <w:szCs w:val="22"/>
        </w:rPr>
        <w:t xml:space="preserve">У Обрасцу понуде </w:t>
      </w:r>
      <w:r w:rsidRPr="00CB0F00">
        <w:rPr>
          <w:iCs/>
          <w:sz w:val="22"/>
          <w:szCs w:val="22"/>
          <w:lang w:val="sr-Cyrl-CS"/>
        </w:rPr>
        <w:t>(</w:t>
      </w:r>
      <w:r w:rsidRPr="00CB0F00">
        <w:rPr>
          <w:iCs/>
          <w:sz w:val="22"/>
          <w:szCs w:val="22"/>
        </w:rPr>
        <w:t xml:space="preserve">Образац </w:t>
      </w:r>
      <w:r w:rsidR="00EF2C06">
        <w:rPr>
          <w:iCs/>
          <w:sz w:val="22"/>
          <w:szCs w:val="22"/>
        </w:rPr>
        <w:t>6.1</w:t>
      </w:r>
      <w:r w:rsidRPr="00CB0F00">
        <w:rPr>
          <w:iCs/>
          <w:sz w:val="22"/>
          <w:szCs w:val="22"/>
        </w:rPr>
        <w:t xml:space="preserve">. у </w:t>
      </w:r>
      <w:r w:rsidRPr="00CB0F00">
        <w:rPr>
          <w:iCs/>
          <w:sz w:val="22"/>
          <w:szCs w:val="22"/>
          <w:lang w:val="sr-Cyrl-CS"/>
        </w:rPr>
        <w:t xml:space="preserve">поглављу </w:t>
      </w:r>
      <w:r w:rsidR="00EF2C06">
        <w:rPr>
          <w:iCs/>
          <w:sz w:val="22"/>
          <w:szCs w:val="22"/>
          <w:lang w:val="sr-Cyrl-CS"/>
        </w:rPr>
        <w:t>6.</w:t>
      </w:r>
      <w:r w:rsidRPr="00CB0F00">
        <w:rPr>
          <w:iCs/>
          <w:sz w:val="22"/>
          <w:szCs w:val="22"/>
        </w:rPr>
        <w:t xml:space="preserve"> ове конкурсне документације</w:t>
      </w:r>
      <w:r w:rsidRPr="00CB0F00">
        <w:rPr>
          <w:iCs/>
          <w:sz w:val="22"/>
          <w:szCs w:val="22"/>
          <w:lang w:val="ru-RU"/>
        </w:rPr>
        <w:t>)</w:t>
      </w:r>
      <w:r w:rsidRPr="00CB0F00">
        <w:rPr>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35705" w:rsidRPr="00CB0F00" w:rsidRDefault="00585D4B" w:rsidP="002167FD">
      <w:pPr>
        <w:spacing w:before="120"/>
        <w:jc w:val="both"/>
        <w:rPr>
          <w:iCs/>
          <w:sz w:val="22"/>
          <w:szCs w:val="22"/>
        </w:rPr>
      </w:pPr>
      <w:r>
        <w:rPr>
          <w:b/>
          <w:bCs/>
          <w:i/>
          <w:iCs/>
          <w:sz w:val="22"/>
          <w:szCs w:val="22"/>
        </w:rPr>
        <w:t>7</w:t>
      </w:r>
      <w:r w:rsidR="00E35705" w:rsidRPr="00CB0F00">
        <w:rPr>
          <w:b/>
          <w:bCs/>
          <w:i/>
          <w:iCs/>
          <w:sz w:val="22"/>
          <w:szCs w:val="22"/>
        </w:rPr>
        <w:t>. ПОНУДА СА ПОДИЗВОЂАЧЕМ</w:t>
      </w:r>
    </w:p>
    <w:p w:rsidR="00E35705" w:rsidRPr="00CB0F00" w:rsidRDefault="00E35705" w:rsidP="002167FD">
      <w:pPr>
        <w:spacing w:before="120"/>
        <w:jc w:val="both"/>
        <w:rPr>
          <w:iCs/>
          <w:sz w:val="22"/>
          <w:szCs w:val="22"/>
        </w:rPr>
      </w:pPr>
      <w:r w:rsidRPr="00CB0F00">
        <w:rPr>
          <w:iCs/>
          <w:sz w:val="22"/>
          <w:szCs w:val="22"/>
        </w:rPr>
        <w:t>Уколико понуђач подноси понуду са подизвођачем дужан је да у Обрасцу понуде</w:t>
      </w:r>
      <w:r w:rsidRPr="00CB0F00">
        <w:rPr>
          <w:iCs/>
          <w:sz w:val="22"/>
          <w:szCs w:val="22"/>
          <w:lang w:val="sr-Cyrl-CS"/>
        </w:rPr>
        <w:t xml:space="preserve"> (Образац </w:t>
      </w:r>
      <w:r w:rsidR="00EF2C06">
        <w:rPr>
          <w:iCs/>
          <w:sz w:val="22"/>
          <w:szCs w:val="22"/>
          <w:lang w:val="sr-Cyrl-CS"/>
        </w:rPr>
        <w:t>6.</w:t>
      </w:r>
      <w:r w:rsidRPr="00CB0F00">
        <w:rPr>
          <w:iCs/>
          <w:sz w:val="22"/>
          <w:szCs w:val="22"/>
          <w:lang w:val="sr-Cyrl-CS"/>
        </w:rPr>
        <w:t xml:space="preserve">1. </w:t>
      </w:r>
      <w:r w:rsidRPr="00CB0F00">
        <w:rPr>
          <w:iCs/>
          <w:sz w:val="22"/>
          <w:szCs w:val="22"/>
        </w:rPr>
        <w:t xml:space="preserve">у </w:t>
      </w:r>
      <w:r w:rsidRPr="00CB0F00">
        <w:rPr>
          <w:iCs/>
          <w:sz w:val="22"/>
          <w:szCs w:val="22"/>
          <w:lang w:val="sr-Cyrl-CS"/>
        </w:rPr>
        <w:t xml:space="preserve">поглављу </w:t>
      </w:r>
      <w:r w:rsidR="00EF2C06">
        <w:rPr>
          <w:iCs/>
          <w:sz w:val="22"/>
          <w:szCs w:val="22"/>
          <w:lang w:val="sr-Cyrl-CS"/>
        </w:rPr>
        <w:t>6.</w:t>
      </w:r>
      <w:r w:rsidRPr="00CB0F00">
        <w:rPr>
          <w:iCs/>
          <w:sz w:val="22"/>
          <w:szCs w:val="22"/>
        </w:rPr>
        <w:t xml:space="preserve"> ове конкурсне документације</w:t>
      </w:r>
      <w:r w:rsidRPr="00CB0F00">
        <w:rPr>
          <w:iCs/>
          <w:sz w:val="22"/>
          <w:szCs w:val="22"/>
          <w:lang w:val="ru-RU"/>
        </w:rPr>
        <w:t>)</w:t>
      </w:r>
      <w:r w:rsidRPr="00CB0F00">
        <w:rPr>
          <w:iCs/>
          <w:color w:val="FF0000"/>
          <w:sz w:val="22"/>
          <w:szCs w:val="22"/>
        </w:rPr>
        <w:t xml:space="preserve"> </w:t>
      </w:r>
      <w:r w:rsidRPr="00CB0F00">
        <w:rPr>
          <w:iCs/>
          <w:sz w:val="22"/>
          <w:szCs w:val="22"/>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35705" w:rsidRPr="00CB0F00" w:rsidRDefault="00E35705" w:rsidP="002167FD">
      <w:pPr>
        <w:spacing w:before="120"/>
        <w:jc w:val="both"/>
        <w:rPr>
          <w:iCs/>
          <w:sz w:val="22"/>
          <w:szCs w:val="22"/>
        </w:rPr>
      </w:pPr>
      <w:r w:rsidRPr="00CB0F00">
        <w:rPr>
          <w:iCs/>
          <w:sz w:val="22"/>
          <w:szCs w:val="22"/>
        </w:rPr>
        <w:t>Понуђач у Обрасцу понуде</w:t>
      </w:r>
      <w:r w:rsidRPr="00CB0F00">
        <w:rPr>
          <w:i/>
          <w:iCs/>
          <w:color w:val="FF0000"/>
          <w:sz w:val="22"/>
          <w:szCs w:val="22"/>
        </w:rPr>
        <w:t xml:space="preserve"> </w:t>
      </w:r>
      <w:r w:rsidRPr="00CB0F00">
        <w:rPr>
          <w:iCs/>
          <w:sz w:val="22"/>
          <w:szCs w:val="22"/>
        </w:rPr>
        <w:t xml:space="preserve">наводи назив и седиште подизвођача, уколико ће делимично извршење набавке поверити подизвођачу. </w:t>
      </w:r>
    </w:p>
    <w:p w:rsidR="00E35705" w:rsidRPr="00CB0F00" w:rsidRDefault="00E35705" w:rsidP="002167FD">
      <w:pPr>
        <w:spacing w:before="120"/>
        <w:jc w:val="both"/>
        <w:rPr>
          <w:rFonts w:eastAsia="TimesNewRomanPSMT"/>
          <w:bCs/>
          <w:sz w:val="22"/>
          <w:szCs w:val="22"/>
        </w:rPr>
      </w:pPr>
      <w:r w:rsidRPr="00CB0F00">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B0F00">
        <w:rPr>
          <w:rFonts w:eastAsia="TimesNewRomanPSMT"/>
          <w:bCs/>
          <w:sz w:val="22"/>
          <w:szCs w:val="22"/>
        </w:rPr>
        <w:t xml:space="preserve"> </w:t>
      </w:r>
    </w:p>
    <w:p w:rsidR="00E35705" w:rsidRPr="00CB0F00" w:rsidRDefault="00E35705" w:rsidP="002167FD">
      <w:pPr>
        <w:spacing w:before="120"/>
        <w:jc w:val="both"/>
        <w:rPr>
          <w:iCs/>
          <w:sz w:val="22"/>
          <w:szCs w:val="22"/>
        </w:rPr>
      </w:pPr>
      <w:r w:rsidRPr="00CB0F00">
        <w:rPr>
          <w:rFonts w:eastAsia="TimesNewRomanPSMT"/>
          <w:bCs/>
          <w:sz w:val="22"/>
          <w:szCs w:val="22"/>
        </w:rPr>
        <w:lastRenderedPageBreak/>
        <w:t>Понуђач је дужан да за подизвођаче достави доказе о испуњености услова</w:t>
      </w:r>
      <w:r w:rsidR="00A467F5">
        <w:rPr>
          <w:rFonts w:eastAsia="TimesNewRomanPSMT"/>
          <w:bCs/>
          <w:sz w:val="22"/>
          <w:szCs w:val="22"/>
        </w:rPr>
        <w:t xml:space="preserve"> за учешће у поступку јавне набавке</w:t>
      </w:r>
      <w:r w:rsidRPr="00CB0F00">
        <w:rPr>
          <w:rFonts w:eastAsia="TimesNewRomanPSMT"/>
          <w:bCs/>
          <w:sz w:val="22"/>
          <w:szCs w:val="22"/>
        </w:rPr>
        <w:t>, у складу са Упутством как</w:t>
      </w:r>
      <w:r w:rsidR="00A467F5">
        <w:rPr>
          <w:rFonts w:eastAsia="TimesNewRomanPSMT"/>
          <w:bCs/>
          <w:sz w:val="22"/>
          <w:szCs w:val="22"/>
        </w:rPr>
        <w:t>о се доказује испуњеност услова.</w:t>
      </w:r>
    </w:p>
    <w:p w:rsidR="00215D2D" w:rsidRDefault="00E35705" w:rsidP="002167FD">
      <w:pPr>
        <w:spacing w:before="120"/>
        <w:jc w:val="both"/>
        <w:rPr>
          <w:iCs/>
          <w:sz w:val="22"/>
          <w:szCs w:val="22"/>
        </w:rPr>
      </w:pPr>
      <w:r w:rsidRPr="00CB0F00">
        <w:rPr>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215D2D" w:rsidRPr="00CB0F00" w:rsidRDefault="00215D2D" w:rsidP="002167FD">
      <w:pPr>
        <w:spacing w:before="120"/>
        <w:jc w:val="both"/>
        <w:rPr>
          <w:iCs/>
          <w:sz w:val="22"/>
          <w:szCs w:val="22"/>
        </w:rPr>
      </w:pPr>
      <w:r w:rsidRPr="00CB0F00">
        <w:rPr>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15D2D" w:rsidRPr="005D3EAB" w:rsidRDefault="00215D2D" w:rsidP="002167FD">
      <w:pPr>
        <w:spacing w:before="120"/>
        <w:jc w:val="both"/>
        <w:rPr>
          <w:spacing w:val="-2"/>
          <w:sz w:val="22"/>
          <w:szCs w:val="22"/>
        </w:rPr>
      </w:pPr>
      <w:r w:rsidRPr="003B7EB6">
        <w:rPr>
          <w:sz w:val="22"/>
          <w:szCs w:val="22"/>
        </w:rPr>
        <w:t xml:space="preserve">Уколико понуђач достави понуду са подизвођачем, наручилац не предвиђа могућност преноса </w:t>
      </w:r>
      <w:r w:rsidRPr="005D3EAB">
        <w:rPr>
          <w:spacing w:val="-2"/>
          <w:sz w:val="22"/>
          <w:szCs w:val="22"/>
        </w:rPr>
        <w:t xml:space="preserve">доспелих потраживања директно подизвођачу, за део набавке која се извршава преко тог подизвођача. </w:t>
      </w:r>
    </w:p>
    <w:p w:rsidR="00215D2D" w:rsidRPr="00D736EC" w:rsidRDefault="00215D2D" w:rsidP="002167FD">
      <w:pPr>
        <w:spacing w:before="120"/>
        <w:jc w:val="both"/>
        <w:rPr>
          <w:sz w:val="22"/>
          <w:szCs w:val="22"/>
        </w:rPr>
      </w:pPr>
      <w:r w:rsidRPr="00D736EC">
        <w:rPr>
          <w:sz w:val="22"/>
          <w:szCs w:val="22"/>
        </w:rPr>
        <w:t>Добављач не може ангажовати као подизвођача лице које није навео у понуди</w:t>
      </w:r>
      <w:r w:rsidR="00D736EC">
        <w:rPr>
          <w:sz w:val="22"/>
          <w:szCs w:val="22"/>
        </w:rPr>
        <w:t>.</w:t>
      </w:r>
      <w:r w:rsidRPr="00D736EC">
        <w:rPr>
          <w:sz w:val="22"/>
          <w:szCs w:val="22"/>
        </w:rPr>
        <w:t xml:space="preserve"> </w:t>
      </w:r>
    </w:p>
    <w:p w:rsidR="00E35705" w:rsidRPr="00CB0F00" w:rsidRDefault="00585D4B" w:rsidP="002167FD">
      <w:pPr>
        <w:spacing w:before="120"/>
        <w:jc w:val="both"/>
        <w:rPr>
          <w:sz w:val="22"/>
          <w:szCs w:val="22"/>
        </w:rPr>
      </w:pPr>
      <w:r>
        <w:rPr>
          <w:b/>
          <w:i/>
          <w:sz w:val="22"/>
          <w:szCs w:val="22"/>
        </w:rPr>
        <w:t>8</w:t>
      </w:r>
      <w:r w:rsidR="00E35705" w:rsidRPr="00CB0F00">
        <w:rPr>
          <w:b/>
          <w:i/>
          <w:sz w:val="22"/>
          <w:szCs w:val="22"/>
        </w:rPr>
        <w:t>. ЗАЈЕДНИЧКА ПОНУДА</w:t>
      </w:r>
    </w:p>
    <w:p w:rsidR="00E35705" w:rsidRPr="00CB0F00" w:rsidRDefault="00E35705" w:rsidP="002167FD">
      <w:pPr>
        <w:spacing w:before="120"/>
        <w:jc w:val="both"/>
        <w:rPr>
          <w:sz w:val="22"/>
          <w:szCs w:val="22"/>
        </w:rPr>
      </w:pPr>
      <w:r w:rsidRPr="00CB0F00">
        <w:rPr>
          <w:sz w:val="22"/>
          <w:szCs w:val="22"/>
        </w:rPr>
        <w:t>Понуду може поднети група понуђача.</w:t>
      </w:r>
    </w:p>
    <w:p w:rsidR="00E35705" w:rsidRPr="00CB0F00" w:rsidRDefault="00E35705" w:rsidP="002167FD">
      <w:pPr>
        <w:spacing w:before="120"/>
        <w:jc w:val="both"/>
        <w:rPr>
          <w:sz w:val="22"/>
          <w:szCs w:val="22"/>
        </w:rPr>
      </w:pPr>
      <w:r w:rsidRPr="00CB0F00">
        <w:rPr>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B0F00">
        <w:rPr>
          <w:sz w:val="22"/>
          <w:szCs w:val="22"/>
          <w:lang w:val="sr-Cyrl-CS"/>
        </w:rPr>
        <w:t>.</w:t>
      </w:r>
      <w:r w:rsidRPr="00CB0F00">
        <w:rPr>
          <w:sz w:val="22"/>
          <w:szCs w:val="22"/>
        </w:rPr>
        <w:t xml:space="preserve"> 4. тач</w:t>
      </w:r>
      <w:r w:rsidRPr="00CB0F00">
        <w:rPr>
          <w:sz w:val="22"/>
          <w:szCs w:val="22"/>
          <w:lang w:val="sr-Cyrl-CS"/>
        </w:rPr>
        <w:t>.</w:t>
      </w:r>
      <w:r w:rsidRPr="00CB0F00">
        <w:rPr>
          <w:sz w:val="22"/>
          <w:szCs w:val="22"/>
        </w:rPr>
        <w:t xml:space="preserve"> 1</w:t>
      </w:r>
      <w:r w:rsidRPr="00CB0F00">
        <w:rPr>
          <w:sz w:val="22"/>
          <w:szCs w:val="22"/>
          <w:lang w:val="sr-Cyrl-CS"/>
        </w:rPr>
        <w:t>)</w:t>
      </w:r>
      <w:r w:rsidRPr="00CB0F00">
        <w:rPr>
          <w:sz w:val="22"/>
          <w:szCs w:val="22"/>
        </w:rPr>
        <w:t xml:space="preserve">  и 2</w:t>
      </w:r>
      <w:r w:rsidRPr="00CB0F00">
        <w:rPr>
          <w:sz w:val="22"/>
          <w:szCs w:val="22"/>
          <w:lang w:val="sr-Cyrl-CS"/>
        </w:rPr>
        <w:t>)</w:t>
      </w:r>
      <w:r w:rsidRPr="00CB0F00">
        <w:rPr>
          <w:sz w:val="22"/>
          <w:szCs w:val="22"/>
        </w:rPr>
        <w:t xml:space="preserve"> ЗЈН и то податке о: </w:t>
      </w:r>
    </w:p>
    <w:p w:rsidR="00E35705" w:rsidRPr="00CB0F00" w:rsidRDefault="00E35705" w:rsidP="002167FD">
      <w:pPr>
        <w:numPr>
          <w:ilvl w:val="0"/>
          <w:numId w:val="9"/>
        </w:numPr>
        <w:suppressAutoHyphens/>
        <w:spacing w:before="120" w:after="120" w:line="100" w:lineRule="atLeast"/>
        <w:ind w:left="714" w:hanging="357"/>
        <w:jc w:val="both"/>
        <w:rPr>
          <w:sz w:val="22"/>
          <w:szCs w:val="22"/>
        </w:rPr>
      </w:pPr>
      <w:r w:rsidRPr="00CB0F00">
        <w:rPr>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E35705" w:rsidRPr="00CB0F00" w:rsidRDefault="00E35705" w:rsidP="002167FD">
      <w:pPr>
        <w:pStyle w:val="CommentText"/>
        <w:numPr>
          <w:ilvl w:val="0"/>
          <w:numId w:val="9"/>
        </w:numPr>
        <w:spacing w:before="120" w:after="120"/>
        <w:ind w:left="714" w:hanging="357"/>
        <w:jc w:val="both"/>
        <w:rPr>
          <w:sz w:val="22"/>
          <w:szCs w:val="22"/>
        </w:rPr>
      </w:pPr>
      <w:r w:rsidRPr="00CB0F00">
        <w:rPr>
          <w:sz w:val="22"/>
          <w:szCs w:val="22"/>
        </w:rPr>
        <w:t>опису послова сваког од понуђача из групе понуђача у извршењу уговора</w:t>
      </w:r>
    </w:p>
    <w:p w:rsidR="00E35705" w:rsidRPr="00CB0F00" w:rsidRDefault="00E35705" w:rsidP="002167FD">
      <w:pPr>
        <w:spacing w:before="120"/>
        <w:jc w:val="both"/>
        <w:rPr>
          <w:sz w:val="22"/>
          <w:szCs w:val="22"/>
        </w:rPr>
      </w:pPr>
      <w:r w:rsidRPr="00CB0F00">
        <w:rPr>
          <w:rFonts w:eastAsia="TimesNewRomanPSMT"/>
          <w:bCs/>
          <w:sz w:val="22"/>
          <w:szCs w:val="22"/>
        </w:rPr>
        <w:t xml:space="preserve">Група понуђача је дужна да достави све доказе о испуњености услова </w:t>
      </w:r>
      <w:r w:rsidR="00A467F5">
        <w:rPr>
          <w:rFonts w:eastAsia="TimesNewRomanPSMT"/>
          <w:bCs/>
          <w:sz w:val="22"/>
          <w:szCs w:val="22"/>
        </w:rPr>
        <w:t>за учешће у поступку јавне набавке</w:t>
      </w:r>
      <w:r w:rsidRPr="00CB0F00">
        <w:rPr>
          <w:rFonts w:eastAsia="TimesNewRomanPSMT"/>
          <w:bCs/>
          <w:sz w:val="22"/>
          <w:szCs w:val="22"/>
        </w:rPr>
        <w:t>, у складу са Упутством как</w:t>
      </w:r>
      <w:r w:rsidR="00A467F5">
        <w:rPr>
          <w:rFonts w:eastAsia="TimesNewRomanPSMT"/>
          <w:bCs/>
          <w:sz w:val="22"/>
          <w:szCs w:val="22"/>
        </w:rPr>
        <w:t>о се доказује испуњеност услова.</w:t>
      </w:r>
    </w:p>
    <w:p w:rsidR="00E35705" w:rsidRPr="00CB0F00" w:rsidRDefault="00E35705" w:rsidP="002167FD">
      <w:pPr>
        <w:spacing w:before="120"/>
        <w:jc w:val="both"/>
        <w:rPr>
          <w:sz w:val="22"/>
          <w:szCs w:val="22"/>
        </w:rPr>
      </w:pPr>
      <w:r w:rsidRPr="00CB0F00">
        <w:rPr>
          <w:sz w:val="22"/>
          <w:szCs w:val="22"/>
        </w:rPr>
        <w:t xml:space="preserve">Понуђачи из групе понуђача одговарају неограничено солидарно према наручиоцу. </w:t>
      </w:r>
    </w:p>
    <w:p w:rsidR="00E35705" w:rsidRPr="00CB0F00" w:rsidRDefault="00E35705" w:rsidP="002167FD">
      <w:pPr>
        <w:spacing w:before="120"/>
        <w:jc w:val="both"/>
        <w:rPr>
          <w:sz w:val="22"/>
          <w:szCs w:val="22"/>
        </w:rPr>
      </w:pPr>
      <w:r w:rsidRPr="00CB0F00">
        <w:rPr>
          <w:sz w:val="22"/>
          <w:szCs w:val="22"/>
        </w:rPr>
        <w:t>Задруга може поднети понуду самостално, у своје име, а за рачун задругара или заједничку понуду у име задругара.</w:t>
      </w:r>
    </w:p>
    <w:p w:rsidR="00E35705" w:rsidRPr="00CB0F00" w:rsidRDefault="00E35705" w:rsidP="002167FD">
      <w:pPr>
        <w:spacing w:before="120"/>
        <w:jc w:val="both"/>
        <w:rPr>
          <w:sz w:val="22"/>
          <w:szCs w:val="22"/>
        </w:rPr>
      </w:pPr>
      <w:r w:rsidRPr="00CB0F00">
        <w:rPr>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ЗЈН</w:t>
      </w:r>
      <w:r w:rsidR="00A467F5">
        <w:rPr>
          <w:sz w:val="22"/>
          <w:szCs w:val="22"/>
        </w:rPr>
        <w:t>-</w:t>
      </w:r>
      <w:r w:rsidRPr="00CB0F00">
        <w:rPr>
          <w:sz w:val="22"/>
          <w:szCs w:val="22"/>
        </w:rPr>
        <w:t>ом.</w:t>
      </w:r>
    </w:p>
    <w:p w:rsidR="00E35705" w:rsidRPr="00CB0F00" w:rsidRDefault="00E35705" w:rsidP="002167FD">
      <w:pPr>
        <w:spacing w:before="120"/>
        <w:jc w:val="both"/>
        <w:rPr>
          <w:sz w:val="22"/>
          <w:szCs w:val="22"/>
        </w:rPr>
      </w:pPr>
      <w:r w:rsidRPr="00CB0F00">
        <w:rPr>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35705" w:rsidRPr="003E454F" w:rsidRDefault="003E454F" w:rsidP="002167FD">
      <w:pPr>
        <w:spacing w:before="120"/>
        <w:jc w:val="both"/>
        <w:rPr>
          <w:rFonts w:ascii="Times New Roman Bold" w:hAnsi="Times New Roman Bold"/>
          <w:i/>
          <w:iCs/>
          <w:caps/>
          <w:sz w:val="22"/>
          <w:szCs w:val="22"/>
        </w:rPr>
      </w:pPr>
      <w:r w:rsidRPr="003E454F">
        <w:rPr>
          <w:rFonts w:ascii="Times New Roman Bold" w:hAnsi="Times New Roman Bold"/>
          <w:b/>
          <w:bCs/>
          <w:i/>
          <w:iCs/>
          <w:caps/>
          <w:sz w:val="22"/>
          <w:szCs w:val="22"/>
        </w:rPr>
        <w:t>9.</w:t>
      </w:r>
      <w:r w:rsidRPr="003E454F">
        <w:rPr>
          <w:rFonts w:ascii="Times New Roman Bold" w:hAnsi="Times New Roman Bold"/>
          <w:bCs/>
          <w:i/>
          <w:iCs/>
          <w:caps/>
          <w:sz w:val="22"/>
          <w:szCs w:val="22"/>
        </w:rPr>
        <w:t xml:space="preserve"> </w:t>
      </w:r>
      <w:r w:rsidR="00E35705" w:rsidRPr="003E454F">
        <w:rPr>
          <w:rFonts w:ascii="Times New Roman Bold" w:hAnsi="Times New Roman Bold"/>
          <w:bCs/>
          <w:i/>
          <w:iCs/>
          <w:caps/>
          <w:sz w:val="22"/>
          <w:szCs w:val="22"/>
        </w:rPr>
        <w:t xml:space="preserve"> </w:t>
      </w:r>
      <w:r w:rsidR="00E35705" w:rsidRPr="003E454F">
        <w:rPr>
          <w:rFonts w:ascii="Times New Roman Bold" w:hAnsi="Times New Roman Bold"/>
          <w:b/>
          <w:i/>
          <w:iCs/>
          <w:caps/>
          <w:sz w:val="22"/>
          <w:szCs w:val="22"/>
        </w:rPr>
        <w:t>Захтев у погледу рока важења понуде</w:t>
      </w:r>
    </w:p>
    <w:p w:rsidR="00E35705" w:rsidRPr="00A467F5" w:rsidRDefault="00E35705" w:rsidP="002167FD">
      <w:pPr>
        <w:spacing w:before="120"/>
        <w:jc w:val="both"/>
        <w:rPr>
          <w:iCs/>
          <w:sz w:val="22"/>
          <w:szCs w:val="22"/>
        </w:rPr>
      </w:pPr>
      <w:r w:rsidRPr="00A467F5">
        <w:rPr>
          <w:iCs/>
          <w:sz w:val="22"/>
          <w:szCs w:val="22"/>
        </w:rPr>
        <w:t>Рок важења понуде не може бити краћи од 30 дана од дана отварања понуда.</w:t>
      </w:r>
    </w:p>
    <w:p w:rsidR="00E35705" w:rsidRPr="00A467F5" w:rsidRDefault="00E35705" w:rsidP="002167FD">
      <w:pPr>
        <w:spacing w:before="120"/>
        <w:jc w:val="both"/>
        <w:rPr>
          <w:iCs/>
          <w:sz w:val="22"/>
          <w:szCs w:val="22"/>
        </w:rPr>
      </w:pPr>
      <w:r w:rsidRPr="00A467F5">
        <w:rPr>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E35705" w:rsidRPr="00A467F5" w:rsidRDefault="00E35705" w:rsidP="002167FD">
      <w:pPr>
        <w:spacing w:before="120"/>
        <w:jc w:val="both"/>
        <w:rPr>
          <w:bCs/>
          <w:i/>
          <w:iCs/>
          <w:sz w:val="22"/>
          <w:szCs w:val="22"/>
        </w:rPr>
      </w:pPr>
      <w:r w:rsidRPr="00A467F5">
        <w:rPr>
          <w:iCs/>
          <w:sz w:val="22"/>
          <w:szCs w:val="22"/>
        </w:rPr>
        <w:t>Понуђач који прихвати захтев за продужење рока важења понуде на може мењати понуду.</w:t>
      </w:r>
    </w:p>
    <w:p w:rsidR="00E35705" w:rsidRPr="00A467F5" w:rsidRDefault="00E35705" w:rsidP="00E32960">
      <w:pPr>
        <w:spacing w:before="120"/>
        <w:jc w:val="both"/>
        <w:rPr>
          <w:b/>
          <w:bCs/>
          <w:i/>
          <w:iCs/>
          <w:sz w:val="22"/>
          <w:szCs w:val="22"/>
        </w:rPr>
      </w:pPr>
      <w:r w:rsidRPr="00A467F5">
        <w:rPr>
          <w:b/>
          <w:bCs/>
          <w:i/>
          <w:iCs/>
          <w:sz w:val="22"/>
          <w:szCs w:val="22"/>
        </w:rPr>
        <w:t xml:space="preserve">10. </w:t>
      </w:r>
      <w:r w:rsidR="003E454F" w:rsidRPr="00A467F5">
        <w:rPr>
          <w:b/>
          <w:bCs/>
          <w:i/>
          <w:iCs/>
          <w:caps/>
          <w:sz w:val="22"/>
          <w:szCs w:val="22"/>
        </w:rPr>
        <w:t>Начин исказивања јединичне цене и валута</w:t>
      </w:r>
      <w:r w:rsidR="003E454F" w:rsidRPr="00A467F5">
        <w:rPr>
          <w:b/>
          <w:bCs/>
          <w:i/>
          <w:iCs/>
          <w:sz w:val="22"/>
          <w:szCs w:val="22"/>
        </w:rPr>
        <w:t xml:space="preserve"> </w:t>
      </w:r>
    </w:p>
    <w:p w:rsidR="00E35705" w:rsidRPr="00A467F5" w:rsidRDefault="003E454F" w:rsidP="002167FD">
      <w:pPr>
        <w:spacing w:before="120"/>
        <w:jc w:val="both"/>
        <w:rPr>
          <w:sz w:val="22"/>
          <w:szCs w:val="22"/>
        </w:rPr>
      </w:pPr>
      <w:r w:rsidRPr="00A467F5">
        <w:rPr>
          <w:iCs/>
          <w:sz w:val="22"/>
          <w:szCs w:val="22"/>
        </w:rPr>
        <w:t>Јединична ц</w:t>
      </w:r>
      <w:r w:rsidR="00E35705" w:rsidRPr="00A467F5">
        <w:rPr>
          <w:iCs/>
          <w:sz w:val="22"/>
          <w:szCs w:val="22"/>
        </w:rPr>
        <w:t xml:space="preserve">ена мора бити исказана у динарима, са и </w:t>
      </w:r>
      <w:r w:rsidR="00E35705" w:rsidRPr="00A467F5">
        <w:rPr>
          <w:iCs/>
          <w:color w:val="00000A"/>
          <w:sz w:val="22"/>
          <w:szCs w:val="22"/>
        </w:rPr>
        <w:t>без пореза на додату вредност,</w:t>
      </w:r>
      <w:r w:rsidR="00E35705" w:rsidRPr="00A467F5">
        <w:rPr>
          <w:color w:val="00000A"/>
          <w:sz w:val="22"/>
          <w:szCs w:val="22"/>
        </w:rPr>
        <w:t xml:space="preserve"> </w:t>
      </w:r>
      <w:r w:rsidR="00E35705" w:rsidRPr="00A467F5">
        <w:rPr>
          <w:sz w:val="22"/>
          <w:szCs w:val="22"/>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35705" w:rsidRPr="005D3EAB" w:rsidRDefault="00E35705" w:rsidP="002167FD">
      <w:pPr>
        <w:spacing w:before="120"/>
        <w:jc w:val="both"/>
        <w:rPr>
          <w:iCs/>
          <w:spacing w:val="-4"/>
          <w:sz w:val="22"/>
          <w:szCs w:val="22"/>
        </w:rPr>
      </w:pPr>
      <w:r w:rsidRPr="005D3EAB">
        <w:rPr>
          <w:spacing w:val="-2"/>
          <w:sz w:val="22"/>
          <w:szCs w:val="22"/>
        </w:rPr>
        <w:t>Ако је у понуди исказана неуобичајено ниска цена, наручилац ће поступити у складу са чланом 92. ЗЈН</w:t>
      </w:r>
      <w:r w:rsidRPr="005D3EAB">
        <w:rPr>
          <w:spacing w:val="-4"/>
          <w:sz w:val="22"/>
          <w:szCs w:val="22"/>
        </w:rPr>
        <w:t>.</w:t>
      </w:r>
    </w:p>
    <w:p w:rsidR="00E35705" w:rsidRPr="00752D97" w:rsidRDefault="00E35705" w:rsidP="002167FD">
      <w:pPr>
        <w:spacing w:before="120"/>
        <w:jc w:val="both"/>
        <w:rPr>
          <w:iCs/>
          <w:color w:val="00B0F0"/>
          <w:sz w:val="22"/>
          <w:szCs w:val="22"/>
        </w:rPr>
      </w:pPr>
      <w:r w:rsidRPr="00752D97">
        <w:rPr>
          <w:iCs/>
          <w:sz w:val="22"/>
          <w:szCs w:val="22"/>
        </w:rPr>
        <w:t xml:space="preserve">Ако понуђена цена укључује увозну царину и друге дажбине, понуђач је дужан да тај део одвојено искаже у динарима. </w:t>
      </w:r>
    </w:p>
    <w:p w:rsidR="003E454F" w:rsidRPr="003E454F" w:rsidRDefault="003E454F" w:rsidP="00D86973">
      <w:pPr>
        <w:spacing w:before="120" w:after="120"/>
        <w:jc w:val="both"/>
        <w:rPr>
          <w:b/>
          <w:bCs/>
          <w:i/>
          <w:iCs/>
          <w:sz w:val="22"/>
          <w:szCs w:val="22"/>
        </w:rPr>
      </w:pPr>
      <w:r w:rsidRPr="003E454F">
        <w:rPr>
          <w:b/>
          <w:bCs/>
          <w:i/>
          <w:iCs/>
          <w:sz w:val="22"/>
          <w:szCs w:val="22"/>
        </w:rPr>
        <w:t>11. НАЧИН И УСЛОВ</w:t>
      </w:r>
      <w:r w:rsidRPr="003E454F">
        <w:rPr>
          <w:b/>
          <w:bCs/>
          <w:i/>
          <w:iCs/>
          <w:sz w:val="22"/>
          <w:szCs w:val="22"/>
          <w:lang w:val="sr-Cyrl-CS"/>
        </w:rPr>
        <w:t>И</w:t>
      </w:r>
      <w:r w:rsidRPr="003E454F">
        <w:rPr>
          <w:b/>
          <w:bCs/>
          <w:i/>
          <w:iCs/>
          <w:sz w:val="22"/>
          <w:szCs w:val="22"/>
        </w:rPr>
        <w:t xml:space="preserve"> ПЛАЋАЊА </w:t>
      </w:r>
    </w:p>
    <w:p w:rsidR="003E454F" w:rsidRDefault="003E454F" w:rsidP="002167FD">
      <w:pPr>
        <w:spacing w:before="120" w:after="120"/>
        <w:jc w:val="both"/>
        <w:rPr>
          <w:iCs/>
          <w:sz w:val="22"/>
          <w:szCs w:val="22"/>
        </w:rPr>
      </w:pPr>
      <w:r w:rsidRPr="0057603B">
        <w:rPr>
          <w:iCs/>
          <w:sz w:val="22"/>
          <w:szCs w:val="22"/>
        </w:rPr>
        <w:t xml:space="preserve">Плаћање добара која су предмет набавке </w:t>
      </w:r>
      <w:r w:rsidR="009F0FB5">
        <w:rPr>
          <w:iCs/>
          <w:sz w:val="22"/>
          <w:szCs w:val="22"/>
        </w:rPr>
        <w:t>из</w:t>
      </w:r>
      <w:r w:rsidRPr="0057603B">
        <w:rPr>
          <w:iCs/>
          <w:sz w:val="22"/>
          <w:szCs w:val="22"/>
        </w:rPr>
        <w:t>вршиће се</w:t>
      </w:r>
      <w:r w:rsidR="00A36336">
        <w:rPr>
          <w:iCs/>
          <w:sz w:val="22"/>
          <w:szCs w:val="22"/>
        </w:rPr>
        <w:t xml:space="preserve"> у року од 15 дана од дана испоруке</w:t>
      </w:r>
      <w:r w:rsidR="009566BD">
        <w:rPr>
          <w:iCs/>
          <w:sz w:val="22"/>
          <w:szCs w:val="22"/>
        </w:rPr>
        <w:t>.</w:t>
      </w:r>
      <w:r w:rsidRPr="0057603B">
        <w:rPr>
          <w:iCs/>
          <w:sz w:val="22"/>
          <w:szCs w:val="22"/>
        </w:rPr>
        <w:t xml:space="preserve"> </w:t>
      </w:r>
    </w:p>
    <w:p w:rsidR="00A36336" w:rsidRDefault="00D80BEA" w:rsidP="002167FD">
      <w:pPr>
        <w:spacing w:before="120" w:after="120"/>
        <w:ind w:right="-23"/>
        <w:jc w:val="both"/>
        <w:rPr>
          <w:sz w:val="22"/>
          <w:szCs w:val="22"/>
        </w:rPr>
      </w:pPr>
      <w:r>
        <w:rPr>
          <w:sz w:val="22"/>
          <w:szCs w:val="22"/>
        </w:rPr>
        <w:t xml:space="preserve">Наручилац </w:t>
      </w:r>
      <w:r w:rsidR="009566BD" w:rsidRPr="00E3500F">
        <w:rPr>
          <w:sz w:val="22"/>
          <w:szCs w:val="22"/>
          <w:lang w:val="sl-SI"/>
        </w:rPr>
        <w:t xml:space="preserve"> уплаћује динарска средства на текући рачун </w:t>
      </w:r>
      <w:r w:rsidR="006C087B">
        <w:rPr>
          <w:sz w:val="22"/>
          <w:szCs w:val="22"/>
        </w:rPr>
        <w:t>и</w:t>
      </w:r>
      <w:r>
        <w:rPr>
          <w:sz w:val="22"/>
          <w:szCs w:val="22"/>
        </w:rPr>
        <w:t>споручиоца</w:t>
      </w:r>
      <w:r w:rsidR="00A36336">
        <w:rPr>
          <w:sz w:val="22"/>
          <w:szCs w:val="22"/>
        </w:rPr>
        <w:t>.</w:t>
      </w:r>
    </w:p>
    <w:p w:rsidR="00E35705" w:rsidRDefault="00E35705" w:rsidP="002167FD">
      <w:pPr>
        <w:spacing w:before="120" w:after="120"/>
        <w:jc w:val="both"/>
        <w:rPr>
          <w:b/>
          <w:i/>
          <w:iCs/>
          <w:sz w:val="22"/>
          <w:szCs w:val="22"/>
        </w:rPr>
      </w:pPr>
      <w:r w:rsidRPr="00034E41">
        <w:rPr>
          <w:b/>
          <w:i/>
          <w:iCs/>
          <w:sz w:val="22"/>
          <w:szCs w:val="22"/>
        </w:rPr>
        <w:t>1</w:t>
      </w:r>
      <w:r w:rsidR="00034E41" w:rsidRPr="00034E41">
        <w:rPr>
          <w:b/>
          <w:i/>
          <w:iCs/>
          <w:sz w:val="22"/>
          <w:szCs w:val="22"/>
        </w:rPr>
        <w:t>2.</w:t>
      </w:r>
      <w:r w:rsidRPr="00034E41">
        <w:rPr>
          <w:b/>
          <w:i/>
          <w:iCs/>
          <w:sz w:val="22"/>
          <w:szCs w:val="22"/>
        </w:rPr>
        <w:t xml:space="preserve"> </w:t>
      </w:r>
      <w:r w:rsidR="00034E41" w:rsidRPr="00034E41">
        <w:rPr>
          <w:b/>
          <w:i/>
          <w:iCs/>
          <w:caps/>
          <w:sz w:val="22"/>
          <w:szCs w:val="22"/>
        </w:rPr>
        <w:t>Средств</w:t>
      </w:r>
      <w:r w:rsidR="006515A5">
        <w:rPr>
          <w:b/>
          <w:i/>
          <w:iCs/>
          <w:caps/>
          <w:sz w:val="22"/>
          <w:szCs w:val="22"/>
        </w:rPr>
        <w:t>а</w:t>
      </w:r>
      <w:r w:rsidR="00034E41" w:rsidRPr="00034E41">
        <w:rPr>
          <w:b/>
          <w:i/>
          <w:iCs/>
          <w:caps/>
          <w:sz w:val="22"/>
          <w:szCs w:val="22"/>
        </w:rPr>
        <w:t xml:space="preserve"> </w:t>
      </w:r>
      <w:r w:rsidRPr="00034E41">
        <w:rPr>
          <w:b/>
          <w:i/>
          <w:iCs/>
          <w:caps/>
          <w:sz w:val="22"/>
          <w:szCs w:val="22"/>
        </w:rPr>
        <w:t>ФИНАНСИЈСКОГ ОБЕЗБЕЂЕЊА</w:t>
      </w:r>
      <w:r w:rsidR="00034E41" w:rsidRPr="00034E41">
        <w:rPr>
          <w:b/>
          <w:i/>
          <w:iCs/>
          <w:caps/>
          <w:sz w:val="22"/>
          <w:szCs w:val="22"/>
        </w:rPr>
        <w:t xml:space="preserve"> </w:t>
      </w:r>
    </w:p>
    <w:p w:rsidR="006515A5" w:rsidRPr="006515A5" w:rsidRDefault="006515A5" w:rsidP="006515A5">
      <w:pPr>
        <w:pStyle w:val="Default"/>
        <w:spacing w:before="120"/>
        <w:jc w:val="both"/>
        <w:rPr>
          <w:color w:val="auto"/>
          <w:sz w:val="22"/>
          <w:szCs w:val="22"/>
        </w:rPr>
      </w:pPr>
      <w:r w:rsidRPr="006515A5">
        <w:rPr>
          <w:color w:val="auto"/>
          <w:sz w:val="22"/>
          <w:szCs w:val="22"/>
        </w:rPr>
        <w:t xml:space="preserve">Понуђач којем буде додељен уговор, дужан је да приликом потписивања уговора достави уредно потписану и регистровану сопствену бланко меницу, без жираната у корист </w:t>
      </w:r>
      <w:r w:rsidR="006C087B">
        <w:rPr>
          <w:color w:val="auto"/>
          <w:sz w:val="22"/>
          <w:szCs w:val="22"/>
        </w:rPr>
        <w:t>н</w:t>
      </w:r>
      <w:r w:rsidRPr="006515A5">
        <w:rPr>
          <w:color w:val="auto"/>
          <w:sz w:val="22"/>
          <w:szCs w:val="22"/>
        </w:rPr>
        <w:t xml:space="preserve">аручиоца, са меничним </w:t>
      </w:r>
      <w:r w:rsidRPr="006515A5">
        <w:rPr>
          <w:color w:val="auto"/>
          <w:sz w:val="22"/>
          <w:szCs w:val="22"/>
        </w:rPr>
        <w:lastRenderedPageBreak/>
        <w:t>овлашћењем за попуну у висини од 10% од уговорене вредности без ПДВ-а, са клаузулом „без протеста“ и „по виђењу“ на име средства финансијског обезбеђења за добро извршење посла.</w:t>
      </w:r>
    </w:p>
    <w:p w:rsidR="006515A5" w:rsidRPr="006515A5" w:rsidRDefault="006515A5" w:rsidP="006515A5">
      <w:pPr>
        <w:pStyle w:val="Default"/>
        <w:spacing w:before="120"/>
        <w:jc w:val="both"/>
        <w:rPr>
          <w:color w:val="auto"/>
          <w:sz w:val="22"/>
          <w:szCs w:val="22"/>
        </w:rPr>
      </w:pPr>
      <w:r w:rsidRPr="006515A5">
        <w:rPr>
          <w:color w:val="auto"/>
          <w:sz w:val="22"/>
          <w:szCs w:val="22"/>
        </w:rPr>
        <w:t>Меница за добро извршење посла мора да важи још 10 (десет) дана од дана истека рока за коначно извршење свих уговорених обавеза.</w:t>
      </w:r>
    </w:p>
    <w:p w:rsidR="006515A5" w:rsidRPr="006515A5" w:rsidRDefault="006515A5" w:rsidP="006515A5">
      <w:pPr>
        <w:widowControl w:val="0"/>
        <w:autoSpaceDE w:val="0"/>
        <w:autoSpaceDN w:val="0"/>
        <w:adjustRightInd w:val="0"/>
        <w:spacing w:before="120"/>
        <w:ind w:right="57"/>
        <w:jc w:val="both"/>
        <w:rPr>
          <w:color w:val="1A1617"/>
          <w:sz w:val="22"/>
          <w:szCs w:val="22"/>
        </w:rPr>
      </w:pPr>
      <w:r w:rsidRPr="006515A5">
        <w:rPr>
          <w:color w:val="1A1617"/>
          <w:sz w:val="22"/>
          <w:szCs w:val="22"/>
        </w:rPr>
        <w:t xml:space="preserve">Ако се за време трајања уговора рокови за извршење уговорне обавезе продуже, важност </w:t>
      </w:r>
      <w:r w:rsidRPr="006515A5">
        <w:rPr>
          <w:sz w:val="22"/>
          <w:szCs w:val="22"/>
        </w:rPr>
        <w:t xml:space="preserve">менице за добро извршење посла </w:t>
      </w:r>
      <w:r w:rsidRPr="006515A5">
        <w:rPr>
          <w:color w:val="1A1617"/>
          <w:sz w:val="22"/>
          <w:szCs w:val="22"/>
        </w:rPr>
        <w:t>се сходно томе мора продужити.</w:t>
      </w:r>
    </w:p>
    <w:p w:rsidR="006515A5" w:rsidRPr="006515A5" w:rsidRDefault="006515A5" w:rsidP="006515A5">
      <w:pPr>
        <w:pStyle w:val="Default"/>
        <w:spacing w:before="120"/>
        <w:jc w:val="both"/>
        <w:rPr>
          <w:sz w:val="22"/>
          <w:szCs w:val="22"/>
        </w:rPr>
      </w:pPr>
      <w:r w:rsidRPr="006515A5">
        <w:rPr>
          <w:color w:val="auto"/>
          <w:sz w:val="22"/>
          <w:szCs w:val="22"/>
        </w:rPr>
        <w:t>Меница и овлашћење</w:t>
      </w:r>
      <w:r w:rsidRPr="006515A5">
        <w:rPr>
          <w:spacing w:val="1"/>
          <w:sz w:val="22"/>
          <w:szCs w:val="22"/>
        </w:rPr>
        <w:t xml:space="preserve"> које изабрани понуђач достави </w:t>
      </w:r>
      <w:r w:rsidRPr="006515A5">
        <w:rPr>
          <w:color w:val="auto"/>
          <w:sz w:val="22"/>
          <w:szCs w:val="22"/>
        </w:rPr>
        <w:t>на име доброг извршења посла</w:t>
      </w:r>
      <w:r w:rsidRPr="006515A5">
        <w:rPr>
          <w:sz w:val="22"/>
          <w:szCs w:val="22"/>
        </w:rPr>
        <w:t xml:space="preserve"> </w:t>
      </w:r>
      <w:r w:rsidRPr="006515A5">
        <w:rPr>
          <w:color w:val="auto"/>
          <w:sz w:val="22"/>
          <w:szCs w:val="22"/>
        </w:rPr>
        <w:t>морају бити евидентирани у Регистру меница и овлашћења Народне банке Србије. Изабрани п</w:t>
      </w:r>
      <w:r w:rsidRPr="006515A5">
        <w:rPr>
          <w:spacing w:val="1"/>
          <w:sz w:val="22"/>
          <w:szCs w:val="22"/>
        </w:rPr>
        <w:t>о</w:t>
      </w:r>
      <w:r w:rsidRPr="006515A5">
        <w:rPr>
          <w:sz w:val="22"/>
          <w:szCs w:val="22"/>
        </w:rPr>
        <w:t>н</w:t>
      </w:r>
      <w:r w:rsidRPr="006515A5">
        <w:rPr>
          <w:spacing w:val="-3"/>
          <w:sz w:val="22"/>
          <w:szCs w:val="22"/>
        </w:rPr>
        <w:t>у</w:t>
      </w:r>
      <w:r w:rsidRPr="006515A5">
        <w:rPr>
          <w:spacing w:val="1"/>
          <w:sz w:val="22"/>
          <w:szCs w:val="22"/>
        </w:rPr>
        <w:t>ђ</w:t>
      </w:r>
      <w:r w:rsidRPr="006515A5">
        <w:rPr>
          <w:spacing w:val="-4"/>
          <w:sz w:val="22"/>
          <w:szCs w:val="22"/>
        </w:rPr>
        <w:t>а</w:t>
      </w:r>
      <w:r w:rsidRPr="006515A5">
        <w:rPr>
          <w:sz w:val="22"/>
          <w:szCs w:val="22"/>
        </w:rPr>
        <w:t xml:space="preserve">ч </w:t>
      </w:r>
      <w:r w:rsidRPr="006515A5">
        <w:rPr>
          <w:spacing w:val="-3"/>
          <w:sz w:val="22"/>
          <w:szCs w:val="22"/>
        </w:rPr>
        <w:t>ј</w:t>
      </w:r>
      <w:r w:rsidRPr="006515A5">
        <w:rPr>
          <w:sz w:val="22"/>
          <w:szCs w:val="22"/>
        </w:rPr>
        <w:t xml:space="preserve">е </w:t>
      </w:r>
      <w:r w:rsidRPr="006515A5">
        <w:rPr>
          <w:spacing w:val="-1"/>
          <w:sz w:val="22"/>
          <w:szCs w:val="22"/>
        </w:rPr>
        <w:t>д</w:t>
      </w:r>
      <w:r w:rsidRPr="006515A5">
        <w:rPr>
          <w:sz w:val="22"/>
          <w:szCs w:val="22"/>
        </w:rPr>
        <w:t>уж</w:t>
      </w:r>
      <w:r w:rsidRPr="006515A5">
        <w:rPr>
          <w:spacing w:val="1"/>
          <w:sz w:val="22"/>
          <w:szCs w:val="22"/>
        </w:rPr>
        <w:t>а</w:t>
      </w:r>
      <w:r w:rsidRPr="006515A5">
        <w:rPr>
          <w:sz w:val="22"/>
          <w:szCs w:val="22"/>
        </w:rPr>
        <w:t xml:space="preserve">н </w:t>
      </w:r>
      <w:r w:rsidRPr="006515A5">
        <w:rPr>
          <w:spacing w:val="-1"/>
          <w:sz w:val="22"/>
          <w:szCs w:val="22"/>
        </w:rPr>
        <w:t>д</w:t>
      </w:r>
      <w:r w:rsidRPr="006515A5">
        <w:rPr>
          <w:sz w:val="22"/>
          <w:szCs w:val="22"/>
        </w:rPr>
        <w:t xml:space="preserve">а </w:t>
      </w:r>
      <w:r w:rsidRPr="006515A5">
        <w:rPr>
          <w:spacing w:val="-2"/>
          <w:sz w:val="22"/>
          <w:szCs w:val="22"/>
        </w:rPr>
        <w:t xml:space="preserve">достави </w:t>
      </w:r>
      <w:r w:rsidRPr="006515A5">
        <w:rPr>
          <w:spacing w:val="-1"/>
          <w:sz w:val="22"/>
          <w:szCs w:val="22"/>
        </w:rPr>
        <w:t>д</w:t>
      </w:r>
      <w:r w:rsidRPr="006515A5">
        <w:rPr>
          <w:spacing w:val="1"/>
          <w:sz w:val="22"/>
          <w:szCs w:val="22"/>
        </w:rPr>
        <w:t>о</w:t>
      </w:r>
      <w:r w:rsidRPr="006515A5">
        <w:rPr>
          <w:spacing w:val="3"/>
          <w:sz w:val="22"/>
          <w:szCs w:val="22"/>
        </w:rPr>
        <w:t>к</w:t>
      </w:r>
      <w:r w:rsidRPr="006515A5">
        <w:rPr>
          <w:spacing w:val="-1"/>
          <w:sz w:val="22"/>
          <w:szCs w:val="22"/>
        </w:rPr>
        <w:t>а</w:t>
      </w:r>
      <w:r w:rsidRPr="006515A5">
        <w:rPr>
          <w:sz w:val="22"/>
          <w:szCs w:val="22"/>
        </w:rPr>
        <w:t>з</w:t>
      </w:r>
      <w:r w:rsidRPr="006515A5">
        <w:rPr>
          <w:spacing w:val="1"/>
          <w:sz w:val="22"/>
          <w:szCs w:val="22"/>
        </w:rPr>
        <w:t xml:space="preserve"> </w:t>
      </w:r>
      <w:r w:rsidRPr="006515A5">
        <w:rPr>
          <w:sz w:val="22"/>
          <w:szCs w:val="22"/>
        </w:rPr>
        <w:t>о</w:t>
      </w:r>
      <w:r w:rsidRPr="006515A5">
        <w:rPr>
          <w:spacing w:val="-1"/>
          <w:sz w:val="22"/>
          <w:szCs w:val="22"/>
        </w:rPr>
        <w:t xml:space="preserve"> р</w:t>
      </w:r>
      <w:r w:rsidRPr="006515A5">
        <w:rPr>
          <w:spacing w:val="1"/>
          <w:sz w:val="22"/>
          <w:szCs w:val="22"/>
        </w:rPr>
        <w:t>е</w:t>
      </w:r>
      <w:r w:rsidRPr="006515A5">
        <w:rPr>
          <w:spacing w:val="-1"/>
          <w:sz w:val="22"/>
          <w:szCs w:val="22"/>
        </w:rPr>
        <w:t>г</w:t>
      </w:r>
      <w:r w:rsidRPr="006515A5">
        <w:rPr>
          <w:sz w:val="22"/>
          <w:szCs w:val="22"/>
        </w:rPr>
        <w:t>ист</w:t>
      </w:r>
      <w:r w:rsidRPr="006515A5">
        <w:rPr>
          <w:spacing w:val="1"/>
          <w:sz w:val="22"/>
          <w:szCs w:val="22"/>
        </w:rPr>
        <w:t>ра</w:t>
      </w:r>
      <w:r w:rsidRPr="006515A5">
        <w:rPr>
          <w:spacing w:val="-1"/>
          <w:sz w:val="22"/>
          <w:szCs w:val="22"/>
        </w:rPr>
        <w:t>ц</w:t>
      </w:r>
      <w:r w:rsidRPr="006515A5">
        <w:rPr>
          <w:sz w:val="22"/>
          <w:szCs w:val="22"/>
        </w:rPr>
        <w:t xml:space="preserve">ији </w:t>
      </w:r>
      <w:r w:rsidRPr="006515A5">
        <w:rPr>
          <w:spacing w:val="-1"/>
          <w:sz w:val="22"/>
          <w:szCs w:val="22"/>
        </w:rPr>
        <w:t>м</w:t>
      </w:r>
      <w:r w:rsidRPr="006515A5">
        <w:rPr>
          <w:spacing w:val="1"/>
          <w:sz w:val="22"/>
          <w:szCs w:val="22"/>
        </w:rPr>
        <w:t>е</w:t>
      </w:r>
      <w:r w:rsidRPr="006515A5">
        <w:rPr>
          <w:sz w:val="22"/>
          <w:szCs w:val="22"/>
        </w:rPr>
        <w:t>ни</w:t>
      </w:r>
      <w:r w:rsidRPr="006515A5">
        <w:rPr>
          <w:spacing w:val="-3"/>
          <w:sz w:val="22"/>
          <w:szCs w:val="22"/>
        </w:rPr>
        <w:t>ц</w:t>
      </w:r>
      <w:r w:rsidRPr="006515A5">
        <w:rPr>
          <w:sz w:val="22"/>
          <w:szCs w:val="22"/>
        </w:rPr>
        <w:t>е</w:t>
      </w:r>
      <w:r w:rsidRPr="006515A5">
        <w:rPr>
          <w:spacing w:val="1"/>
          <w:sz w:val="22"/>
          <w:szCs w:val="22"/>
        </w:rPr>
        <w:t xml:space="preserve"> и овашћења к</w:t>
      </w:r>
      <w:r w:rsidRPr="006515A5">
        <w:rPr>
          <w:spacing w:val="-4"/>
          <w:sz w:val="22"/>
          <w:szCs w:val="22"/>
        </w:rPr>
        <w:t>о</w:t>
      </w:r>
      <w:r w:rsidRPr="006515A5">
        <w:rPr>
          <w:sz w:val="22"/>
          <w:szCs w:val="22"/>
        </w:rPr>
        <w:t>д</w:t>
      </w:r>
      <w:r w:rsidRPr="006515A5">
        <w:rPr>
          <w:spacing w:val="-1"/>
          <w:sz w:val="22"/>
          <w:szCs w:val="22"/>
        </w:rPr>
        <w:t xml:space="preserve"> </w:t>
      </w:r>
      <w:r w:rsidRPr="006515A5">
        <w:rPr>
          <w:sz w:val="22"/>
          <w:szCs w:val="22"/>
        </w:rPr>
        <w:t>Н</w:t>
      </w:r>
      <w:r w:rsidRPr="006515A5">
        <w:rPr>
          <w:spacing w:val="-1"/>
          <w:sz w:val="22"/>
          <w:szCs w:val="22"/>
        </w:rPr>
        <w:t>Б</w:t>
      </w:r>
      <w:r w:rsidRPr="006515A5">
        <w:rPr>
          <w:sz w:val="22"/>
          <w:szCs w:val="22"/>
        </w:rPr>
        <w:t>С.</w:t>
      </w:r>
    </w:p>
    <w:p w:rsidR="006515A5" w:rsidRPr="006515A5" w:rsidRDefault="006515A5" w:rsidP="006515A5">
      <w:pPr>
        <w:pStyle w:val="Default"/>
        <w:spacing w:before="120"/>
        <w:jc w:val="both"/>
        <w:rPr>
          <w:color w:val="auto"/>
          <w:sz w:val="22"/>
          <w:szCs w:val="22"/>
        </w:rPr>
      </w:pPr>
      <w:r w:rsidRPr="006515A5">
        <w:rPr>
          <w:color w:val="auto"/>
          <w:sz w:val="22"/>
          <w:szCs w:val="22"/>
        </w:rPr>
        <w:t>Уз меницу</w:t>
      </w:r>
      <w:r w:rsidRPr="006515A5">
        <w:rPr>
          <w:spacing w:val="1"/>
          <w:sz w:val="22"/>
          <w:szCs w:val="22"/>
        </w:rPr>
        <w:t xml:space="preserve"> </w:t>
      </w:r>
      <w:r w:rsidRPr="006515A5">
        <w:rPr>
          <w:color w:val="auto"/>
          <w:sz w:val="22"/>
          <w:szCs w:val="22"/>
        </w:rPr>
        <w:t>на име доброг извршења посла</w:t>
      </w:r>
      <w:r w:rsidRPr="006515A5">
        <w:rPr>
          <w:sz w:val="22"/>
          <w:szCs w:val="22"/>
        </w:rPr>
        <w:t xml:space="preserve"> </w:t>
      </w:r>
      <w:r w:rsidRPr="006515A5">
        <w:rPr>
          <w:color w:val="auto"/>
          <w:sz w:val="22"/>
          <w:szCs w:val="22"/>
        </w:rPr>
        <w:t xml:space="preserve">мора бити достављена копија картона депонованих потписа, важећег на дан закључења уговора, који је издат од стране пословне банке коју понуђач наводи у меничном овлашћењу. </w:t>
      </w:r>
    </w:p>
    <w:p w:rsidR="00A40090" w:rsidRPr="006515A5" w:rsidRDefault="00A40090" w:rsidP="00A40090">
      <w:pPr>
        <w:widowControl w:val="0"/>
        <w:autoSpaceDE w:val="0"/>
        <w:autoSpaceDN w:val="0"/>
        <w:adjustRightInd w:val="0"/>
        <w:spacing w:before="120"/>
        <w:ind w:right="52"/>
        <w:jc w:val="both"/>
        <w:rPr>
          <w:sz w:val="22"/>
          <w:szCs w:val="22"/>
        </w:rPr>
      </w:pPr>
      <w:r w:rsidRPr="006515A5">
        <w:rPr>
          <w:sz w:val="22"/>
          <w:szCs w:val="22"/>
        </w:rPr>
        <w:t>Сре</w:t>
      </w:r>
      <w:r w:rsidRPr="006515A5">
        <w:rPr>
          <w:spacing w:val="-1"/>
          <w:sz w:val="22"/>
          <w:szCs w:val="22"/>
        </w:rPr>
        <w:t>д</w:t>
      </w:r>
      <w:r w:rsidRPr="006515A5">
        <w:rPr>
          <w:sz w:val="22"/>
          <w:szCs w:val="22"/>
        </w:rPr>
        <w:t>с</w:t>
      </w:r>
      <w:r w:rsidRPr="006515A5">
        <w:rPr>
          <w:spacing w:val="-4"/>
          <w:sz w:val="22"/>
          <w:szCs w:val="22"/>
        </w:rPr>
        <w:t>т</w:t>
      </w:r>
      <w:r w:rsidRPr="006515A5">
        <w:rPr>
          <w:spacing w:val="1"/>
          <w:sz w:val="22"/>
          <w:szCs w:val="22"/>
        </w:rPr>
        <w:t>а</w:t>
      </w:r>
      <w:r w:rsidRPr="006515A5">
        <w:rPr>
          <w:spacing w:val="-3"/>
          <w:sz w:val="22"/>
          <w:szCs w:val="22"/>
        </w:rPr>
        <w:t>во</w:t>
      </w:r>
      <w:r w:rsidRPr="006515A5">
        <w:rPr>
          <w:sz w:val="22"/>
          <w:szCs w:val="22"/>
        </w:rPr>
        <w:t xml:space="preserve"> </w:t>
      </w:r>
      <w:r w:rsidRPr="006515A5">
        <w:rPr>
          <w:spacing w:val="-1"/>
          <w:sz w:val="22"/>
          <w:szCs w:val="22"/>
        </w:rPr>
        <w:t>ф</w:t>
      </w:r>
      <w:r w:rsidRPr="006515A5">
        <w:rPr>
          <w:sz w:val="22"/>
          <w:szCs w:val="22"/>
        </w:rPr>
        <w:t>ин</w:t>
      </w:r>
      <w:r w:rsidRPr="006515A5">
        <w:rPr>
          <w:spacing w:val="-2"/>
          <w:sz w:val="22"/>
          <w:szCs w:val="22"/>
        </w:rPr>
        <w:t>а</w:t>
      </w:r>
      <w:r w:rsidRPr="006515A5">
        <w:rPr>
          <w:sz w:val="22"/>
          <w:szCs w:val="22"/>
        </w:rPr>
        <w:t>нси</w:t>
      </w:r>
      <w:r w:rsidRPr="006515A5">
        <w:rPr>
          <w:spacing w:val="-1"/>
          <w:sz w:val="22"/>
          <w:szCs w:val="22"/>
        </w:rPr>
        <w:t>ј</w:t>
      </w:r>
      <w:r w:rsidRPr="006515A5">
        <w:rPr>
          <w:sz w:val="22"/>
          <w:szCs w:val="22"/>
        </w:rPr>
        <w:t>с</w:t>
      </w:r>
      <w:r w:rsidRPr="006515A5">
        <w:rPr>
          <w:spacing w:val="3"/>
          <w:sz w:val="22"/>
          <w:szCs w:val="22"/>
        </w:rPr>
        <w:t>к</w:t>
      </w:r>
      <w:r w:rsidRPr="006515A5">
        <w:rPr>
          <w:spacing w:val="1"/>
          <w:sz w:val="22"/>
          <w:szCs w:val="22"/>
        </w:rPr>
        <w:t>о</w:t>
      </w:r>
      <w:r w:rsidRPr="006515A5">
        <w:rPr>
          <w:sz w:val="22"/>
          <w:szCs w:val="22"/>
        </w:rPr>
        <w:t>г</w:t>
      </w:r>
      <w:r w:rsidRPr="006515A5">
        <w:rPr>
          <w:spacing w:val="1"/>
          <w:sz w:val="22"/>
          <w:szCs w:val="22"/>
        </w:rPr>
        <w:t xml:space="preserve"> о</w:t>
      </w:r>
      <w:r w:rsidRPr="006515A5">
        <w:rPr>
          <w:spacing w:val="-3"/>
          <w:sz w:val="22"/>
          <w:szCs w:val="22"/>
        </w:rPr>
        <w:t>б</w:t>
      </w:r>
      <w:r w:rsidRPr="006515A5">
        <w:rPr>
          <w:spacing w:val="-4"/>
          <w:sz w:val="22"/>
          <w:szCs w:val="22"/>
        </w:rPr>
        <w:t>е</w:t>
      </w:r>
      <w:r w:rsidRPr="006515A5">
        <w:rPr>
          <w:spacing w:val="-2"/>
          <w:sz w:val="22"/>
          <w:szCs w:val="22"/>
        </w:rPr>
        <w:t>з</w:t>
      </w:r>
      <w:r w:rsidRPr="006515A5">
        <w:rPr>
          <w:spacing w:val="-3"/>
          <w:sz w:val="22"/>
          <w:szCs w:val="22"/>
        </w:rPr>
        <w:t>б</w:t>
      </w:r>
      <w:r w:rsidRPr="006515A5">
        <w:rPr>
          <w:spacing w:val="-1"/>
          <w:sz w:val="22"/>
          <w:szCs w:val="22"/>
        </w:rPr>
        <w:t>е</w:t>
      </w:r>
      <w:r w:rsidRPr="006515A5">
        <w:rPr>
          <w:spacing w:val="1"/>
          <w:sz w:val="22"/>
          <w:szCs w:val="22"/>
        </w:rPr>
        <w:t>ђе</w:t>
      </w:r>
      <w:r w:rsidRPr="006515A5">
        <w:rPr>
          <w:spacing w:val="-1"/>
          <w:sz w:val="22"/>
          <w:szCs w:val="22"/>
        </w:rPr>
        <w:t>њ</w:t>
      </w:r>
      <w:r w:rsidRPr="006515A5">
        <w:rPr>
          <w:sz w:val="22"/>
          <w:szCs w:val="22"/>
        </w:rPr>
        <w:t>а м</w:t>
      </w:r>
      <w:r w:rsidRPr="006515A5">
        <w:rPr>
          <w:spacing w:val="1"/>
          <w:sz w:val="22"/>
          <w:szCs w:val="22"/>
        </w:rPr>
        <w:t>оже</w:t>
      </w:r>
      <w:r w:rsidRPr="006515A5">
        <w:rPr>
          <w:sz w:val="22"/>
          <w:szCs w:val="22"/>
        </w:rPr>
        <w:t xml:space="preserve"> </w:t>
      </w:r>
      <w:r w:rsidRPr="006515A5">
        <w:rPr>
          <w:spacing w:val="-6"/>
          <w:sz w:val="22"/>
          <w:szCs w:val="22"/>
        </w:rPr>
        <w:t>г</w:t>
      </w:r>
      <w:r w:rsidRPr="006515A5">
        <w:rPr>
          <w:spacing w:val="-1"/>
          <w:sz w:val="22"/>
          <w:szCs w:val="22"/>
        </w:rPr>
        <w:t>л</w:t>
      </w:r>
      <w:r w:rsidRPr="006515A5">
        <w:rPr>
          <w:spacing w:val="1"/>
          <w:sz w:val="22"/>
          <w:szCs w:val="22"/>
        </w:rPr>
        <w:t>а</w:t>
      </w:r>
      <w:r w:rsidRPr="006515A5">
        <w:rPr>
          <w:sz w:val="22"/>
          <w:szCs w:val="22"/>
        </w:rPr>
        <w:t>сити</w:t>
      </w:r>
      <w:r w:rsidRPr="006515A5">
        <w:rPr>
          <w:spacing w:val="8"/>
          <w:sz w:val="22"/>
          <w:szCs w:val="22"/>
        </w:rPr>
        <w:t xml:space="preserve"> </w:t>
      </w:r>
      <w:r w:rsidRPr="006515A5">
        <w:rPr>
          <w:sz w:val="22"/>
          <w:szCs w:val="22"/>
        </w:rPr>
        <w:t xml:space="preserve">на </w:t>
      </w:r>
      <w:r w:rsidRPr="006515A5">
        <w:rPr>
          <w:spacing w:val="-3"/>
          <w:sz w:val="22"/>
          <w:szCs w:val="22"/>
        </w:rPr>
        <w:t>ч</w:t>
      </w:r>
      <w:r w:rsidRPr="006515A5">
        <w:rPr>
          <w:spacing w:val="-1"/>
          <w:sz w:val="22"/>
          <w:szCs w:val="22"/>
        </w:rPr>
        <w:t>л</w:t>
      </w:r>
      <w:r w:rsidRPr="006515A5">
        <w:rPr>
          <w:spacing w:val="1"/>
          <w:sz w:val="22"/>
          <w:szCs w:val="22"/>
        </w:rPr>
        <w:t>а</w:t>
      </w:r>
      <w:r w:rsidRPr="006515A5">
        <w:rPr>
          <w:sz w:val="22"/>
          <w:szCs w:val="22"/>
        </w:rPr>
        <w:t>на</w:t>
      </w:r>
      <w:r w:rsidRPr="006515A5">
        <w:rPr>
          <w:spacing w:val="2"/>
          <w:sz w:val="22"/>
          <w:szCs w:val="22"/>
        </w:rPr>
        <w:t xml:space="preserve"> </w:t>
      </w:r>
      <w:r w:rsidRPr="006515A5">
        <w:rPr>
          <w:spacing w:val="-1"/>
          <w:sz w:val="22"/>
          <w:szCs w:val="22"/>
        </w:rPr>
        <w:t>гр</w:t>
      </w:r>
      <w:r w:rsidRPr="006515A5">
        <w:rPr>
          <w:spacing w:val="-2"/>
          <w:sz w:val="22"/>
          <w:szCs w:val="22"/>
        </w:rPr>
        <w:t>у</w:t>
      </w:r>
      <w:r w:rsidRPr="006515A5">
        <w:rPr>
          <w:sz w:val="22"/>
          <w:szCs w:val="22"/>
        </w:rPr>
        <w:t>пе</w:t>
      </w:r>
      <w:r w:rsidRPr="006515A5">
        <w:rPr>
          <w:spacing w:val="2"/>
          <w:sz w:val="22"/>
          <w:szCs w:val="22"/>
        </w:rPr>
        <w:t xml:space="preserve"> </w:t>
      </w:r>
      <w:r w:rsidRPr="006515A5">
        <w:rPr>
          <w:sz w:val="22"/>
          <w:szCs w:val="22"/>
        </w:rPr>
        <w:t>пон</w:t>
      </w:r>
      <w:r w:rsidRPr="006515A5">
        <w:rPr>
          <w:spacing w:val="-2"/>
          <w:sz w:val="22"/>
          <w:szCs w:val="22"/>
        </w:rPr>
        <w:t>у</w:t>
      </w:r>
      <w:r w:rsidRPr="006515A5">
        <w:rPr>
          <w:spacing w:val="1"/>
          <w:sz w:val="22"/>
          <w:szCs w:val="22"/>
        </w:rPr>
        <w:t>ђ</w:t>
      </w:r>
      <w:r w:rsidRPr="006515A5">
        <w:rPr>
          <w:spacing w:val="-4"/>
          <w:sz w:val="22"/>
          <w:szCs w:val="22"/>
        </w:rPr>
        <w:t>а</w:t>
      </w:r>
      <w:r w:rsidRPr="006515A5">
        <w:rPr>
          <w:sz w:val="22"/>
          <w:szCs w:val="22"/>
        </w:rPr>
        <w:t xml:space="preserve">ча </w:t>
      </w:r>
      <w:r w:rsidRPr="006515A5">
        <w:rPr>
          <w:spacing w:val="-4"/>
          <w:sz w:val="22"/>
          <w:szCs w:val="22"/>
        </w:rPr>
        <w:t>о</w:t>
      </w:r>
      <w:r w:rsidRPr="006515A5">
        <w:rPr>
          <w:spacing w:val="-1"/>
          <w:sz w:val="22"/>
          <w:szCs w:val="22"/>
        </w:rPr>
        <w:t>д</w:t>
      </w:r>
      <w:r w:rsidRPr="006515A5">
        <w:rPr>
          <w:spacing w:val="1"/>
          <w:sz w:val="22"/>
          <w:szCs w:val="22"/>
        </w:rPr>
        <w:t>ре</w:t>
      </w:r>
      <w:r w:rsidRPr="006515A5">
        <w:rPr>
          <w:spacing w:val="-1"/>
          <w:sz w:val="22"/>
          <w:szCs w:val="22"/>
        </w:rPr>
        <w:t>ђ</w:t>
      </w:r>
      <w:r w:rsidRPr="006515A5">
        <w:rPr>
          <w:spacing w:val="1"/>
          <w:sz w:val="22"/>
          <w:szCs w:val="22"/>
        </w:rPr>
        <w:t>е</w:t>
      </w:r>
      <w:r w:rsidRPr="006515A5">
        <w:rPr>
          <w:sz w:val="22"/>
          <w:szCs w:val="22"/>
        </w:rPr>
        <w:t>ног</w:t>
      </w:r>
      <w:r w:rsidRPr="006515A5">
        <w:rPr>
          <w:spacing w:val="3"/>
          <w:sz w:val="22"/>
          <w:szCs w:val="22"/>
        </w:rPr>
        <w:t xml:space="preserve"> </w:t>
      </w:r>
      <w:r w:rsidRPr="006515A5">
        <w:rPr>
          <w:sz w:val="22"/>
          <w:szCs w:val="22"/>
        </w:rPr>
        <w:t>спо</w:t>
      </w:r>
      <w:r w:rsidRPr="006515A5">
        <w:rPr>
          <w:spacing w:val="-1"/>
          <w:sz w:val="22"/>
          <w:szCs w:val="22"/>
        </w:rPr>
        <w:t>ра</w:t>
      </w:r>
      <w:r w:rsidRPr="006515A5">
        <w:rPr>
          <w:spacing w:val="-2"/>
          <w:sz w:val="22"/>
          <w:szCs w:val="22"/>
        </w:rPr>
        <w:t>з</w:t>
      </w:r>
      <w:r w:rsidRPr="006515A5">
        <w:rPr>
          <w:spacing w:val="-5"/>
          <w:sz w:val="22"/>
          <w:szCs w:val="22"/>
        </w:rPr>
        <w:t>у</w:t>
      </w:r>
      <w:r w:rsidRPr="006515A5">
        <w:rPr>
          <w:sz w:val="22"/>
          <w:szCs w:val="22"/>
        </w:rPr>
        <w:t>м</w:t>
      </w:r>
      <w:r w:rsidRPr="006515A5">
        <w:rPr>
          <w:spacing w:val="-1"/>
          <w:sz w:val="22"/>
          <w:szCs w:val="22"/>
        </w:rPr>
        <w:t>о</w:t>
      </w:r>
      <w:r w:rsidRPr="006515A5">
        <w:rPr>
          <w:sz w:val="22"/>
          <w:szCs w:val="22"/>
        </w:rPr>
        <w:t>м</w:t>
      </w:r>
      <w:r w:rsidRPr="006515A5">
        <w:rPr>
          <w:spacing w:val="3"/>
          <w:sz w:val="22"/>
          <w:szCs w:val="22"/>
        </w:rPr>
        <w:t xml:space="preserve"> </w:t>
      </w:r>
      <w:r w:rsidRPr="006515A5">
        <w:rPr>
          <w:sz w:val="22"/>
          <w:szCs w:val="22"/>
        </w:rPr>
        <w:t>о</w:t>
      </w:r>
      <w:r w:rsidRPr="006515A5">
        <w:rPr>
          <w:spacing w:val="3"/>
          <w:sz w:val="22"/>
          <w:szCs w:val="22"/>
        </w:rPr>
        <w:t xml:space="preserve"> </w:t>
      </w:r>
      <w:r w:rsidRPr="006515A5">
        <w:rPr>
          <w:spacing w:val="-2"/>
          <w:sz w:val="22"/>
          <w:szCs w:val="22"/>
        </w:rPr>
        <w:t>з</w:t>
      </w:r>
      <w:r w:rsidRPr="006515A5">
        <w:rPr>
          <w:spacing w:val="1"/>
          <w:sz w:val="22"/>
          <w:szCs w:val="22"/>
        </w:rPr>
        <w:t>а</w:t>
      </w:r>
      <w:r w:rsidRPr="006515A5">
        <w:rPr>
          <w:sz w:val="22"/>
          <w:szCs w:val="22"/>
        </w:rPr>
        <w:t>ј</w:t>
      </w:r>
      <w:r w:rsidRPr="006515A5">
        <w:rPr>
          <w:spacing w:val="-4"/>
          <w:sz w:val="22"/>
          <w:szCs w:val="22"/>
        </w:rPr>
        <w:t>е</w:t>
      </w:r>
      <w:r w:rsidRPr="006515A5">
        <w:rPr>
          <w:spacing w:val="-1"/>
          <w:sz w:val="22"/>
          <w:szCs w:val="22"/>
        </w:rPr>
        <w:t>д</w:t>
      </w:r>
      <w:r w:rsidRPr="006515A5">
        <w:rPr>
          <w:sz w:val="22"/>
          <w:szCs w:val="22"/>
        </w:rPr>
        <w:t>нич</w:t>
      </w:r>
      <w:r w:rsidRPr="006515A5">
        <w:rPr>
          <w:spacing w:val="2"/>
          <w:sz w:val="22"/>
          <w:szCs w:val="22"/>
        </w:rPr>
        <w:t>к</w:t>
      </w:r>
      <w:r w:rsidRPr="006515A5">
        <w:rPr>
          <w:spacing w:val="1"/>
          <w:sz w:val="22"/>
          <w:szCs w:val="22"/>
        </w:rPr>
        <w:t>о</w:t>
      </w:r>
      <w:r w:rsidRPr="006515A5">
        <w:rPr>
          <w:sz w:val="22"/>
          <w:szCs w:val="22"/>
        </w:rPr>
        <w:t>м</w:t>
      </w:r>
      <w:r w:rsidRPr="006515A5">
        <w:rPr>
          <w:spacing w:val="1"/>
          <w:sz w:val="22"/>
          <w:szCs w:val="22"/>
        </w:rPr>
        <w:t xml:space="preserve"> </w:t>
      </w:r>
      <w:r w:rsidRPr="006515A5">
        <w:rPr>
          <w:sz w:val="22"/>
          <w:szCs w:val="22"/>
        </w:rPr>
        <w:t>изв</w:t>
      </w:r>
      <w:r w:rsidRPr="006515A5">
        <w:rPr>
          <w:spacing w:val="-2"/>
          <w:sz w:val="22"/>
          <w:szCs w:val="22"/>
        </w:rPr>
        <w:t>р</w:t>
      </w:r>
      <w:r w:rsidRPr="006515A5">
        <w:rPr>
          <w:sz w:val="22"/>
          <w:szCs w:val="22"/>
        </w:rPr>
        <w:t>шењу на</w:t>
      </w:r>
      <w:r w:rsidRPr="006515A5">
        <w:rPr>
          <w:spacing w:val="-5"/>
          <w:sz w:val="22"/>
          <w:szCs w:val="22"/>
        </w:rPr>
        <w:t>б</w:t>
      </w:r>
      <w:r w:rsidRPr="006515A5">
        <w:rPr>
          <w:spacing w:val="1"/>
          <w:sz w:val="22"/>
          <w:szCs w:val="22"/>
        </w:rPr>
        <w:t>а</w:t>
      </w:r>
      <w:r w:rsidRPr="006515A5">
        <w:rPr>
          <w:sz w:val="22"/>
          <w:szCs w:val="22"/>
        </w:rPr>
        <w:t>в</w:t>
      </w:r>
      <w:r w:rsidRPr="006515A5">
        <w:rPr>
          <w:spacing w:val="2"/>
          <w:sz w:val="22"/>
          <w:szCs w:val="22"/>
        </w:rPr>
        <w:t>к</w:t>
      </w:r>
      <w:r w:rsidRPr="006515A5">
        <w:rPr>
          <w:sz w:val="22"/>
          <w:szCs w:val="22"/>
        </w:rPr>
        <w:t>е,</w:t>
      </w:r>
      <w:r w:rsidRPr="006515A5">
        <w:rPr>
          <w:spacing w:val="4"/>
          <w:sz w:val="22"/>
          <w:szCs w:val="22"/>
        </w:rPr>
        <w:t xml:space="preserve"> </w:t>
      </w:r>
      <w:r w:rsidRPr="006515A5">
        <w:rPr>
          <w:spacing w:val="1"/>
          <w:sz w:val="22"/>
          <w:szCs w:val="22"/>
        </w:rPr>
        <w:t>а</w:t>
      </w:r>
      <w:r w:rsidRPr="006515A5">
        <w:rPr>
          <w:spacing w:val="-1"/>
          <w:sz w:val="22"/>
          <w:szCs w:val="22"/>
        </w:rPr>
        <w:t>л</w:t>
      </w:r>
      <w:r w:rsidRPr="006515A5">
        <w:rPr>
          <w:sz w:val="22"/>
          <w:szCs w:val="22"/>
        </w:rPr>
        <w:t>и</w:t>
      </w:r>
      <w:r w:rsidRPr="006515A5">
        <w:rPr>
          <w:spacing w:val="3"/>
          <w:sz w:val="22"/>
          <w:szCs w:val="22"/>
        </w:rPr>
        <w:t xml:space="preserve"> </w:t>
      </w:r>
      <w:r w:rsidRPr="006515A5">
        <w:rPr>
          <w:sz w:val="22"/>
          <w:szCs w:val="22"/>
        </w:rPr>
        <w:t>не</w:t>
      </w:r>
      <w:r w:rsidRPr="006515A5">
        <w:rPr>
          <w:spacing w:val="1"/>
          <w:sz w:val="22"/>
          <w:szCs w:val="22"/>
        </w:rPr>
        <w:t xml:space="preserve"> </w:t>
      </w:r>
      <w:r w:rsidRPr="006515A5">
        <w:rPr>
          <w:sz w:val="22"/>
          <w:szCs w:val="22"/>
        </w:rPr>
        <w:t>и</w:t>
      </w:r>
      <w:r w:rsidRPr="006515A5">
        <w:rPr>
          <w:spacing w:val="3"/>
          <w:sz w:val="22"/>
          <w:szCs w:val="22"/>
        </w:rPr>
        <w:t xml:space="preserve"> </w:t>
      </w:r>
      <w:r w:rsidRPr="006515A5">
        <w:rPr>
          <w:spacing w:val="-3"/>
          <w:sz w:val="22"/>
          <w:szCs w:val="22"/>
        </w:rPr>
        <w:t>н</w:t>
      </w:r>
      <w:r w:rsidRPr="006515A5">
        <w:rPr>
          <w:sz w:val="22"/>
          <w:szCs w:val="22"/>
        </w:rPr>
        <w:t>а п</w:t>
      </w:r>
      <w:r w:rsidRPr="006515A5">
        <w:rPr>
          <w:spacing w:val="-4"/>
          <w:sz w:val="22"/>
          <w:szCs w:val="22"/>
        </w:rPr>
        <w:t>о</w:t>
      </w:r>
      <w:r w:rsidRPr="006515A5">
        <w:rPr>
          <w:spacing w:val="-1"/>
          <w:sz w:val="22"/>
          <w:szCs w:val="22"/>
        </w:rPr>
        <w:t>д</w:t>
      </w:r>
      <w:r w:rsidRPr="006515A5">
        <w:rPr>
          <w:sz w:val="22"/>
          <w:szCs w:val="22"/>
        </w:rPr>
        <w:t>из</w:t>
      </w:r>
      <w:r w:rsidRPr="006515A5">
        <w:rPr>
          <w:spacing w:val="-3"/>
          <w:sz w:val="22"/>
          <w:szCs w:val="22"/>
        </w:rPr>
        <w:t>в</w:t>
      </w:r>
      <w:r w:rsidRPr="006515A5">
        <w:rPr>
          <w:spacing w:val="1"/>
          <w:sz w:val="22"/>
          <w:szCs w:val="22"/>
        </w:rPr>
        <w:t>о</w:t>
      </w:r>
      <w:r w:rsidRPr="006515A5">
        <w:rPr>
          <w:spacing w:val="-1"/>
          <w:sz w:val="22"/>
          <w:szCs w:val="22"/>
        </w:rPr>
        <w:t>ђ</w:t>
      </w:r>
      <w:r w:rsidRPr="006515A5">
        <w:rPr>
          <w:spacing w:val="-4"/>
          <w:sz w:val="22"/>
          <w:szCs w:val="22"/>
        </w:rPr>
        <w:t>а</w:t>
      </w:r>
      <w:r w:rsidRPr="006515A5">
        <w:rPr>
          <w:sz w:val="22"/>
          <w:szCs w:val="22"/>
        </w:rPr>
        <w:t>ча.</w:t>
      </w:r>
    </w:p>
    <w:p w:rsidR="00A40090" w:rsidRPr="006515A5" w:rsidRDefault="00A40090" w:rsidP="00A40090">
      <w:pPr>
        <w:widowControl w:val="0"/>
        <w:autoSpaceDE w:val="0"/>
        <w:autoSpaceDN w:val="0"/>
        <w:adjustRightInd w:val="0"/>
        <w:spacing w:before="120"/>
        <w:ind w:right="57"/>
        <w:jc w:val="both"/>
        <w:rPr>
          <w:sz w:val="22"/>
          <w:szCs w:val="22"/>
        </w:rPr>
      </w:pPr>
      <w:r w:rsidRPr="006515A5">
        <w:rPr>
          <w:sz w:val="22"/>
          <w:szCs w:val="22"/>
        </w:rPr>
        <w:t>У</w:t>
      </w:r>
      <w:r w:rsidRPr="006515A5">
        <w:rPr>
          <w:spacing w:val="3"/>
          <w:sz w:val="22"/>
          <w:szCs w:val="22"/>
        </w:rPr>
        <w:t xml:space="preserve"> </w:t>
      </w:r>
      <w:r w:rsidRPr="006515A5">
        <w:rPr>
          <w:sz w:val="22"/>
          <w:szCs w:val="22"/>
        </w:rPr>
        <w:t>с</w:t>
      </w:r>
      <w:r w:rsidRPr="006515A5">
        <w:rPr>
          <w:spacing w:val="-1"/>
          <w:sz w:val="22"/>
          <w:szCs w:val="22"/>
        </w:rPr>
        <w:t>л</w:t>
      </w:r>
      <w:r w:rsidRPr="006515A5">
        <w:rPr>
          <w:spacing w:val="-2"/>
          <w:sz w:val="22"/>
          <w:szCs w:val="22"/>
        </w:rPr>
        <w:t>у</w:t>
      </w:r>
      <w:r w:rsidRPr="006515A5">
        <w:rPr>
          <w:sz w:val="22"/>
          <w:szCs w:val="22"/>
        </w:rPr>
        <w:t xml:space="preserve">чају </w:t>
      </w:r>
      <w:r w:rsidRPr="006515A5">
        <w:rPr>
          <w:spacing w:val="-1"/>
          <w:sz w:val="22"/>
          <w:szCs w:val="22"/>
        </w:rPr>
        <w:t>д</w:t>
      </w:r>
      <w:r w:rsidRPr="006515A5">
        <w:rPr>
          <w:sz w:val="22"/>
          <w:szCs w:val="22"/>
        </w:rPr>
        <w:t>а</w:t>
      </w:r>
      <w:r w:rsidRPr="006515A5">
        <w:rPr>
          <w:spacing w:val="3"/>
          <w:sz w:val="22"/>
          <w:szCs w:val="22"/>
        </w:rPr>
        <w:t xml:space="preserve"> </w:t>
      </w:r>
      <w:r w:rsidRPr="006515A5">
        <w:rPr>
          <w:sz w:val="22"/>
          <w:szCs w:val="22"/>
        </w:rPr>
        <w:t>по</w:t>
      </w:r>
      <w:r w:rsidRPr="006515A5">
        <w:rPr>
          <w:spacing w:val="2"/>
          <w:sz w:val="22"/>
          <w:szCs w:val="22"/>
        </w:rPr>
        <w:t>н</w:t>
      </w:r>
      <w:r w:rsidRPr="006515A5">
        <w:rPr>
          <w:spacing w:val="-2"/>
          <w:sz w:val="22"/>
          <w:szCs w:val="22"/>
        </w:rPr>
        <w:t>у</w:t>
      </w:r>
      <w:r w:rsidRPr="006515A5">
        <w:rPr>
          <w:spacing w:val="1"/>
          <w:sz w:val="22"/>
          <w:szCs w:val="22"/>
        </w:rPr>
        <w:t>ђ</w:t>
      </w:r>
      <w:r w:rsidRPr="006515A5">
        <w:rPr>
          <w:spacing w:val="-4"/>
          <w:sz w:val="22"/>
          <w:szCs w:val="22"/>
        </w:rPr>
        <w:t>а</w:t>
      </w:r>
      <w:r w:rsidRPr="006515A5">
        <w:rPr>
          <w:sz w:val="22"/>
          <w:szCs w:val="22"/>
        </w:rPr>
        <w:t>ч</w:t>
      </w:r>
      <w:r w:rsidRPr="006515A5">
        <w:rPr>
          <w:spacing w:val="2"/>
          <w:sz w:val="22"/>
          <w:szCs w:val="22"/>
        </w:rPr>
        <w:t xml:space="preserve"> </w:t>
      </w:r>
      <w:r w:rsidRPr="006515A5">
        <w:rPr>
          <w:sz w:val="22"/>
          <w:szCs w:val="22"/>
        </w:rPr>
        <w:t>не</w:t>
      </w:r>
      <w:r w:rsidRPr="006515A5">
        <w:rPr>
          <w:spacing w:val="2"/>
          <w:sz w:val="22"/>
          <w:szCs w:val="22"/>
        </w:rPr>
        <w:t xml:space="preserve"> </w:t>
      </w:r>
      <w:r w:rsidRPr="006515A5">
        <w:rPr>
          <w:sz w:val="22"/>
          <w:szCs w:val="22"/>
        </w:rPr>
        <w:t>исп</w:t>
      </w:r>
      <w:r w:rsidRPr="006515A5">
        <w:rPr>
          <w:spacing w:val="-3"/>
          <w:sz w:val="22"/>
          <w:szCs w:val="22"/>
        </w:rPr>
        <w:t>у</w:t>
      </w:r>
      <w:r w:rsidRPr="006515A5">
        <w:rPr>
          <w:sz w:val="22"/>
          <w:szCs w:val="22"/>
        </w:rPr>
        <w:t>ни</w:t>
      </w:r>
      <w:r w:rsidRPr="006515A5">
        <w:rPr>
          <w:spacing w:val="2"/>
          <w:sz w:val="22"/>
          <w:szCs w:val="22"/>
        </w:rPr>
        <w:t xml:space="preserve"> </w:t>
      </w:r>
      <w:r w:rsidRPr="006515A5">
        <w:rPr>
          <w:sz w:val="22"/>
          <w:szCs w:val="22"/>
        </w:rPr>
        <w:t>пр</w:t>
      </w:r>
      <w:r w:rsidRPr="006515A5">
        <w:rPr>
          <w:spacing w:val="-1"/>
          <w:sz w:val="22"/>
          <w:szCs w:val="22"/>
        </w:rPr>
        <w:t>е</w:t>
      </w:r>
      <w:r w:rsidRPr="006515A5">
        <w:rPr>
          <w:spacing w:val="-2"/>
          <w:sz w:val="22"/>
          <w:szCs w:val="22"/>
        </w:rPr>
        <w:t>уз</w:t>
      </w:r>
      <w:r w:rsidRPr="006515A5">
        <w:rPr>
          <w:spacing w:val="-6"/>
          <w:sz w:val="22"/>
          <w:szCs w:val="22"/>
        </w:rPr>
        <w:t>е</w:t>
      </w:r>
      <w:r w:rsidRPr="006515A5">
        <w:rPr>
          <w:spacing w:val="-4"/>
          <w:sz w:val="22"/>
          <w:szCs w:val="22"/>
        </w:rPr>
        <w:t>т</w:t>
      </w:r>
      <w:r w:rsidRPr="006515A5">
        <w:rPr>
          <w:sz w:val="22"/>
          <w:szCs w:val="22"/>
        </w:rPr>
        <w:t>е</w:t>
      </w:r>
      <w:r w:rsidRPr="006515A5">
        <w:rPr>
          <w:spacing w:val="3"/>
          <w:sz w:val="22"/>
          <w:szCs w:val="22"/>
        </w:rPr>
        <w:t xml:space="preserve"> </w:t>
      </w:r>
      <w:r w:rsidRPr="006515A5">
        <w:rPr>
          <w:spacing w:val="1"/>
          <w:sz w:val="22"/>
          <w:szCs w:val="22"/>
        </w:rPr>
        <w:t>о</w:t>
      </w:r>
      <w:r w:rsidRPr="006515A5">
        <w:rPr>
          <w:spacing w:val="-8"/>
          <w:sz w:val="22"/>
          <w:szCs w:val="22"/>
        </w:rPr>
        <w:t>б</w:t>
      </w:r>
      <w:r w:rsidRPr="006515A5">
        <w:rPr>
          <w:spacing w:val="1"/>
          <w:sz w:val="22"/>
          <w:szCs w:val="22"/>
        </w:rPr>
        <w:t>а</w:t>
      </w:r>
      <w:r w:rsidRPr="006515A5">
        <w:rPr>
          <w:spacing w:val="-3"/>
          <w:sz w:val="22"/>
          <w:szCs w:val="22"/>
        </w:rPr>
        <w:t>в</w:t>
      </w:r>
      <w:r w:rsidRPr="006515A5">
        <w:rPr>
          <w:spacing w:val="-4"/>
          <w:sz w:val="22"/>
          <w:szCs w:val="22"/>
        </w:rPr>
        <w:t>ез</w:t>
      </w:r>
      <w:r w:rsidRPr="006515A5">
        <w:rPr>
          <w:sz w:val="22"/>
          <w:szCs w:val="22"/>
        </w:rPr>
        <w:t>е</w:t>
      </w:r>
      <w:r w:rsidRPr="006515A5">
        <w:rPr>
          <w:spacing w:val="3"/>
          <w:sz w:val="22"/>
          <w:szCs w:val="22"/>
        </w:rPr>
        <w:t xml:space="preserve"> </w:t>
      </w:r>
      <w:r w:rsidRPr="006515A5">
        <w:rPr>
          <w:sz w:val="22"/>
          <w:szCs w:val="22"/>
        </w:rPr>
        <w:t>у пр</w:t>
      </w:r>
      <w:r w:rsidRPr="006515A5">
        <w:rPr>
          <w:spacing w:val="-3"/>
          <w:sz w:val="22"/>
          <w:szCs w:val="22"/>
        </w:rPr>
        <w:t>е</w:t>
      </w:r>
      <w:r w:rsidRPr="006515A5">
        <w:rPr>
          <w:spacing w:val="-1"/>
          <w:sz w:val="22"/>
          <w:szCs w:val="22"/>
        </w:rPr>
        <w:t>д</w:t>
      </w:r>
      <w:r w:rsidRPr="006515A5">
        <w:rPr>
          <w:spacing w:val="-2"/>
          <w:sz w:val="22"/>
          <w:szCs w:val="22"/>
        </w:rPr>
        <w:t>м</w:t>
      </w:r>
      <w:r w:rsidRPr="006515A5">
        <w:rPr>
          <w:spacing w:val="-9"/>
          <w:sz w:val="22"/>
          <w:szCs w:val="22"/>
        </w:rPr>
        <w:t>е</w:t>
      </w:r>
      <w:r w:rsidRPr="006515A5">
        <w:rPr>
          <w:sz w:val="22"/>
          <w:szCs w:val="22"/>
        </w:rPr>
        <w:t>тн</w:t>
      </w:r>
      <w:r w:rsidRPr="006515A5">
        <w:rPr>
          <w:spacing w:val="1"/>
          <w:sz w:val="22"/>
          <w:szCs w:val="22"/>
        </w:rPr>
        <w:t>о</w:t>
      </w:r>
      <w:r w:rsidRPr="006515A5">
        <w:rPr>
          <w:sz w:val="22"/>
          <w:szCs w:val="22"/>
        </w:rPr>
        <w:t>м</w:t>
      </w:r>
      <w:r w:rsidRPr="006515A5">
        <w:rPr>
          <w:spacing w:val="2"/>
          <w:sz w:val="22"/>
          <w:szCs w:val="22"/>
        </w:rPr>
        <w:t xml:space="preserve"> </w:t>
      </w:r>
      <w:r w:rsidRPr="006515A5">
        <w:rPr>
          <w:sz w:val="22"/>
          <w:szCs w:val="22"/>
        </w:rPr>
        <w:t>пос</w:t>
      </w:r>
      <w:r w:rsidRPr="006515A5">
        <w:rPr>
          <w:spacing w:val="3"/>
          <w:sz w:val="22"/>
          <w:szCs w:val="22"/>
        </w:rPr>
        <w:t>т</w:t>
      </w:r>
      <w:r w:rsidRPr="006515A5">
        <w:rPr>
          <w:spacing w:val="-2"/>
          <w:sz w:val="22"/>
          <w:szCs w:val="22"/>
        </w:rPr>
        <w:t>у</w:t>
      </w:r>
      <w:r w:rsidRPr="006515A5">
        <w:rPr>
          <w:sz w:val="22"/>
          <w:szCs w:val="22"/>
        </w:rPr>
        <w:t>п</w:t>
      </w:r>
      <w:r w:rsidRPr="006515A5">
        <w:rPr>
          <w:spacing w:val="2"/>
          <w:sz w:val="22"/>
          <w:szCs w:val="22"/>
        </w:rPr>
        <w:t>к</w:t>
      </w:r>
      <w:r w:rsidRPr="006515A5">
        <w:rPr>
          <w:sz w:val="22"/>
          <w:szCs w:val="22"/>
        </w:rPr>
        <w:t>у јавне на</w:t>
      </w:r>
      <w:r w:rsidRPr="006515A5">
        <w:rPr>
          <w:spacing w:val="-5"/>
          <w:sz w:val="22"/>
          <w:szCs w:val="22"/>
        </w:rPr>
        <w:t>б</w:t>
      </w:r>
      <w:r w:rsidRPr="006515A5">
        <w:rPr>
          <w:spacing w:val="1"/>
          <w:sz w:val="22"/>
          <w:szCs w:val="22"/>
        </w:rPr>
        <w:t>а</w:t>
      </w:r>
      <w:r w:rsidRPr="006515A5">
        <w:rPr>
          <w:sz w:val="22"/>
          <w:szCs w:val="22"/>
        </w:rPr>
        <w:t>в</w:t>
      </w:r>
      <w:r w:rsidRPr="006515A5">
        <w:rPr>
          <w:spacing w:val="2"/>
          <w:sz w:val="22"/>
          <w:szCs w:val="22"/>
        </w:rPr>
        <w:t>к</w:t>
      </w:r>
      <w:r w:rsidRPr="006515A5">
        <w:rPr>
          <w:spacing w:val="1"/>
          <w:sz w:val="22"/>
          <w:szCs w:val="22"/>
        </w:rPr>
        <w:t>е</w:t>
      </w:r>
      <w:r w:rsidRPr="006515A5">
        <w:rPr>
          <w:sz w:val="22"/>
          <w:szCs w:val="22"/>
        </w:rPr>
        <w:t>,</w:t>
      </w:r>
      <w:r w:rsidRPr="006515A5">
        <w:rPr>
          <w:spacing w:val="2"/>
          <w:sz w:val="22"/>
          <w:szCs w:val="22"/>
        </w:rPr>
        <w:t xml:space="preserve"> </w:t>
      </w:r>
      <w:r w:rsidRPr="006515A5">
        <w:rPr>
          <w:color w:val="1A1617"/>
          <w:sz w:val="22"/>
          <w:szCs w:val="22"/>
        </w:rPr>
        <w:t>у роковима и на начин предвиђен уговором</w:t>
      </w:r>
      <w:r w:rsidRPr="006515A5">
        <w:rPr>
          <w:sz w:val="22"/>
          <w:szCs w:val="22"/>
        </w:rPr>
        <w:t xml:space="preserve"> Н</w:t>
      </w:r>
      <w:r w:rsidRPr="006515A5">
        <w:rPr>
          <w:spacing w:val="-2"/>
          <w:sz w:val="22"/>
          <w:szCs w:val="22"/>
        </w:rPr>
        <w:t>а</w:t>
      </w:r>
      <w:r w:rsidRPr="006515A5">
        <w:rPr>
          <w:spacing w:val="-1"/>
          <w:sz w:val="22"/>
          <w:szCs w:val="22"/>
        </w:rPr>
        <w:t>р</w:t>
      </w:r>
      <w:r w:rsidRPr="006515A5">
        <w:rPr>
          <w:spacing w:val="-2"/>
          <w:sz w:val="22"/>
          <w:szCs w:val="22"/>
        </w:rPr>
        <w:t>у</w:t>
      </w:r>
      <w:r w:rsidRPr="006515A5">
        <w:rPr>
          <w:sz w:val="22"/>
          <w:szCs w:val="22"/>
        </w:rPr>
        <w:t>чи</w:t>
      </w:r>
      <w:r w:rsidRPr="006515A5">
        <w:rPr>
          <w:spacing w:val="-1"/>
          <w:sz w:val="22"/>
          <w:szCs w:val="22"/>
        </w:rPr>
        <w:t>л</w:t>
      </w:r>
      <w:r w:rsidRPr="006515A5">
        <w:rPr>
          <w:spacing w:val="1"/>
          <w:sz w:val="22"/>
          <w:szCs w:val="22"/>
        </w:rPr>
        <w:t>а</w:t>
      </w:r>
      <w:r w:rsidRPr="006515A5">
        <w:rPr>
          <w:sz w:val="22"/>
          <w:szCs w:val="22"/>
        </w:rPr>
        <w:t>ц је</w:t>
      </w:r>
      <w:r w:rsidRPr="006515A5">
        <w:rPr>
          <w:spacing w:val="2"/>
          <w:sz w:val="22"/>
          <w:szCs w:val="22"/>
        </w:rPr>
        <w:t xml:space="preserve"> </w:t>
      </w:r>
      <w:r w:rsidRPr="006515A5">
        <w:rPr>
          <w:spacing w:val="1"/>
          <w:sz w:val="22"/>
          <w:szCs w:val="22"/>
        </w:rPr>
        <w:t>о</w:t>
      </w:r>
      <w:r w:rsidRPr="006515A5">
        <w:rPr>
          <w:spacing w:val="-5"/>
          <w:sz w:val="22"/>
          <w:szCs w:val="22"/>
        </w:rPr>
        <w:t>в</w:t>
      </w:r>
      <w:r w:rsidRPr="006515A5">
        <w:rPr>
          <w:spacing w:val="-1"/>
          <w:sz w:val="22"/>
          <w:szCs w:val="22"/>
        </w:rPr>
        <w:t>л</w:t>
      </w:r>
      <w:r w:rsidRPr="006515A5">
        <w:rPr>
          <w:spacing w:val="1"/>
          <w:sz w:val="22"/>
          <w:szCs w:val="22"/>
        </w:rPr>
        <w:t>а</w:t>
      </w:r>
      <w:r w:rsidRPr="006515A5">
        <w:rPr>
          <w:sz w:val="22"/>
          <w:szCs w:val="22"/>
        </w:rPr>
        <w:t>ш</w:t>
      </w:r>
      <w:r w:rsidRPr="006515A5">
        <w:rPr>
          <w:spacing w:val="-2"/>
          <w:sz w:val="22"/>
          <w:szCs w:val="22"/>
        </w:rPr>
        <w:t>ћ</w:t>
      </w:r>
      <w:r w:rsidRPr="006515A5">
        <w:rPr>
          <w:spacing w:val="1"/>
          <w:sz w:val="22"/>
          <w:szCs w:val="22"/>
        </w:rPr>
        <w:t>е</w:t>
      </w:r>
      <w:r w:rsidRPr="006515A5">
        <w:rPr>
          <w:sz w:val="22"/>
          <w:szCs w:val="22"/>
        </w:rPr>
        <w:t>н</w:t>
      </w:r>
      <w:r w:rsidRPr="006515A5">
        <w:rPr>
          <w:spacing w:val="1"/>
          <w:sz w:val="22"/>
          <w:szCs w:val="22"/>
        </w:rPr>
        <w:t xml:space="preserve"> </w:t>
      </w:r>
      <w:r w:rsidRPr="006515A5">
        <w:rPr>
          <w:spacing w:val="-1"/>
          <w:sz w:val="22"/>
          <w:szCs w:val="22"/>
        </w:rPr>
        <w:t>д</w:t>
      </w:r>
      <w:r w:rsidRPr="006515A5">
        <w:rPr>
          <w:sz w:val="22"/>
          <w:szCs w:val="22"/>
        </w:rPr>
        <w:t>а</w:t>
      </w:r>
      <w:r w:rsidRPr="006515A5">
        <w:rPr>
          <w:spacing w:val="2"/>
          <w:sz w:val="22"/>
          <w:szCs w:val="22"/>
        </w:rPr>
        <w:t xml:space="preserve"> </w:t>
      </w:r>
      <w:r w:rsidRPr="006515A5">
        <w:rPr>
          <w:spacing w:val="-1"/>
          <w:sz w:val="22"/>
          <w:szCs w:val="22"/>
        </w:rPr>
        <w:t>р</w:t>
      </w:r>
      <w:r w:rsidRPr="006515A5">
        <w:rPr>
          <w:spacing w:val="1"/>
          <w:sz w:val="22"/>
          <w:szCs w:val="22"/>
        </w:rPr>
        <w:t>еа</w:t>
      </w:r>
      <w:r w:rsidRPr="006515A5">
        <w:rPr>
          <w:spacing w:val="-1"/>
          <w:sz w:val="22"/>
          <w:szCs w:val="22"/>
        </w:rPr>
        <w:t>л</w:t>
      </w:r>
      <w:r w:rsidRPr="006515A5">
        <w:rPr>
          <w:spacing w:val="-2"/>
          <w:sz w:val="22"/>
          <w:szCs w:val="22"/>
        </w:rPr>
        <w:t>изу</w:t>
      </w:r>
      <w:r w:rsidRPr="006515A5">
        <w:rPr>
          <w:sz w:val="22"/>
          <w:szCs w:val="22"/>
        </w:rPr>
        <w:t>је</w:t>
      </w:r>
      <w:r w:rsidRPr="006515A5">
        <w:rPr>
          <w:spacing w:val="2"/>
          <w:sz w:val="22"/>
          <w:szCs w:val="22"/>
        </w:rPr>
        <w:t xml:space="preserve"> </w:t>
      </w:r>
      <w:r w:rsidRPr="006515A5">
        <w:rPr>
          <w:spacing w:val="-1"/>
          <w:sz w:val="22"/>
          <w:szCs w:val="22"/>
        </w:rPr>
        <w:t>д</w:t>
      </w:r>
      <w:r w:rsidRPr="006515A5">
        <w:rPr>
          <w:spacing w:val="1"/>
          <w:sz w:val="22"/>
          <w:szCs w:val="22"/>
        </w:rPr>
        <w:t>о</w:t>
      </w:r>
      <w:r w:rsidRPr="006515A5">
        <w:rPr>
          <w:sz w:val="22"/>
          <w:szCs w:val="22"/>
        </w:rPr>
        <w:t>с</w:t>
      </w:r>
      <w:r w:rsidRPr="006515A5">
        <w:rPr>
          <w:spacing w:val="-2"/>
          <w:sz w:val="22"/>
          <w:szCs w:val="22"/>
        </w:rPr>
        <w:t>т</w:t>
      </w:r>
      <w:r w:rsidRPr="006515A5">
        <w:rPr>
          <w:spacing w:val="1"/>
          <w:sz w:val="22"/>
          <w:szCs w:val="22"/>
        </w:rPr>
        <w:t>а</w:t>
      </w:r>
      <w:r w:rsidRPr="006515A5">
        <w:rPr>
          <w:sz w:val="22"/>
          <w:szCs w:val="22"/>
        </w:rPr>
        <w:t>вљ</w:t>
      </w:r>
      <w:r w:rsidRPr="006515A5">
        <w:rPr>
          <w:spacing w:val="1"/>
          <w:sz w:val="22"/>
          <w:szCs w:val="22"/>
        </w:rPr>
        <w:t>е</w:t>
      </w:r>
      <w:r w:rsidRPr="006515A5">
        <w:rPr>
          <w:sz w:val="22"/>
          <w:szCs w:val="22"/>
        </w:rPr>
        <w:t>но</w:t>
      </w:r>
      <w:r w:rsidRPr="006515A5">
        <w:rPr>
          <w:spacing w:val="-2"/>
          <w:sz w:val="22"/>
          <w:szCs w:val="22"/>
        </w:rPr>
        <w:t xml:space="preserve"> с</w:t>
      </w:r>
      <w:r w:rsidRPr="006515A5">
        <w:rPr>
          <w:spacing w:val="1"/>
          <w:sz w:val="22"/>
          <w:szCs w:val="22"/>
        </w:rPr>
        <w:t>р</w:t>
      </w:r>
      <w:r w:rsidRPr="006515A5">
        <w:rPr>
          <w:spacing w:val="-6"/>
          <w:sz w:val="22"/>
          <w:szCs w:val="22"/>
        </w:rPr>
        <w:t>е</w:t>
      </w:r>
      <w:r w:rsidRPr="006515A5">
        <w:rPr>
          <w:spacing w:val="-1"/>
          <w:sz w:val="22"/>
          <w:szCs w:val="22"/>
        </w:rPr>
        <w:t>д</w:t>
      </w:r>
      <w:r w:rsidRPr="006515A5">
        <w:rPr>
          <w:sz w:val="22"/>
          <w:szCs w:val="22"/>
        </w:rPr>
        <w:t>ст</w:t>
      </w:r>
      <w:r w:rsidRPr="006515A5">
        <w:rPr>
          <w:spacing w:val="-2"/>
          <w:sz w:val="22"/>
          <w:szCs w:val="22"/>
        </w:rPr>
        <w:t>во</w:t>
      </w:r>
      <w:r w:rsidRPr="006515A5">
        <w:rPr>
          <w:spacing w:val="2"/>
          <w:sz w:val="22"/>
          <w:szCs w:val="22"/>
        </w:rPr>
        <w:t xml:space="preserve"> </w:t>
      </w:r>
      <w:r w:rsidRPr="006515A5">
        <w:rPr>
          <w:spacing w:val="-1"/>
          <w:sz w:val="22"/>
          <w:szCs w:val="22"/>
        </w:rPr>
        <w:t>ф</w:t>
      </w:r>
      <w:r w:rsidRPr="006515A5">
        <w:rPr>
          <w:sz w:val="22"/>
          <w:szCs w:val="22"/>
        </w:rPr>
        <w:t>ин</w:t>
      </w:r>
      <w:r w:rsidRPr="006515A5">
        <w:rPr>
          <w:spacing w:val="-2"/>
          <w:sz w:val="22"/>
          <w:szCs w:val="22"/>
        </w:rPr>
        <w:t>а</w:t>
      </w:r>
      <w:r w:rsidRPr="006515A5">
        <w:rPr>
          <w:sz w:val="22"/>
          <w:szCs w:val="22"/>
        </w:rPr>
        <w:t>нси</w:t>
      </w:r>
      <w:r w:rsidRPr="006515A5">
        <w:rPr>
          <w:spacing w:val="-1"/>
          <w:sz w:val="22"/>
          <w:szCs w:val="22"/>
        </w:rPr>
        <w:t>ј</w:t>
      </w:r>
      <w:r w:rsidRPr="006515A5">
        <w:rPr>
          <w:sz w:val="22"/>
          <w:szCs w:val="22"/>
        </w:rPr>
        <w:t>с</w:t>
      </w:r>
      <w:r w:rsidRPr="006515A5">
        <w:rPr>
          <w:spacing w:val="3"/>
          <w:sz w:val="22"/>
          <w:szCs w:val="22"/>
        </w:rPr>
        <w:t>к</w:t>
      </w:r>
      <w:r w:rsidRPr="006515A5">
        <w:rPr>
          <w:spacing w:val="1"/>
          <w:sz w:val="22"/>
          <w:szCs w:val="22"/>
        </w:rPr>
        <w:t>о</w:t>
      </w:r>
      <w:r w:rsidRPr="006515A5">
        <w:rPr>
          <w:sz w:val="22"/>
          <w:szCs w:val="22"/>
        </w:rPr>
        <w:t>г</w:t>
      </w:r>
      <w:r w:rsidRPr="006515A5">
        <w:rPr>
          <w:spacing w:val="1"/>
          <w:sz w:val="22"/>
          <w:szCs w:val="22"/>
        </w:rPr>
        <w:t xml:space="preserve"> о</w:t>
      </w:r>
      <w:r w:rsidRPr="006515A5">
        <w:rPr>
          <w:spacing w:val="-3"/>
          <w:sz w:val="22"/>
          <w:szCs w:val="22"/>
        </w:rPr>
        <w:t>б</w:t>
      </w:r>
      <w:r w:rsidRPr="006515A5">
        <w:rPr>
          <w:spacing w:val="-4"/>
          <w:sz w:val="22"/>
          <w:szCs w:val="22"/>
        </w:rPr>
        <w:t>е</w:t>
      </w:r>
      <w:r w:rsidRPr="006515A5">
        <w:rPr>
          <w:spacing w:val="-2"/>
          <w:sz w:val="22"/>
          <w:szCs w:val="22"/>
        </w:rPr>
        <w:t>з</w:t>
      </w:r>
      <w:r w:rsidRPr="006515A5">
        <w:rPr>
          <w:spacing w:val="-6"/>
          <w:sz w:val="22"/>
          <w:szCs w:val="22"/>
        </w:rPr>
        <w:t>б</w:t>
      </w:r>
      <w:r w:rsidRPr="006515A5">
        <w:rPr>
          <w:spacing w:val="1"/>
          <w:sz w:val="22"/>
          <w:szCs w:val="22"/>
        </w:rPr>
        <w:t>еђе</w:t>
      </w:r>
      <w:r w:rsidRPr="006515A5">
        <w:rPr>
          <w:spacing w:val="-3"/>
          <w:sz w:val="22"/>
          <w:szCs w:val="22"/>
        </w:rPr>
        <w:t>њ</w:t>
      </w:r>
      <w:r w:rsidRPr="006515A5">
        <w:rPr>
          <w:sz w:val="22"/>
          <w:szCs w:val="22"/>
        </w:rPr>
        <w:t>а.</w:t>
      </w:r>
    </w:p>
    <w:p w:rsidR="00E35705" w:rsidRPr="00111BF6" w:rsidRDefault="00E35705" w:rsidP="00E32960">
      <w:pPr>
        <w:spacing w:before="120"/>
        <w:jc w:val="both"/>
        <w:rPr>
          <w:sz w:val="22"/>
          <w:szCs w:val="22"/>
        </w:rPr>
      </w:pPr>
      <w:r w:rsidRPr="00111BF6">
        <w:rPr>
          <w:b/>
          <w:bCs/>
          <w:i/>
          <w:sz w:val="22"/>
          <w:szCs w:val="22"/>
        </w:rPr>
        <w:t>1</w:t>
      </w:r>
      <w:r w:rsidR="009C00F9">
        <w:rPr>
          <w:b/>
          <w:bCs/>
          <w:i/>
          <w:sz w:val="22"/>
          <w:szCs w:val="22"/>
        </w:rPr>
        <w:t>3</w:t>
      </w:r>
      <w:r w:rsidRPr="00111BF6">
        <w:rPr>
          <w:b/>
          <w:bCs/>
          <w:i/>
          <w:sz w:val="22"/>
          <w:szCs w:val="22"/>
        </w:rPr>
        <w:t>. ЗАШТИТА ПОВЕРЉИВОСТИ ПОДАТАКА НАРУЧИ</w:t>
      </w:r>
      <w:r w:rsidR="002D5BDB">
        <w:rPr>
          <w:b/>
          <w:bCs/>
          <w:i/>
          <w:sz w:val="22"/>
          <w:szCs w:val="22"/>
        </w:rPr>
        <w:t>ОЦА</w:t>
      </w:r>
      <w:r w:rsidRPr="00111BF6">
        <w:rPr>
          <w:b/>
          <w:bCs/>
          <w:i/>
          <w:sz w:val="22"/>
          <w:szCs w:val="22"/>
        </w:rPr>
        <w:t xml:space="preserve"> </w:t>
      </w:r>
    </w:p>
    <w:p w:rsidR="00E35705" w:rsidRPr="00111BF6" w:rsidRDefault="00E35705" w:rsidP="002167FD">
      <w:pPr>
        <w:spacing w:before="120" w:after="120"/>
        <w:jc w:val="both"/>
        <w:rPr>
          <w:b/>
          <w:i/>
          <w:sz w:val="22"/>
          <w:szCs w:val="22"/>
        </w:rPr>
      </w:pPr>
      <w:r w:rsidRPr="00111BF6">
        <w:rPr>
          <w:sz w:val="22"/>
          <w:szCs w:val="22"/>
        </w:rPr>
        <w:t>Предметна набавка не садржи поверљиве информације које наручилац ставља на располагање.</w:t>
      </w:r>
    </w:p>
    <w:p w:rsidR="002D5BDB" w:rsidRPr="002D5BDB" w:rsidRDefault="002D5BDB" w:rsidP="002167FD">
      <w:pPr>
        <w:jc w:val="both"/>
        <w:rPr>
          <w:rFonts w:ascii="Times New Roman Bold" w:hAnsi="Times New Roman Bold"/>
          <w:b/>
          <w:bCs/>
          <w:i/>
          <w:caps/>
          <w:sz w:val="22"/>
          <w:szCs w:val="22"/>
        </w:rPr>
      </w:pPr>
      <w:r w:rsidRPr="002D5BDB">
        <w:rPr>
          <w:b/>
          <w:bCs/>
          <w:i/>
          <w:sz w:val="22"/>
          <w:szCs w:val="22"/>
        </w:rPr>
        <w:t>1</w:t>
      </w:r>
      <w:r w:rsidR="009C00F9">
        <w:rPr>
          <w:b/>
          <w:bCs/>
          <w:i/>
          <w:sz w:val="22"/>
          <w:szCs w:val="22"/>
        </w:rPr>
        <w:t>4</w:t>
      </w:r>
      <w:r w:rsidRPr="002D5BDB">
        <w:rPr>
          <w:b/>
          <w:bCs/>
          <w:i/>
          <w:sz w:val="22"/>
          <w:szCs w:val="22"/>
        </w:rPr>
        <w:t>.</w:t>
      </w:r>
      <w:r w:rsidRPr="002D5BDB">
        <w:rPr>
          <w:b/>
          <w:bCs/>
          <w:sz w:val="22"/>
          <w:szCs w:val="22"/>
        </w:rPr>
        <w:t xml:space="preserve"> </w:t>
      </w:r>
      <w:r w:rsidRPr="002D5BDB">
        <w:rPr>
          <w:rFonts w:ascii="Times New Roman Bold" w:hAnsi="Times New Roman Bold"/>
          <w:b/>
          <w:bCs/>
          <w:i/>
          <w:caps/>
          <w:sz w:val="22"/>
          <w:szCs w:val="22"/>
        </w:rPr>
        <w:t xml:space="preserve">Заштита </w:t>
      </w:r>
      <w:r w:rsidRPr="00111BF6">
        <w:rPr>
          <w:b/>
          <w:bCs/>
          <w:i/>
          <w:sz w:val="22"/>
          <w:szCs w:val="22"/>
        </w:rPr>
        <w:t>ПОВЕРЉИВОСТИ</w:t>
      </w:r>
      <w:r w:rsidRPr="002D5BDB">
        <w:rPr>
          <w:rFonts w:ascii="Times New Roman Bold" w:hAnsi="Times New Roman Bold"/>
          <w:b/>
          <w:bCs/>
          <w:i/>
          <w:caps/>
          <w:sz w:val="22"/>
          <w:szCs w:val="22"/>
        </w:rPr>
        <w:t xml:space="preserve"> података понуђача </w:t>
      </w:r>
    </w:p>
    <w:p w:rsidR="002D5BDB" w:rsidRPr="002D5BDB" w:rsidRDefault="002D5BDB" w:rsidP="002167FD">
      <w:pPr>
        <w:spacing w:before="120"/>
        <w:jc w:val="both"/>
        <w:rPr>
          <w:bCs/>
          <w:sz w:val="22"/>
          <w:szCs w:val="22"/>
        </w:rPr>
      </w:pPr>
      <w:r w:rsidRPr="002D5BDB">
        <w:rPr>
          <w:bCs/>
          <w:sz w:val="22"/>
          <w:szCs w:val="22"/>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w:t>
      </w:r>
    </w:p>
    <w:p w:rsidR="002D5BDB" w:rsidRPr="002D5BDB" w:rsidRDefault="002D5BDB" w:rsidP="002167FD">
      <w:pPr>
        <w:spacing w:before="120"/>
        <w:jc w:val="both"/>
        <w:rPr>
          <w:bCs/>
          <w:i/>
          <w:sz w:val="22"/>
          <w:szCs w:val="22"/>
        </w:rPr>
      </w:pPr>
      <w:r w:rsidRPr="002D5BDB">
        <w:rPr>
          <w:bCs/>
          <w:sz w:val="22"/>
          <w:szCs w:val="22"/>
        </w:rPr>
        <w:t>Наручилац ће одбити давање информације која би значила повреду поверљивости података добијених у понуди.   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r w:rsidRPr="002D5BDB">
        <w:rPr>
          <w:bCs/>
          <w:i/>
          <w:sz w:val="22"/>
          <w:szCs w:val="22"/>
        </w:rPr>
        <w:t xml:space="preserve">   </w:t>
      </w:r>
    </w:p>
    <w:p w:rsidR="00E35705" w:rsidRPr="00D459F4" w:rsidRDefault="00E35705" w:rsidP="00D86973">
      <w:pPr>
        <w:spacing w:before="120"/>
        <w:jc w:val="both"/>
        <w:rPr>
          <w:b/>
          <w:bCs/>
          <w:i/>
          <w:sz w:val="22"/>
          <w:szCs w:val="22"/>
        </w:rPr>
      </w:pPr>
      <w:r w:rsidRPr="00D459F4">
        <w:rPr>
          <w:b/>
          <w:bCs/>
          <w:i/>
          <w:sz w:val="22"/>
          <w:szCs w:val="22"/>
        </w:rPr>
        <w:t>1</w:t>
      </w:r>
      <w:r w:rsidR="009C00F9">
        <w:rPr>
          <w:b/>
          <w:bCs/>
          <w:i/>
          <w:sz w:val="22"/>
          <w:szCs w:val="22"/>
        </w:rPr>
        <w:t>5</w:t>
      </w:r>
      <w:r w:rsidRPr="00D459F4">
        <w:rPr>
          <w:b/>
          <w:bCs/>
          <w:i/>
          <w:sz w:val="22"/>
          <w:szCs w:val="22"/>
        </w:rPr>
        <w:t>. ДОДАТНЕ ИНФОРМАЦИЈЕ ИЛИ ПОЈАШЊЕЊА У ВЕЗИ СА ПРИПРЕМАЊЕМ ПОНУДЕ</w:t>
      </w:r>
    </w:p>
    <w:p w:rsidR="007C5B17" w:rsidRPr="003B7EB6" w:rsidRDefault="007C5B17" w:rsidP="002167FD">
      <w:pPr>
        <w:pStyle w:val="ListParagraph"/>
        <w:spacing w:before="120"/>
        <w:ind w:left="0" w:right="-23"/>
        <w:jc w:val="both"/>
        <w:rPr>
          <w:sz w:val="22"/>
          <w:szCs w:val="22"/>
        </w:rPr>
      </w:pPr>
      <w:r w:rsidRPr="003B7EB6">
        <w:rPr>
          <w:sz w:val="22"/>
          <w:szCs w:val="22"/>
        </w:rPr>
        <w:t xml:space="preserve">Заинтересовано лице може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w:t>
      </w:r>
    </w:p>
    <w:p w:rsidR="007C5B17" w:rsidRPr="003B7EB6" w:rsidRDefault="007C5B17" w:rsidP="002167FD">
      <w:pPr>
        <w:pStyle w:val="ListParagraph"/>
        <w:spacing w:before="120"/>
        <w:ind w:left="0" w:right="-23"/>
        <w:jc w:val="both"/>
        <w:rPr>
          <w:sz w:val="22"/>
          <w:szCs w:val="22"/>
        </w:rPr>
      </w:pPr>
      <w:r w:rsidRPr="003B7EB6">
        <w:rPr>
          <w:sz w:val="22"/>
          <w:szCs w:val="22"/>
        </w:rPr>
        <w:t xml:space="preserve">Комуникација у поступку јавне набавке врши се на начин одређен чланом 20. Закона. </w:t>
      </w:r>
    </w:p>
    <w:p w:rsidR="007C5B17" w:rsidRPr="003B7EB6" w:rsidRDefault="007C5B17" w:rsidP="002167FD">
      <w:pPr>
        <w:pStyle w:val="ListParagraph"/>
        <w:widowControl w:val="0"/>
        <w:autoSpaceDE w:val="0"/>
        <w:autoSpaceDN w:val="0"/>
        <w:adjustRightInd w:val="0"/>
        <w:spacing w:before="120" w:after="180"/>
        <w:ind w:left="0" w:right="-23"/>
        <w:jc w:val="both"/>
        <w:rPr>
          <w:spacing w:val="1"/>
          <w:sz w:val="22"/>
          <w:szCs w:val="22"/>
        </w:rPr>
      </w:pPr>
      <w:r w:rsidRPr="00D459F4">
        <w:rPr>
          <w:spacing w:val="-4"/>
          <w:sz w:val="22"/>
          <w:szCs w:val="22"/>
        </w:rPr>
        <w:t>Захтев за додатним информацијама или појашњењима у вези са припремањем понуде заинтересовано лице упућује у писаном облику (путем поште на адресу наручиоца</w:t>
      </w:r>
      <w:r w:rsidRPr="00D459F4">
        <w:rPr>
          <w:spacing w:val="-4"/>
          <w:sz w:val="22"/>
          <w:szCs w:val="22"/>
          <w:lang w:val="sr-Cyrl-CS"/>
        </w:rPr>
        <w:t xml:space="preserve"> Геолошки завод Србије, Ровињска 1</w:t>
      </w:r>
      <w:r w:rsidRPr="00D459F4">
        <w:rPr>
          <w:spacing w:val="-4"/>
          <w:sz w:val="22"/>
          <w:szCs w:val="22"/>
        </w:rPr>
        <w:t>2</w:t>
      </w:r>
      <w:r>
        <w:rPr>
          <w:sz w:val="22"/>
          <w:szCs w:val="22"/>
        </w:rPr>
        <w:t xml:space="preserve">, </w:t>
      </w:r>
      <w:r w:rsidRPr="00D459F4">
        <w:rPr>
          <w:spacing w:val="-4"/>
          <w:sz w:val="22"/>
          <w:szCs w:val="22"/>
        </w:rPr>
        <w:t>11000</w:t>
      </w:r>
      <w:r w:rsidRPr="00D459F4">
        <w:rPr>
          <w:spacing w:val="-4"/>
          <w:sz w:val="22"/>
          <w:szCs w:val="22"/>
          <w:lang w:val="sr-Cyrl-CS"/>
        </w:rPr>
        <w:t xml:space="preserve"> Београд</w:t>
      </w:r>
      <w:r w:rsidRPr="00D459F4">
        <w:rPr>
          <w:spacing w:val="-4"/>
          <w:sz w:val="22"/>
          <w:szCs w:val="22"/>
        </w:rPr>
        <w:t xml:space="preserve">, електронске поште на e-mail </w:t>
      </w:r>
      <w:hyperlink r:id="rId13" w:history="1">
        <w:r w:rsidRPr="00D459F4">
          <w:rPr>
            <w:rStyle w:val="Hyperlink"/>
            <w:rFonts w:eastAsia="Arial Unicode MS"/>
            <w:spacing w:val="-4"/>
            <w:sz w:val="22"/>
            <w:szCs w:val="22"/>
          </w:rPr>
          <w:t>javne.nabavke@gzs.gov.rs</w:t>
        </w:r>
      </w:hyperlink>
      <w:r w:rsidRPr="00D459F4">
        <w:rPr>
          <w:spacing w:val="-4"/>
          <w:sz w:val="22"/>
          <w:szCs w:val="22"/>
        </w:rPr>
        <w:t>, или факсом на број 011 288</w:t>
      </w:r>
      <w:r w:rsidR="00D459F4">
        <w:rPr>
          <w:spacing w:val="-4"/>
          <w:sz w:val="22"/>
          <w:szCs w:val="22"/>
        </w:rPr>
        <w:t xml:space="preserve"> </w:t>
      </w:r>
      <w:r w:rsidRPr="00D459F4">
        <w:rPr>
          <w:spacing w:val="-4"/>
          <w:sz w:val="22"/>
          <w:szCs w:val="22"/>
        </w:rPr>
        <w:t>52</w:t>
      </w:r>
      <w:r w:rsidR="00D459F4">
        <w:rPr>
          <w:spacing w:val="-4"/>
          <w:sz w:val="22"/>
          <w:szCs w:val="22"/>
        </w:rPr>
        <w:t xml:space="preserve"> </w:t>
      </w:r>
      <w:r w:rsidRPr="00D459F4">
        <w:rPr>
          <w:spacing w:val="-4"/>
          <w:sz w:val="22"/>
          <w:szCs w:val="22"/>
        </w:rPr>
        <w:t>96), уз напомену:</w:t>
      </w:r>
      <w:r w:rsidR="00D459F4" w:rsidRPr="00D459F4">
        <w:rPr>
          <w:spacing w:val="-4"/>
          <w:sz w:val="22"/>
          <w:szCs w:val="22"/>
        </w:rPr>
        <w:t xml:space="preserve"> </w:t>
      </w:r>
      <w:r w:rsidRPr="007C5B17">
        <w:rPr>
          <w:sz w:val="22"/>
          <w:szCs w:val="22"/>
        </w:rPr>
        <w:t>„Захтев</w:t>
      </w:r>
      <w:r w:rsidR="00D459F4">
        <w:rPr>
          <w:sz w:val="22"/>
          <w:szCs w:val="22"/>
        </w:rPr>
        <w:t xml:space="preserve"> </w:t>
      </w:r>
      <w:r w:rsidRPr="007C5B17">
        <w:rPr>
          <w:sz w:val="22"/>
          <w:szCs w:val="22"/>
        </w:rPr>
        <w:t>за</w:t>
      </w:r>
      <w:r w:rsidR="00D459F4">
        <w:rPr>
          <w:sz w:val="22"/>
          <w:szCs w:val="22"/>
        </w:rPr>
        <w:t xml:space="preserve"> </w:t>
      </w:r>
      <w:r w:rsidRPr="007C5B17">
        <w:rPr>
          <w:sz w:val="22"/>
          <w:szCs w:val="22"/>
        </w:rPr>
        <w:t>додатним</w:t>
      </w:r>
      <w:r w:rsidR="00D459F4">
        <w:rPr>
          <w:sz w:val="22"/>
          <w:szCs w:val="22"/>
        </w:rPr>
        <w:t xml:space="preserve"> </w:t>
      </w:r>
      <w:r w:rsidRPr="007C5B17">
        <w:rPr>
          <w:sz w:val="22"/>
          <w:szCs w:val="22"/>
        </w:rPr>
        <w:t>информацијама</w:t>
      </w:r>
      <w:r w:rsidR="00D459F4">
        <w:rPr>
          <w:sz w:val="22"/>
          <w:szCs w:val="22"/>
        </w:rPr>
        <w:t xml:space="preserve"> </w:t>
      </w:r>
      <w:r w:rsidRPr="007C5B17">
        <w:rPr>
          <w:sz w:val="22"/>
          <w:szCs w:val="22"/>
        </w:rPr>
        <w:t>или</w:t>
      </w:r>
      <w:r w:rsidR="00D459F4">
        <w:rPr>
          <w:sz w:val="22"/>
          <w:szCs w:val="22"/>
        </w:rPr>
        <w:t xml:space="preserve"> </w:t>
      </w:r>
      <w:r w:rsidRPr="007C5B17">
        <w:rPr>
          <w:sz w:val="22"/>
          <w:szCs w:val="22"/>
        </w:rPr>
        <w:t>појашњењима</w:t>
      </w:r>
      <w:r w:rsidR="00D459F4">
        <w:rPr>
          <w:sz w:val="22"/>
          <w:szCs w:val="22"/>
        </w:rPr>
        <w:t xml:space="preserve"> </w:t>
      </w:r>
      <w:r w:rsidRPr="007C5B17">
        <w:rPr>
          <w:sz w:val="22"/>
          <w:szCs w:val="22"/>
        </w:rPr>
        <w:t>конкурснe</w:t>
      </w:r>
      <w:r w:rsidR="00D459F4">
        <w:rPr>
          <w:sz w:val="22"/>
          <w:szCs w:val="22"/>
        </w:rPr>
        <w:t xml:space="preserve"> </w:t>
      </w:r>
      <w:r w:rsidR="00D459F4">
        <w:rPr>
          <w:spacing w:val="-12"/>
          <w:sz w:val="22"/>
          <w:szCs w:val="22"/>
        </w:rPr>
        <w:t>д</w:t>
      </w:r>
      <w:r w:rsidRPr="003B7EB6">
        <w:rPr>
          <w:spacing w:val="-12"/>
          <w:sz w:val="22"/>
          <w:szCs w:val="22"/>
        </w:rPr>
        <w:t>окуме</w:t>
      </w:r>
      <w:r>
        <w:rPr>
          <w:spacing w:val="-12"/>
          <w:sz w:val="22"/>
          <w:szCs w:val="22"/>
        </w:rPr>
        <w:t>нтације</w:t>
      </w:r>
      <w:r w:rsidR="00D459F4">
        <w:rPr>
          <w:spacing w:val="-1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00D459F4">
        <w:rPr>
          <w:position w:val="-2"/>
          <w:sz w:val="22"/>
          <w:szCs w:val="22"/>
        </w:rPr>
        <w:t xml:space="preserve">  </w:t>
      </w:r>
      <w:r w:rsidRPr="003B7EB6">
        <w:rPr>
          <w:i/>
          <w:sz w:val="22"/>
          <w:szCs w:val="22"/>
        </w:rPr>
        <w:t>ЈН</w:t>
      </w:r>
      <w:r w:rsidRPr="003B7EB6">
        <w:rPr>
          <w:i/>
          <w:spacing w:val="-1"/>
          <w:sz w:val="22"/>
          <w:szCs w:val="22"/>
        </w:rPr>
        <w:t>М</w:t>
      </w:r>
      <w:r w:rsidRPr="003B7EB6">
        <w:rPr>
          <w:i/>
          <w:sz w:val="22"/>
          <w:szCs w:val="22"/>
        </w:rPr>
        <w:t>В</w:t>
      </w:r>
      <w:r w:rsidR="00D459F4">
        <w:rPr>
          <w:i/>
          <w:sz w:val="22"/>
          <w:szCs w:val="22"/>
        </w:rPr>
        <w:t xml:space="preserve"> </w:t>
      </w:r>
      <w:r w:rsidRPr="003B7EB6">
        <w:rPr>
          <w:sz w:val="22"/>
          <w:szCs w:val="22"/>
        </w:rPr>
        <w:t xml:space="preserve"> </w:t>
      </w:r>
      <w:r w:rsidRPr="003B7EB6">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Pr="003B7EB6">
        <w:rPr>
          <w:sz w:val="22"/>
          <w:szCs w:val="22"/>
        </w:rPr>
        <w:t xml:space="preserve"> </w:t>
      </w:r>
      <w:r w:rsidRPr="003B7EB6">
        <w:rPr>
          <w:caps/>
          <w:spacing w:val="-2"/>
          <w:sz w:val="22"/>
          <w:szCs w:val="22"/>
        </w:rPr>
        <w:t>"</w:t>
      </w:r>
      <w:r w:rsidRPr="003B7EB6">
        <w:rPr>
          <w:sz w:val="22"/>
          <w:szCs w:val="22"/>
        </w:rPr>
        <w:t>.</w:t>
      </w:r>
    </w:p>
    <w:p w:rsidR="007C5B17" w:rsidRPr="003B7EB6" w:rsidRDefault="007C5B17" w:rsidP="002167FD">
      <w:pPr>
        <w:pStyle w:val="ListParagraph"/>
        <w:spacing w:before="120"/>
        <w:ind w:left="0" w:right="-23"/>
        <w:jc w:val="both"/>
        <w:rPr>
          <w:sz w:val="22"/>
          <w:szCs w:val="22"/>
        </w:rPr>
      </w:pPr>
      <w:r w:rsidRPr="003B7EB6">
        <w:rPr>
          <w:sz w:val="22"/>
          <w:szCs w:val="22"/>
        </w:rPr>
        <w:t xml:space="preserve">Aко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  </w:t>
      </w:r>
    </w:p>
    <w:p w:rsidR="007D4743" w:rsidRDefault="007C5B17" w:rsidP="002167FD">
      <w:pPr>
        <w:pStyle w:val="ListParagraph"/>
        <w:spacing w:before="120"/>
        <w:ind w:left="0" w:right="-23"/>
        <w:jc w:val="both"/>
        <w:rPr>
          <w:sz w:val="22"/>
          <w:szCs w:val="22"/>
        </w:rPr>
      </w:pPr>
      <w:r w:rsidRPr="003B7EB6">
        <w:rPr>
          <w:sz w:val="22"/>
          <w:szCs w:val="22"/>
        </w:rPr>
        <w:t xml:space="preserve">Тражење додатних информација или појашњења у вези са припремањем </w:t>
      </w:r>
      <w:r w:rsidR="007D4743">
        <w:rPr>
          <w:sz w:val="22"/>
          <w:szCs w:val="22"/>
        </w:rPr>
        <w:t>понуде телефоном није дозвољено.</w:t>
      </w:r>
    </w:p>
    <w:p w:rsidR="007C5B17" w:rsidRPr="003B7EB6" w:rsidRDefault="007C5B17" w:rsidP="002167FD">
      <w:pPr>
        <w:pStyle w:val="ListParagraph"/>
        <w:spacing w:before="120"/>
        <w:ind w:left="0" w:right="-23"/>
        <w:jc w:val="both"/>
        <w:rPr>
          <w:sz w:val="22"/>
          <w:szCs w:val="22"/>
        </w:rPr>
      </w:pPr>
      <w:r w:rsidRPr="003B7EB6">
        <w:rPr>
          <w:sz w:val="22"/>
          <w:szCs w:val="22"/>
        </w:rPr>
        <w:t xml:space="preserve">Наручилац је дужан да, у року од 3 (три) дана од дана пријема захтева за додатним информацијама или појашњењима конкурсне документације, одговор објави на Порталу јавних набавки и на својој интернет страници. </w:t>
      </w:r>
    </w:p>
    <w:p w:rsidR="00A36336" w:rsidRDefault="00A36336" w:rsidP="002167FD">
      <w:pPr>
        <w:spacing w:before="120"/>
        <w:jc w:val="both"/>
        <w:rPr>
          <w:b/>
          <w:i/>
          <w:sz w:val="22"/>
          <w:szCs w:val="22"/>
        </w:rPr>
      </w:pPr>
    </w:p>
    <w:p w:rsidR="00D459F4" w:rsidRPr="00D459F4" w:rsidRDefault="00D459F4" w:rsidP="002167FD">
      <w:pPr>
        <w:spacing w:before="120"/>
        <w:jc w:val="both"/>
        <w:rPr>
          <w:b/>
          <w:i/>
          <w:sz w:val="22"/>
          <w:szCs w:val="22"/>
        </w:rPr>
      </w:pPr>
      <w:r w:rsidRPr="00D459F4">
        <w:rPr>
          <w:b/>
          <w:i/>
          <w:sz w:val="22"/>
          <w:szCs w:val="22"/>
        </w:rPr>
        <w:lastRenderedPageBreak/>
        <w:t>1</w:t>
      </w:r>
      <w:r w:rsidR="009C00F9">
        <w:rPr>
          <w:b/>
          <w:i/>
          <w:sz w:val="22"/>
          <w:szCs w:val="22"/>
        </w:rPr>
        <w:t>6</w:t>
      </w:r>
      <w:r w:rsidRPr="00D459F4">
        <w:rPr>
          <w:b/>
          <w:i/>
          <w:sz w:val="22"/>
          <w:szCs w:val="22"/>
        </w:rPr>
        <w:t xml:space="preserve">. </w:t>
      </w:r>
      <w:r w:rsidRPr="00D459F4">
        <w:rPr>
          <w:b/>
          <w:i/>
          <w:caps/>
          <w:sz w:val="22"/>
          <w:szCs w:val="22"/>
        </w:rPr>
        <w:t>Измене и допуне конкурсне документације</w:t>
      </w:r>
    </w:p>
    <w:p w:rsidR="00E35705" w:rsidRPr="00D459F4" w:rsidRDefault="00E35705" w:rsidP="002167FD">
      <w:pPr>
        <w:spacing w:before="120"/>
        <w:jc w:val="both"/>
        <w:rPr>
          <w:sz w:val="22"/>
          <w:szCs w:val="22"/>
        </w:rPr>
      </w:pPr>
      <w:r w:rsidRPr="00D459F4">
        <w:rPr>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35705" w:rsidRPr="00D459F4" w:rsidRDefault="00E35705" w:rsidP="002167FD">
      <w:pPr>
        <w:spacing w:before="120"/>
        <w:jc w:val="both"/>
        <w:rPr>
          <w:sz w:val="22"/>
          <w:szCs w:val="22"/>
        </w:rPr>
      </w:pPr>
      <w:r w:rsidRPr="00D459F4">
        <w:rPr>
          <w:sz w:val="22"/>
          <w:szCs w:val="22"/>
        </w:rPr>
        <w:t>По истеку рока предвиђеног за подношење понуда н</w:t>
      </w:r>
      <w:r w:rsidRPr="00D459F4">
        <w:rPr>
          <w:sz w:val="22"/>
          <w:szCs w:val="22"/>
          <w:lang w:val="sr-Cyrl-CS"/>
        </w:rPr>
        <w:t>а</w:t>
      </w:r>
      <w:r w:rsidRPr="00D459F4">
        <w:rPr>
          <w:sz w:val="22"/>
          <w:szCs w:val="22"/>
        </w:rPr>
        <w:t xml:space="preserve">ручилац не може да мења нити да допуњује конкурсну документацију. </w:t>
      </w:r>
    </w:p>
    <w:p w:rsidR="00E35705" w:rsidRPr="00D459F4" w:rsidRDefault="00E35705" w:rsidP="002167FD">
      <w:pPr>
        <w:spacing w:before="120"/>
        <w:jc w:val="both"/>
        <w:rPr>
          <w:bCs/>
          <w:sz w:val="22"/>
          <w:szCs w:val="22"/>
        </w:rPr>
      </w:pPr>
      <w:r w:rsidRPr="00D459F4">
        <w:rPr>
          <w:sz w:val="22"/>
          <w:szCs w:val="22"/>
        </w:rPr>
        <w:t xml:space="preserve">Тражење додатних информација или појашњења у вези са припремањем понуде телефоном није дозвољено. </w:t>
      </w:r>
    </w:p>
    <w:p w:rsidR="00E35705" w:rsidRPr="00D459F4" w:rsidRDefault="00E35705" w:rsidP="002167FD">
      <w:pPr>
        <w:spacing w:before="120"/>
        <w:jc w:val="both"/>
        <w:rPr>
          <w:sz w:val="22"/>
          <w:szCs w:val="22"/>
        </w:rPr>
      </w:pPr>
      <w:r w:rsidRPr="00D459F4">
        <w:rPr>
          <w:bCs/>
          <w:sz w:val="22"/>
          <w:szCs w:val="22"/>
        </w:rPr>
        <w:t>Комуникација у поступку јавне набавке врши се искључиво на начин одређен чланом 20. ЗЈН</w:t>
      </w:r>
      <w:r w:rsidR="00752D97">
        <w:rPr>
          <w:bCs/>
          <w:sz w:val="22"/>
          <w:szCs w:val="22"/>
        </w:rPr>
        <w:t>.</w:t>
      </w:r>
      <w:r w:rsidRPr="00D459F4">
        <w:rPr>
          <w:sz w:val="22"/>
          <w:szCs w:val="22"/>
        </w:rPr>
        <w:t xml:space="preserve"> </w:t>
      </w:r>
    </w:p>
    <w:p w:rsidR="00E35705" w:rsidRPr="00D459F4" w:rsidRDefault="00E35705" w:rsidP="002167FD">
      <w:pPr>
        <w:spacing w:before="120"/>
        <w:jc w:val="both"/>
        <w:rPr>
          <w:b/>
          <w:bCs/>
          <w:i/>
          <w:sz w:val="22"/>
          <w:szCs w:val="22"/>
        </w:rPr>
      </w:pPr>
      <w:r w:rsidRPr="00D459F4">
        <w:rPr>
          <w:b/>
          <w:bCs/>
          <w:i/>
          <w:sz w:val="22"/>
          <w:szCs w:val="22"/>
        </w:rPr>
        <w:t>1</w:t>
      </w:r>
      <w:r w:rsidR="009C00F9">
        <w:rPr>
          <w:b/>
          <w:bCs/>
          <w:i/>
          <w:sz w:val="22"/>
          <w:szCs w:val="22"/>
        </w:rPr>
        <w:t>7</w:t>
      </w:r>
      <w:r w:rsidRPr="00D459F4">
        <w:rPr>
          <w:b/>
          <w:bCs/>
          <w:i/>
          <w:sz w:val="22"/>
          <w:szCs w:val="22"/>
        </w:rPr>
        <w:t xml:space="preserve">. ДОДАТНА ОБЈАШЊЕЊА ОД ПОНУЂАЧА ПОСЛЕ ОТВАРАЊА ПОНУДА И КОНТРОЛА КОД ПОНУЂАЧА ОДНОСНО ЊЕГОВОГ ПОДИЗВОЂАЧА </w:t>
      </w:r>
    </w:p>
    <w:p w:rsidR="00E35705" w:rsidRPr="00EB7431" w:rsidRDefault="00E35705" w:rsidP="002167FD">
      <w:pPr>
        <w:spacing w:before="120"/>
        <w:jc w:val="both"/>
        <w:rPr>
          <w:rFonts w:eastAsia="TimesNewRomanPSMT"/>
          <w:bCs/>
          <w:sz w:val="22"/>
          <w:szCs w:val="22"/>
        </w:rPr>
      </w:pPr>
      <w:r w:rsidRPr="00EB7431">
        <w:rPr>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E35705" w:rsidRPr="00EB7431" w:rsidRDefault="00E35705" w:rsidP="002167FD">
      <w:pPr>
        <w:tabs>
          <w:tab w:val="left" w:pos="-135"/>
          <w:tab w:val="left" w:pos="0"/>
          <w:tab w:val="left" w:pos="120"/>
        </w:tabs>
        <w:spacing w:before="120"/>
        <w:jc w:val="both"/>
        <w:rPr>
          <w:sz w:val="22"/>
          <w:szCs w:val="22"/>
        </w:rPr>
      </w:pPr>
      <w:r w:rsidRPr="00EB7431">
        <w:rPr>
          <w:rFonts w:eastAsia="TimesNewRomanPSMT"/>
          <w:bCs/>
          <w:sz w:val="22"/>
          <w:szCs w:val="22"/>
        </w:rPr>
        <w:t>Уколико наручилац оцени да су потребна додатна објашњења или је потребно извршити</w:t>
      </w:r>
      <w:r w:rsidRPr="00EB7431">
        <w:rPr>
          <w:sz w:val="22"/>
          <w:szCs w:val="22"/>
        </w:rPr>
        <w:t xml:space="preserve"> контролу (увид) код понуђача, односно његовог подизвођача</w:t>
      </w:r>
      <w:r w:rsidRPr="00EB7431">
        <w:rPr>
          <w:rFonts w:eastAsia="TimesNewRomanPSMT"/>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35705" w:rsidRPr="00EB7431" w:rsidRDefault="00E35705" w:rsidP="002167FD">
      <w:pPr>
        <w:tabs>
          <w:tab w:val="left" w:pos="-135"/>
          <w:tab w:val="left" w:pos="0"/>
          <w:tab w:val="left" w:pos="120"/>
        </w:tabs>
        <w:spacing w:before="120"/>
        <w:jc w:val="both"/>
        <w:rPr>
          <w:sz w:val="22"/>
          <w:szCs w:val="22"/>
        </w:rPr>
      </w:pPr>
      <w:r w:rsidRPr="00EB7431">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35705" w:rsidRPr="00EB7431" w:rsidRDefault="00E35705" w:rsidP="002167FD">
      <w:pPr>
        <w:tabs>
          <w:tab w:val="left" w:pos="-135"/>
          <w:tab w:val="left" w:pos="0"/>
          <w:tab w:val="left" w:pos="120"/>
        </w:tabs>
        <w:spacing w:before="120"/>
        <w:jc w:val="both"/>
        <w:rPr>
          <w:sz w:val="22"/>
          <w:szCs w:val="22"/>
        </w:rPr>
      </w:pPr>
      <w:r w:rsidRPr="00EB7431">
        <w:rPr>
          <w:sz w:val="22"/>
          <w:szCs w:val="22"/>
        </w:rPr>
        <w:t>У случају разлике између јединичне и укупне цене, меродавна је јединична цена.</w:t>
      </w:r>
    </w:p>
    <w:p w:rsidR="00E35705" w:rsidRPr="00EB7431" w:rsidRDefault="00E35705" w:rsidP="002167FD">
      <w:pPr>
        <w:spacing w:before="120"/>
        <w:jc w:val="both"/>
        <w:rPr>
          <w:sz w:val="22"/>
          <w:szCs w:val="22"/>
        </w:rPr>
      </w:pPr>
      <w:r w:rsidRPr="00EB7431">
        <w:rPr>
          <w:sz w:val="22"/>
          <w:szCs w:val="22"/>
        </w:rPr>
        <w:t>Ако се понуђач не сагласи са исправком рачунских грешака, наручил</w:t>
      </w:r>
      <w:r w:rsidRPr="00EB7431">
        <w:rPr>
          <w:sz w:val="22"/>
          <w:szCs w:val="22"/>
          <w:lang w:val="sr-Cyrl-CS"/>
        </w:rPr>
        <w:t>а</w:t>
      </w:r>
      <w:r w:rsidRPr="00EB7431">
        <w:rPr>
          <w:sz w:val="22"/>
          <w:szCs w:val="22"/>
        </w:rPr>
        <w:t xml:space="preserve">ц ће његову понуду одбити као неприхватљиву. </w:t>
      </w:r>
    </w:p>
    <w:p w:rsidR="00E35705" w:rsidRPr="00D459F4" w:rsidRDefault="00E35705" w:rsidP="002167FD">
      <w:pPr>
        <w:spacing w:before="120"/>
        <w:jc w:val="both"/>
        <w:rPr>
          <w:b/>
          <w:i/>
          <w:sz w:val="22"/>
          <w:szCs w:val="22"/>
        </w:rPr>
      </w:pPr>
      <w:r w:rsidRPr="00D459F4">
        <w:rPr>
          <w:b/>
          <w:i/>
          <w:sz w:val="22"/>
          <w:szCs w:val="22"/>
        </w:rPr>
        <w:t>1</w:t>
      </w:r>
      <w:r w:rsidR="009C00F9">
        <w:rPr>
          <w:b/>
          <w:i/>
          <w:sz w:val="22"/>
          <w:szCs w:val="22"/>
        </w:rPr>
        <w:t>8</w:t>
      </w:r>
      <w:r w:rsidRPr="00D459F4">
        <w:rPr>
          <w:b/>
          <w:i/>
          <w:sz w:val="22"/>
          <w:szCs w:val="22"/>
        </w:rPr>
        <w:t>. КОРИШЋЕЊЕ ПАТЕНАТА И ОДГОВОРНОСТ ЗА ПОВРЕДУ ЗАШТИЋЕНИХ ПРАВА ИНТЕЛЕКТУАЛНЕ СВОЈИНЕ ТРЕЋИХ ЛИЦА</w:t>
      </w:r>
    </w:p>
    <w:p w:rsidR="00E35705" w:rsidRPr="00EB7431" w:rsidRDefault="00E35705" w:rsidP="002167FD">
      <w:pPr>
        <w:spacing w:before="120"/>
        <w:jc w:val="both"/>
        <w:rPr>
          <w:b/>
          <w:sz w:val="22"/>
          <w:szCs w:val="22"/>
        </w:rPr>
      </w:pPr>
      <w:r w:rsidRPr="00EB7431">
        <w:rPr>
          <w:rFonts w:eastAsia="TimesNewRomanPSMT"/>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3444B4" w:rsidRPr="003F30F1" w:rsidRDefault="003444B4" w:rsidP="003444B4">
      <w:pPr>
        <w:spacing w:before="120"/>
        <w:jc w:val="both"/>
        <w:rPr>
          <w:b/>
          <w:bCs/>
          <w:i/>
          <w:caps/>
          <w:sz w:val="22"/>
          <w:szCs w:val="22"/>
        </w:rPr>
      </w:pPr>
      <w:r w:rsidRPr="003F30F1">
        <w:rPr>
          <w:b/>
          <w:bCs/>
          <w:i/>
          <w:caps/>
          <w:sz w:val="22"/>
          <w:szCs w:val="22"/>
        </w:rPr>
        <w:t>1</w:t>
      </w:r>
      <w:r w:rsidR="009C00F9">
        <w:rPr>
          <w:b/>
          <w:bCs/>
          <w:i/>
          <w:caps/>
          <w:sz w:val="22"/>
          <w:szCs w:val="22"/>
        </w:rPr>
        <w:t>9</w:t>
      </w:r>
      <w:r w:rsidRPr="003F30F1">
        <w:rPr>
          <w:b/>
          <w:bCs/>
          <w:i/>
          <w:caps/>
          <w:sz w:val="22"/>
          <w:szCs w:val="22"/>
        </w:rPr>
        <w:t xml:space="preserve">. Разлози због којих понуда може бити одбијена  </w:t>
      </w:r>
    </w:p>
    <w:p w:rsidR="003444B4" w:rsidRDefault="003444B4" w:rsidP="003444B4">
      <w:pPr>
        <w:spacing w:before="120"/>
        <w:jc w:val="both"/>
        <w:rPr>
          <w:bCs/>
          <w:sz w:val="22"/>
          <w:szCs w:val="22"/>
        </w:rPr>
      </w:pPr>
      <w:r w:rsidRPr="00127436">
        <w:rPr>
          <w:bCs/>
          <w:sz w:val="22"/>
          <w:szCs w:val="22"/>
        </w:rPr>
        <w:t xml:space="preserve">Наручилац ће одбити понуду ако је неблаговремена, неодговарајућа и неприхватљива, а све у складу са чланом 3. тачком 31), 32) и 33) Закона о јавним набавкама.  </w:t>
      </w:r>
    </w:p>
    <w:p w:rsidR="003444B4" w:rsidRDefault="003444B4" w:rsidP="003444B4">
      <w:pPr>
        <w:spacing w:before="120"/>
        <w:jc w:val="both"/>
        <w:rPr>
          <w:bCs/>
          <w:sz w:val="22"/>
          <w:szCs w:val="22"/>
        </w:rPr>
      </w:pPr>
      <w:r w:rsidRPr="00127436">
        <w:rPr>
          <w:bCs/>
          <w:sz w:val="22"/>
          <w:szCs w:val="22"/>
        </w:rPr>
        <w:t xml:space="preserve">Такође, наручилац ће одбити понуду и ако: </w:t>
      </w:r>
    </w:p>
    <w:p w:rsidR="003444B4" w:rsidRDefault="003444B4" w:rsidP="003444B4">
      <w:pPr>
        <w:spacing w:before="120"/>
        <w:jc w:val="both"/>
        <w:rPr>
          <w:bCs/>
          <w:sz w:val="22"/>
          <w:szCs w:val="22"/>
        </w:rPr>
      </w:pPr>
      <w:r w:rsidRPr="00127436">
        <w:rPr>
          <w:bCs/>
          <w:sz w:val="22"/>
          <w:szCs w:val="22"/>
        </w:rPr>
        <w:t xml:space="preserve">1) понуђач не докаже да испуњава обавезне услове за учешће; </w:t>
      </w:r>
    </w:p>
    <w:p w:rsidR="003444B4" w:rsidRDefault="003444B4" w:rsidP="003444B4">
      <w:pPr>
        <w:spacing w:before="120"/>
        <w:jc w:val="both"/>
        <w:rPr>
          <w:bCs/>
          <w:sz w:val="22"/>
          <w:szCs w:val="22"/>
        </w:rPr>
      </w:pPr>
      <w:r w:rsidRPr="00127436">
        <w:rPr>
          <w:bCs/>
          <w:sz w:val="22"/>
          <w:szCs w:val="22"/>
        </w:rPr>
        <w:t xml:space="preserve">2) понуђач не докаже да испуњава додатне услове за учешће; </w:t>
      </w:r>
    </w:p>
    <w:p w:rsidR="003444B4" w:rsidRDefault="003444B4" w:rsidP="003444B4">
      <w:pPr>
        <w:spacing w:before="120"/>
        <w:jc w:val="both"/>
        <w:rPr>
          <w:bCs/>
          <w:sz w:val="22"/>
          <w:szCs w:val="22"/>
        </w:rPr>
      </w:pPr>
      <w:r w:rsidRPr="00127436">
        <w:rPr>
          <w:bCs/>
          <w:sz w:val="22"/>
          <w:szCs w:val="22"/>
        </w:rPr>
        <w:t xml:space="preserve">3) понуђач није доставио тражено средство обезбеђења; </w:t>
      </w:r>
    </w:p>
    <w:p w:rsidR="003444B4" w:rsidRDefault="003444B4" w:rsidP="003444B4">
      <w:pPr>
        <w:spacing w:before="120"/>
        <w:jc w:val="both"/>
        <w:rPr>
          <w:bCs/>
          <w:sz w:val="22"/>
          <w:szCs w:val="22"/>
        </w:rPr>
      </w:pPr>
      <w:r w:rsidRPr="00127436">
        <w:rPr>
          <w:bCs/>
          <w:sz w:val="22"/>
          <w:szCs w:val="22"/>
        </w:rPr>
        <w:t xml:space="preserve">4) је понуђени рок важења понуде краћи од прописаног; </w:t>
      </w:r>
    </w:p>
    <w:p w:rsidR="003444B4" w:rsidRDefault="003444B4" w:rsidP="003444B4">
      <w:pPr>
        <w:spacing w:before="120"/>
        <w:jc w:val="both"/>
        <w:rPr>
          <w:bCs/>
          <w:sz w:val="22"/>
          <w:szCs w:val="22"/>
        </w:rPr>
      </w:pPr>
      <w:r w:rsidRPr="00127436">
        <w:rPr>
          <w:bCs/>
          <w:sz w:val="22"/>
          <w:szCs w:val="22"/>
        </w:rPr>
        <w:t xml:space="preserve">5) понуда садржи друге недостатке због којих није могуће утврдити стварну садржину понуде или није могуће упоредити је са другим понудама. </w:t>
      </w:r>
    </w:p>
    <w:p w:rsidR="00127436" w:rsidRPr="003F30F1" w:rsidRDefault="009C00F9" w:rsidP="002167FD">
      <w:pPr>
        <w:spacing w:before="120"/>
        <w:jc w:val="both"/>
        <w:rPr>
          <w:b/>
          <w:bCs/>
          <w:i/>
          <w:sz w:val="22"/>
          <w:szCs w:val="22"/>
        </w:rPr>
      </w:pPr>
      <w:r>
        <w:rPr>
          <w:b/>
          <w:bCs/>
          <w:i/>
          <w:sz w:val="22"/>
          <w:szCs w:val="22"/>
        </w:rPr>
        <w:t>20</w:t>
      </w:r>
      <w:r w:rsidR="00127436" w:rsidRPr="003F30F1">
        <w:rPr>
          <w:b/>
          <w:bCs/>
          <w:i/>
          <w:sz w:val="22"/>
          <w:szCs w:val="22"/>
        </w:rPr>
        <w:t xml:space="preserve">. </w:t>
      </w:r>
      <w:r w:rsidR="00127436" w:rsidRPr="003F30F1">
        <w:rPr>
          <w:b/>
          <w:bCs/>
          <w:i/>
          <w:caps/>
          <w:sz w:val="22"/>
          <w:szCs w:val="22"/>
        </w:rPr>
        <w:t>Негативне референце – извршење обавеза по раније закљученим уговорима</w:t>
      </w:r>
      <w:r w:rsidR="00127436" w:rsidRPr="003F30F1">
        <w:rPr>
          <w:b/>
          <w:bCs/>
          <w:i/>
          <w:sz w:val="22"/>
          <w:szCs w:val="22"/>
        </w:rPr>
        <w:t xml:space="preserve"> </w:t>
      </w:r>
    </w:p>
    <w:p w:rsidR="00127436" w:rsidRDefault="00127436" w:rsidP="002167FD">
      <w:pPr>
        <w:spacing w:before="120"/>
        <w:jc w:val="both"/>
        <w:rPr>
          <w:bCs/>
          <w:sz w:val="22"/>
          <w:szCs w:val="22"/>
        </w:rPr>
      </w:pPr>
      <w:r w:rsidRPr="00127436">
        <w:rPr>
          <w:bCs/>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27436" w:rsidRDefault="00127436" w:rsidP="005D3EAB">
      <w:pPr>
        <w:spacing w:before="60"/>
        <w:jc w:val="both"/>
        <w:rPr>
          <w:bCs/>
          <w:sz w:val="22"/>
          <w:szCs w:val="22"/>
        </w:rPr>
      </w:pPr>
      <w:r w:rsidRPr="00127436">
        <w:rPr>
          <w:bCs/>
          <w:sz w:val="22"/>
          <w:szCs w:val="22"/>
        </w:rPr>
        <w:t xml:space="preserve">1) поступао супротно забрани из чл. 23. и 25. Закона о јавним набавкама; </w:t>
      </w:r>
    </w:p>
    <w:p w:rsidR="00127436" w:rsidRDefault="00127436" w:rsidP="005D3EAB">
      <w:pPr>
        <w:spacing w:before="60"/>
        <w:jc w:val="both"/>
        <w:rPr>
          <w:bCs/>
          <w:sz w:val="22"/>
          <w:szCs w:val="22"/>
        </w:rPr>
      </w:pPr>
      <w:r w:rsidRPr="00127436">
        <w:rPr>
          <w:bCs/>
          <w:sz w:val="22"/>
          <w:szCs w:val="22"/>
        </w:rPr>
        <w:t xml:space="preserve">2) учинио повреду конкуренције; </w:t>
      </w:r>
    </w:p>
    <w:p w:rsidR="00127436" w:rsidRDefault="00127436" w:rsidP="005D3EAB">
      <w:pPr>
        <w:spacing w:before="60"/>
        <w:jc w:val="both"/>
        <w:rPr>
          <w:bCs/>
          <w:sz w:val="22"/>
          <w:szCs w:val="22"/>
        </w:rPr>
      </w:pPr>
      <w:r w:rsidRPr="00127436">
        <w:rPr>
          <w:bCs/>
          <w:sz w:val="22"/>
          <w:szCs w:val="22"/>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27436" w:rsidRDefault="00127436" w:rsidP="005D3EAB">
      <w:pPr>
        <w:spacing w:before="60"/>
        <w:jc w:val="both"/>
        <w:rPr>
          <w:bCs/>
          <w:sz w:val="22"/>
          <w:szCs w:val="22"/>
        </w:rPr>
      </w:pPr>
      <w:r w:rsidRPr="00127436">
        <w:rPr>
          <w:bCs/>
          <w:sz w:val="22"/>
          <w:szCs w:val="22"/>
        </w:rPr>
        <w:lastRenderedPageBreak/>
        <w:t>4) одбио да достави доказе и средства обезбеђења на шта се у понуди обавезао.</w:t>
      </w:r>
    </w:p>
    <w:p w:rsidR="00127436" w:rsidRPr="00127436" w:rsidRDefault="00127436" w:rsidP="002167FD">
      <w:pPr>
        <w:spacing w:before="120"/>
        <w:jc w:val="both"/>
        <w:rPr>
          <w:bCs/>
          <w:sz w:val="22"/>
          <w:szCs w:val="22"/>
        </w:rPr>
      </w:pPr>
      <w:r w:rsidRPr="00127436">
        <w:rPr>
          <w:bCs/>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127436" w:rsidRDefault="00127436" w:rsidP="002167FD">
      <w:pPr>
        <w:spacing w:before="120"/>
        <w:jc w:val="both"/>
        <w:rPr>
          <w:bCs/>
          <w:sz w:val="22"/>
          <w:szCs w:val="22"/>
        </w:rPr>
      </w:pPr>
      <w:r w:rsidRPr="00127436">
        <w:rPr>
          <w:bCs/>
          <w:sz w:val="22"/>
          <w:szCs w:val="22"/>
        </w:rPr>
        <w:t xml:space="preserve">Доказ може бити: </w:t>
      </w:r>
    </w:p>
    <w:p w:rsidR="00127436" w:rsidRDefault="00127436" w:rsidP="005D3EAB">
      <w:pPr>
        <w:spacing w:before="60"/>
        <w:jc w:val="both"/>
        <w:rPr>
          <w:bCs/>
          <w:sz w:val="22"/>
          <w:szCs w:val="22"/>
        </w:rPr>
      </w:pPr>
      <w:r w:rsidRPr="00127436">
        <w:rPr>
          <w:bCs/>
          <w:sz w:val="22"/>
          <w:szCs w:val="22"/>
        </w:rPr>
        <w:t xml:space="preserve">1) правоснажна судска одлука или коначна одлука другог надлежног органа; </w:t>
      </w:r>
    </w:p>
    <w:p w:rsidR="00127436" w:rsidRDefault="00127436" w:rsidP="005D3EAB">
      <w:pPr>
        <w:spacing w:before="60"/>
        <w:jc w:val="both"/>
        <w:rPr>
          <w:bCs/>
          <w:sz w:val="22"/>
          <w:szCs w:val="22"/>
        </w:rPr>
      </w:pPr>
      <w:r w:rsidRPr="00127436">
        <w:rPr>
          <w:bCs/>
          <w:sz w:val="22"/>
          <w:szCs w:val="22"/>
        </w:rPr>
        <w:t xml:space="preserve">2) исправа о реализованом средству обезбеђења испуњења обавеза у поступку јавне набавке или испуњења уговорних обавеза; </w:t>
      </w:r>
    </w:p>
    <w:p w:rsidR="00127436" w:rsidRDefault="00127436" w:rsidP="005D3EAB">
      <w:pPr>
        <w:spacing w:before="60"/>
        <w:jc w:val="both"/>
        <w:rPr>
          <w:bCs/>
          <w:sz w:val="22"/>
          <w:szCs w:val="22"/>
        </w:rPr>
      </w:pPr>
      <w:r w:rsidRPr="00127436">
        <w:rPr>
          <w:bCs/>
          <w:sz w:val="22"/>
          <w:szCs w:val="22"/>
        </w:rPr>
        <w:t>3) исправа о наплаћеној уговорној казни;</w:t>
      </w:r>
    </w:p>
    <w:p w:rsidR="00127436" w:rsidRDefault="00127436" w:rsidP="005D3EAB">
      <w:pPr>
        <w:spacing w:before="60"/>
        <w:jc w:val="both"/>
        <w:rPr>
          <w:bCs/>
          <w:sz w:val="22"/>
          <w:szCs w:val="22"/>
        </w:rPr>
      </w:pPr>
      <w:r w:rsidRPr="00127436">
        <w:rPr>
          <w:bCs/>
          <w:sz w:val="22"/>
          <w:szCs w:val="22"/>
        </w:rPr>
        <w:t xml:space="preserve">4) рекламације потрошача, односно корисника, ако нису отклоњене у уговореном року; </w:t>
      </w:r>
    </w:p>
    <w:p w:rsidR="00127436" w:rsidRPr="005D3EAB" w:rsidRDefault="00127436" w:rsidP="005D3EAB">
      <w:pPr>
        <w:spacing w:before="60"/>
        <w:jc w:val="both"/>
        <w:rPr>
          <w:bCs/>
          <w:spacing w:val="-4"/>
          <w:sz w:val="22"/>
          <w:szCs w:val="22"/>
        </w:rPr>
      </w:pPr>
      <w:r w:rsidRPr="00127436">
        <w:rPr>
          <w:bCs/>
          <w:sz w:val="22"/>
          <w:szCs w:val="22"/>
        </w:rPr>
        <w:t xml:space="preserve">5) </w:t>
      </w:r>
      <w:r w:rsidRPr="005D3EAB">
        <w:rPr>
          <w:bCs/>
          <w:spacing w:val="-4"/>
          <w:sz w:val="22"/>
          <w:szCs w:val="22"/>
        </w:rPr>
        <w:t xml:space="preserve">извештај надзорног органа о изведеним радовима који нису у складу са пројектом, односно уговором; </w:t>
      </w:r>
    </w:p>
    <w:p w:rsidR="00127436" w:rsidRDefault="00127436" w:rsidP="005D3EAB">
      <w:pPr>
        <w:spacing w:before="60"/>
        <w:jc w:val="both"/>
        <w:rPr>
          <w:bCs/>
          <w:sz w:val="22"/>
          <w:szCs w:val="22"/>
        </w:rPr>
      </w:pPr>
      <w:r w:rsidRPr="00127436">
        <w:rPr>
          <w:bCs/>
          <w:sz w:val="22"/>
          <w:szCs w:val="22"/>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127436" w:rsidRDefault="00127436" w:rsidP="005D3EAB">
      <w:pPr>
        <w:spacing w:before="60"/>
        <w:jc w:val="both"/>
        <w:rPr>
          <w:bCs/>
          <w:sz w:val="22"/>
          <w:szCs w:val="22"/>
        </w:rPr>
      </w:pPr>
      <w:r w:rsidRPr="00127436">
        <w:rPr>
          <w:bCs/>
          <w:sz w:val="22"/>
          <w:szCs w:val="22"/>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127436" w:rsidRDefault="00127436" w:rsidP="005D3EAB">
      <w:pPr>
        <w:spacing w:before="60"/>
        <w:jc w:val="both"/>
        <w:rPr>
          <w:bCs/>
          <w:sz w:val="22"/>
          <w:szCs w:val="22"/>
        </w:rPr>
      </w:pPr>
      <w:r w:rsidRPr="00127436">
        <w:rPr>
          <w:bCs/>
          <w:sz w:val="22"/>
          <w:szCs w:val="22"/>
        </w:rPr>
        <w:t xml:space="preserve">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3444B4" w:rsidRDefault="00127436" w:rsidP="003444B4">
      <w:pPr>
        <w:spacing w:before="120"/>
        <w:jc w:val="both"/>
        <w:rPr>
          <w:bCs/>
          <w:sz w:val="22"/>
          <w:szCs w:val="22"/>
        </w:rPr>
      </w:pPr>
      <w:r w:rsidRPr="00127436">
        <w:rPr>
          <w:bCs/>
          <w:sz w:val="22"/>
          <w:szCs w:val="22"/>
        </w:rPr>
        <w:t xml:space="preserve">Наручилац може одбити понуду ако поседује правоснажну судску одлуку или коначну одлуку другог надлежног органа, које се односе на поступак који је спровео, или уговор који је закључио и други наручилац, ако је предмет јавне набавке истоврстан.   </w:t>
      </w:r>
    </w:p>
    <w:p w:rsidR="003444B4" w:rsidRPr="003F30F1" w:rsidRDefault="009C00F9" w:rsidP="003444B4">
      <w:pPr>
        <w:spacing w:before="120"/>
        <w:jc w:val="both"/>
        <w:rPr>
          <w:b/>
          <w:bCs/>
          <w:i/>
          <w:caps/>
          <w:sz w:val="22"/>
          <w:szCs w:val="22"/>
        </w:rPr>
      </w:pPr>
      <w:r>
        <w:rPr>
          <w:b/>
          <w:i/>
          <w:caps/>
          <w:sz w:val="22"/>
          <w:szCs w:val="22"/>
        </w:rPr>
        <w:t>21</w:t>
      </w:r>
      <w:r w:rsidR="003444B4" w:rsidRPr="003F30F1">
        <w:rPr>
          <w:b/>
          <w:i/>
          <w:caps/>
          <w:sz w:val="22"/>
          <w:szCs w:val="22"/>
        </w:rPr>
        <w:t xml:space="preserve">. Рок у којем ће наручилац донети одлуку о додели уговора  </w:t>
      </w:r>
    </w:p>
    <w:p w:rsidR="003444B4" w:rsidRPr="003444B4" w:rsidRDefault="003444B4" w:rsidP="003444B4">
      <w:pPr>
        <w:spacing w:before="120"/>
        <w:jc w:val="both"/>
        <w:rPr>
          <w:bCs/>
          <w:sz w:val="22"/>
          <w:szCs w:val="22"/>
        </w:rPr>
      </w:pPr>
      <w:r w:rsidRPr="00E32960">
        <w:rPr>
          <w:sz w:val="22"/>
          <w:szCs w:val="22"/>
        </w:rPr>
        <w:t xml:space="preserve">Одлуку о додели уговора, наручилац ће донети у року до </w:t>
      </w:r>
      <w:r>
        <w:rPr>
          <w:sz w:val="22"/>
          <w:szCs w:val="22"/>
        </w:rPr>
        <w:t>10 (</w:t>
      </w:r>
      <w:r w:rsidRPr="00E32960">
        <w:rPr>
          <w:sz w:val="22"/>
          <w:szCs w:val="22"/>
        </w:rPr>
        <w:t xml:space="preserve">десет) дана од дана јавног отварања понуда.  </w:t>
      </w:r>
    </w:p>
    <w:p w:rsidR="00127436" w:rsidRPr="003F30F1" w:rsidRDefault="003444B4" w:rsidP="002167FD">
      <w:pPr>
        <w:spacing w:before="120"/>
        <w:jc w:val="both"/>
        <w:rPr>
          <w:b/>
          <w:bCs/>
          <w:i/>
          <w:caps/>
          <w:sz w:val="22"/>
          <w:szCs w:val="22"/>
        </w:rPr>
      </w:pPr>
      <w:r w:rsidRPr="003F30F1">
        <w:rPr>
          <w:b/>
          <w:bCs/>
          <w:i/>
          <w:caps/>
          <w:sz w:val="22"/>
          <w:szCs w:val="22"/>
        </w:rPr>
        <w:t>2</w:t>
      </w:r>
      <w:r w:rsidR="009C00F9">
        <w:rPr>
          <w:b/>
          <w:bCs/>
          <w:i/>
          <w:caps/>
          <w:sz w:val="22"/>
          <w:szCs w:val="22"/>
        </w:rPr>
        <w:t>2</w:t>
      </w:r>
      <w:r w:rsidR="00127436" w:rsidRPr="003F30F1">
        <w:rPr>
          <w:b/>
          <w:bCs/>
          <w:i/>
          <w:caps/>
          <w:sz w:val="22"/>
          <w:szCs w:val="22"/>
        </w:rPr>
        <w:t xml:space="preserve">. Рок за закључење уговора  </w:t>
      </w:r>
    </w:p>
    <w:p w:rsidR="00127436" w:rsidRDefault="00127436" w:rsidP="002167FD">
      <w:pPr>
        <w:spacing w:before="120"/>
        <w:jc w:val="both"/>
        <w:rPr>
          <w:bCs/>
          <w:sz w:val="22"/>
          <w:szCs w:val="22"/>
        </w:rPr>
      </w:pPr>
      <w:r w:rsidRPr="00127436">
        <w:rPr>
          <w:bCs/>
          <w:sz w:val="22"/>
          <w:szCs w:val="22"/>
        </w:rPr>
        <w:t xml:space="preserve">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  </w:t>
      </w:r>
    </w:p>
    <w:p w:rsidR="00127436" w:rsidRDefault="00127436" w:rsidP="002167FD">
      <w:pPr>
        <w:spacing w:before="120"/>
        <w:jc w:val="both"/>
        <w:rPr>
          <w:bCs/>
          <w:sz w:val="22"/>
          <w:szCs w:val="22"/>
        </w:rPr>
      </w:pPr>
      <w:r w:rsidRPr="00127436">
        <w:rPr>
          <w:bCs/>
          <w:sz w:val="22"/>
          <w:szCs w:val="22"/>
        </w:rPr>
        <w:t xml:space="preserve">Понуђач коме је уговор додељен у обавези је да достави наручиоцу потписане примерке уговора у року од 3 (три) дана од дана пријема уговора. </w:t>
      </w:r>
    </w:p>
    <w:p w:rsidR="00127436" w:rsidRPr="00127436" w:rsidRDefault="00127436" w:rsidP="002167FD">
      <w:pPr>
        <w:spacing w:before="120"/>
        <w:jc w:val="both"/>
        <w:rPr>
          <w:bCs/>
          <w:sz w:val="22"/>
          <w:szCs w:val="22"/>
        </w:rPr>
      </w:pPr>
      <w:r w:rsidRPr="00127436">
        <w:rPr>
          <w:bCs/>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w:t>
      </w:r>
      <w:r w:rsidR="006C087B">
        <w:rPr>
          <w:bCs/>
          <w:sz w:val="22"/>
          <w:szCs w:val="22"/>
        </w:rPr>
        <w:t>.</w:t>
      </w:r>
      <w:r w:rsidRPr="00127436">
        <w:rPr>
          <w:bCs/>
          <w:sz w:val="22"/>
          <w:szCs w:val="22"/>
        </w:rPr>
        <w:t xml:space="preserve"> Закона.  </w:t>
      </w:r>
    </w:p>
    <w:p w:rsidR="005D3EAB" w:rsidRDefault="00127436" w:rsidP="002167FD">
      <w:pPr>
        <w:spacing w:before="120"/>
        <w:jc w:val="both"/>
        <w:rPr>
          <w:b/>
          <w:bCs/>
          <w:i/>
          <w:sz w:val="22"/>
          <w:szCs w:val="22"/>
        </w:rPr>
      </w:pPr>
      <w:r w:rsidRPr="003F30F1">
        <w:rPr>
          <w:b/>
          <w:bCs/>
          <w:i/>
          <w:sz w:val="22"/>
          <w:szCs w:val="22"/>
        </w:rPr>
        <w:t>2</w:t>
      </w:r>
      <w:r w:rsidR="002C5CC6">
        <w:rPr>
          <w:b/>
          <w:bCs/>
          <w:i/>
          <w:sz w:val="22"/>
          <w:szCs w:val="22"/>
        </w:rPr>
        <w:t>3</w:t>
      </w:r>
      <w:r w:rsidR="00E35705" w:rsidRPr="003F30F1">
        <w:rPr>
          <w:b/>
          <w:bCs/>
          <w:i/>
          <w:sz w:val="22"/>
          <w:szCs w:val="22"/>
        </w:rPr>
        <w:t xml:space="preserve">. НАЧИН И РОК ЗА ПОДНОШЕЊЕ ЗАХТЕВА ЗА ЗАШТИТУ ПРАВА ПОНУЂАЧА СА ДЕТАЉНИМ УПУТСТВОМ О САДРЖИНИ ПОТПУНОГ ЗАХТЕВА </w:t>
      </w:r>
      <w:r w:rsidR="005D3EAB">
        <w:rPr>
          <w:b/>
          <w:bCs/>
          <w:i/>
          <w:sz w:val="22"/>
          <w:szCs w:val="22"/>
        </w:rPr>
        <w:t xml:space="preserve">                                                         </w:t>
      </w:r>
    </w:p>
    <w:p w:rsidR="00E35705" w:rsidRPr="005D3EAB" w:rsidRDefault="00E35705" w:rsidP="002167FD">
      <w:pPr>
        <w:spacing w:before="120"/>
        <w:jc w:val="both"/>
        <w:rPr>
          <w:b/>
          <w:bCs/>
          <w:i/>
          <w:sz w:val="22"/>
          <w:szCs w:val="22"/>
        </w:rPr>
      </w:pPr>
      <w:r w:rsidRPr="00111BF6">
        <w:rPr>
          <w:sz w:val="22"/>
          <w:szCs w:val="22"/>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11BF6" w:rsidRPr="00111BF6" w:rsidRDefault="00E35705" w:rsidP="002167FD">
      <w:pPr>
        <w:spacing w:before="120"/>
        <w:jc w:val="both"/>
        <w:rPr>
          <w:sz w:val="22"/>
          <w:szCs w:val="22"/>
        </w:rPr>
      </w:pPr>
      <w:r w:rsidRPr="00111BF6">
        <w:rPr>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111BF6" w:rsidRPr="00111BF6" w:rsidRDefault="00E35705" w:rsidP="002167FD">
      <w:pPr>
        <w:spacing w:before="120"/>
        <w:jc w:val="both"/>
        <w:rPr>
          <w:sz w:val="22"/>
          <w:szCs w:val="22"/>
        </w:rPr>
      </w:pPr>
      <w:r w:rsidRPr="00111BF6">
        <w:rPr>
          <w:sz w:val="22"/>
          <w:szCs w:val="22"/>
        </w:rPr>
        <w:t>Захтев за заштиту права се доставља наручиоцу непосредно</w:t>
      </w:r>
      <w:r w:rsidR="00EB7431">
        <w:rPr>
          <w:sz w:val="22"/>
          <w:szCs w:val="22"/>
        </w:rPr>
        <w:t>, на адреду Геолошки завод Србије, Ровињска 12, 11000 Београд, п</w:t>
      </w:r>
      <w:r w:rsidR="00111BF6" w:rsidRPr="00111BF6">
        <w:rPr>
          <w:sz w:val="22"/>
          <w:szCs w:val="22"/>
        </w:rPr>
        <w:t>редајом у писарници наручиоца (</w:t>
      </w:r>
      <w:r w:rsidR="00EB7431">
        <w:rPr>
          <w:sz w:val="22"/>
          <w:szCs w:val="22"/>
        </w:rPr>
        <w:t>р</w:t>
      </w:r>
      <w:r w:rsidR="00111BF6" w:rsidRPr="00111BF6">
        <w:rPr>
          <w:sz w:val="22"/>
          <w:szCs w:val="22"/>
        </w:rPr>
        <w:t>адно време писарнице наручиоца је од 7</w:t>
      </w:r>
      <w:r w:rsidR="006C087B">
        <w:rPr>
          <w:sz w:val="22"/>
          <w:szCs w:val="22"/>
        </w:rPr>
        <w:t>.</w:t>
      </w:r>
      <w:r w:rsidR="00111BF6" w:rsidRPr="00111BF6">
        <w:rPr>
          <w:sz w:val="22"/>
          <w:szCs w:val="22"/>
        </w:rPr>
        <w:t>30 до 15</w:t>
      </w:r>
      <w:r w:rsidR="006C087B">
        <w:rPr>
          <w:sz w:val="22"/>
          <w:szCs w:val="22"/>
        </w:rPr>
        <w:t>.</w:t>
      </w:r>
      <w:r w:rsidR="00111BF6" w:rsidRPr="00111BF6">
        <w:rPr>
          <w:sz w:val="22"/>
          <w:szCs w:val="22"/>
        </w:rPr>
        <w:t xml:space="preserve">30 </w:t>
      </w:r>
      <w:r w:rsidR="006C087B">
        <w:rPr>
          <w:sz w:val="22"/>
          <w:szCs w:val="22"/>
        </w:rPr>
        <w:t>сати</w:t>
      </w:r>
      <w:r w:rsidR="00111BF6" w:rsidRPr="00111BF6">
        <w:rPr>
          <w:sz w:val="22"/>
          <w:szCs w:val="22"/>
        </w:rPr>
        <w:t xml:space="preserve">), или поштом препоручено са повратницом.  </w:t>
      </w:r>
    </w:p>
    <w:p w:rsidR="00E35705" w:rsidRPr="00111BF6" w:rsidRDefault="00E35705" w:rsidP="002167FD">
      <w:pPr>
        <w:spacing w:before="120"/>
        <w:jc w:val="both"/>
        <w:rPr>
          <w:sz w:val="22"/>
          <w:szCs w:val="22"/>
        </w:rPr>
      </w:pPr>
      <w:r w:rsidRPr="00111BF6">
        <w:rPr>
          <w:sz w:val="22"/>
          <w:szCs w:val="22"/>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E35705" w:rsidRPr="00111BF6" w:rsidRDefault="00E35705" w:rsidP="002167FD">
      <w:pPr>
        <w:spacing w:before="120"/>
        <w:jc w:val="both"/>
        <w:rPr>
          <w:sz w:val="22"/>
          <w:szCs w:val="22"/>
        </w:rPr>
      </w:pPr>
      <w:r w:rsidRPr="00111BF6">
        <w:rPr>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w:t>
      </w:r>
      <w:r w:rsidRPr="00111BF6">
        <w:rPr>
          <w:sz w:val="22"/>
          <w:szCs w:val="22"/>
        </w:rPr>
        <w:lastRenderedPageBreak/>
        <w:t xml:space="preserve">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E35705" w:rsidRPr="00111BF6" w:rsidRDefault="00E35705" w:rsidP="002167FD">
      <w:pPr>
        <w:spacing w:before="120"/>
        <w:jc w:val="both"/>
        <w:rPr>
          <w:sz w:val="22"/>
          <w:szCs w:val="22"/>
        </w:rPr>
      </w:pPr>
      <w:r w:rsidRPr="00111BF6">
        <w:rPr>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E35705" w:rsidRPr="00111BF6" w:rsidRDefault="00E35705" w:rsidP="002167FD">
      <w:pPr>
        <w:spacing w:before="120"/>
        <w:jc w:val="both"/>
        <w:rPr>
          <w:sz w:val="22"/>
          <w:szCs w:val="22"/>
        </w:rPr>
      </w:pPr>
      <w:r w:rsidRPr="00111BF6">
        <w:rPr>
          <w:sz w:val="22"/>
          <w:szCs w:val="22"/>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E35705" w:rsidRPr="00111BF6" w:rsidRDefault="00E35705" w:rsidP="002167FD">
      <w:pPr>
        <w:spacing w:before="120"/>
        <w:jc w:val="both"/>
        <w:rPr>
          <w:sz w:val="22"/>
          <w:szCs w:val="22"/>
        </w:rPr>
      </w:pPr>
      <w:r w:rsidRPr="00111BF6">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35705" w:rsidRPr="00111BF6" w:rsidRDefault="00E35705" w:rsidP="002167FD">
      <w:pPr>
        <w:spacing w:before="120"/>
        <w:jc w:val="both"/>
        <w:rPr>
          <w:sz w:val="22"/>
          <w:szCs w:val="22"/>
        </w:rPr>
      </w:pPr>
      <w:r w:rsidRPr="00111BF6">
        <w:rPr>
          <w:sz w:val="22"/>
          <w:szCs w:val="22"/>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35705" w:rsidRPr="00111BF6" w:rsidRDefault="00E35705" w:rsidP="002167FD">
      <w:pPr>
        <w:spacing w:before="120"/>
        <w:jc w:val="both"/>
        <w:rPr>
          <w:sz w:val="22"/>
          <w:szCs w:val="22"/>
        </w:rPr>
      </w:pPr>
      <w:r w:rsidRPr="00111BF6">
        <w:rPr>
          <w:sz w:val="22"/>
          <w:szCs w:val="22"/>
        </w:rPr>
        <w:t xml:space="preserve">Захтев за заштиту права не задржава даље активности наручиоца у поступку јавне набавке у складу са одредбама члана 150. овог ЗЈН. </w:t>
      </w:r>
    </w:p>
    <w:p w:rsidR="00E35705" w:rsidRPr="00111BF6" w:rsidRDefault="00E35705" w:rsidP="002167FD">
      <w:pPr>
        <w:spacing w:before="120"/>
        <w:jc w:val="both"/>
        <w:rPr>
          <w:sz w:val="22"/>
          <w:szCs w:val="22"/>
        </w:rPr>
      </w:pPr>
      <w:r w:rsidRPr="00111BF6">
        <w:rPr>
          <w:sz w:val="22"/>
          <w:szCs w:val="22"/>
        </w:rPr>
        <w:t xml:space="preserve">Захтев за заштиту права мора да садржи: </w:t>
      </w:r>
    </w:p>
    <w:p w:rsidR="00E35705" w:rsidRPr="00111BF6" w:rsidRDefault="00E35705" w:rsidP="002167FD">
      <w:pPr>
        <w:spacing w:before="120"/>
        <w:jc w:val="both"/>
        <w:rPr>
          <w:sz w:val="22"/>
          <w:szCs w:val="22"/>
        </w:rPr>
      </w:pPr>
      <w:r w:rsidRPr="00111BF6">
        <w:rPr>
          <w:sz w:val="22"/>
          <w:szCs w:val="22"/>
        </w:rPr>
        <w:t>1) назив и адресу подносиоца захтева и лице за контакт;</w:t>
      </w:r>
    </w:p>
    <w:p w:rsidR="00E35705" w:rsidRPr="00111BF6" w:rsidRDefault="00E35705" w:rsidP="002167FD">
      <w:pPr>
        <w:spacing w:before="120"/>
        <w:jc w:val="both"/>
        <w:rPr>
          <w:sz w:val="22"/>
          <w:szCs w:val="22"/>
        </w:rPr>
      </w:pPr>
      <w:r w:rsidRPr="00111BF6">
        <w:rPr>
          <w:sz w:val="22"/>
          <w:szCs w:val="22"/>
        </w:rPr>
        <w:t xml:space="preserve">2) назив и адресу наручиоца; </w:t>
      </w:r>
    </w:p>
    <w:p w:rsidR="00E35705" w:rsidRPr="00111BF6" w:rsidRDefault="00E35705" w:rsidP="002167FD">
      <w:pPr>
        <w:spacing w:before="120"/>
        <w:jc w:val="both"/>
        <w:rPr>
          <w:sz w:val="22"/>
          <w:szCs w:val="22"/>
        </w:rPr>
      </w:pPr>
      <w:r w:rsidRPr="00111BF6">
        <w:rPr>
          <w:sz w:val="22"/>
          <w:szCs w:val="22"/>
        </w:rPr>
        <w:t xml:space="preserve">3)податке о јавној набавци која је предмет захтева, односно о одлуци наручиоца; </w:t>
      </w:r>
    </w:p>
    <w:p w:rsidR="00E35705" w:rsidRPr="00111BF6" w:rsidRDefault="00E35705" w:rsidP="002167FD">
      <w:pPr>
        <w:spacing w:before="120"/>
        <w:jc w:val="both"/>
        <w:rPr>
          <w:sz w:val="22"/>
          <w:szCs w:val="22"/>
        </w:rPr>
      </w:pPr>
      <w:r w:rsidRPr="00111BF6">
        <w:rPr>
          <w:sz w:val="22"/>
          <w:szCs w:val="22"/>
        </w:rPr>
        <w:t>4) повреде прописа којима се уређује поступак јавне набавке;</w:t>
      </w:r>
    </w:p>
    <w:p w:rsidR="00E35705" w:rsidRPr="00111BF6" w:rsidRDefault="00E35705" w:rsidP="002167FD">
      <w:pPr>
        <w:spacing w:before="120"/>
        <w:jc w:val="both"/>
        <w:rPr>
          <w:sz w:val="22"/>
          <w:szCs w:val="22"/>
        </w:rPr>
      </w:pPr>
      <w:r w:rsidRPr="00111BF6">
        <w:rPr>
          <w:sz w:val="22"/>
          <w:szCs w:val="22"/>
        </w:rPr>
        <w:t xml:space="preserve">5) чињенице и доказе којима се повреде доказују; </w:t>
      </w:r>
    </w:p>
    <w:p w:rsidR="00E35705" w:rsidRPr="00111BF6" w:rsidRDefault="00E35705" w:rsidP="002167FD">
      <w:pPr>
        <w:spacing w:before="120"/>
        <w:jc w:val="both"/>
        <w:rPr>
          <w:sz w:val="22"/>
          <w:szCs w:val="22"/>
        </w:rPr>
      </w:pPr>
      <w:r w:rsidRPr="00111BF6">
        <w:rPr>
          <w:sz w:val="22"/>
          <w:szCs w:val="22"/>
        </w:rPr>
        <w:t>6) потврду о уплати таксе из члана 156. овог ЗЈН;</w:t>
      </w:r>
    </w:p>
    <w:p w:rsidR="00E35705" w:rsidRPr="00111BF6" w:rsidRDefault="00E35705" w:rsidP="002167FD">
      <w:pPr>
        <w:spacing w:before="120"/>
        <w:jc w:val="both"/>
        <w:rPr>
          <w:sz w:val="22"/>
          <w:szCs w:val="22"/>
        </w:rPr>
      </w:pPr>
      <w:r w:rsidRPr="00111BF6">
        <w:rPr>
          <w:sz w:val="22"/>
          <w:szCs w:val="22"/>
        </w:rPr>
        <w:t xml:space="preserve">7) потпис подносиоца. </w:t>
      </w:r>
    </w:p>
    <w:p w:rsidR="00E35705" w:rsidRPr="00111BF6" w:rsidRDefault="00E35705" w:rsidP="002167FD">
      <w:pPr>
        <w:spacing w:before="120"/>
        <w:jc w:val="both"/>
        <w:rPr>
          <w:sz w:val="22"/>
          <w:szCs w:val="22"/>
        </w:rPr>
      </w:pPr>
      <w:r w:rsidRPr="00111BF6">
        <w:rPr>
          <w:sz w:val="22"/>
          <w:szCs w:val="22"/>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w:t>
      </w:r>
      <w:r w:rsidR="006C087B">
        <w:rPr>
          <w:sz w:val="22"/>
          <w:szCs w:val="22"/>
        </w:rPr>
        <w:t>.</w:t>
      </w:r>
      <w:r w:rsidRPr="00111BF6">
        <w:rPr>
          <w:sz w:val="22"/>
          <w:szCs w:val="22"/>
        </w:rPr>
        <w:t xml:space="preserve"> ЗЈН, је: </w:t>
      </w:r>
    </w:p>
    <w:p w:rsidR="00E35705" w:rsidRPr="00111BF6" w:rsidRDefault="00E35705" w:rsidP="002167FD">
      <w:pPr>
        <w:spacing w:before="120"/>
        <w:jc w:val="both"/>
        <w:rPr>
          <w:b/>
          <w:sz w:val="22"/>
          <w:szCs w:val="22"/>
        </w:rPr>
      </w:pPr>
      <w:r w:rsidRPr="00111BF6">
        <w:rPr>
          <w:sz w:val="22"/>
          <w:szCs w:val="22"/>
        </w:rPr>
        <w:t xml:space="preserve">1. </w:t>
      </w:r>
      <w:r w:rsidRPr="00111BF6">
        <w:rPr>
          <w:b/>
          <w:sz w:val="22"/>
          <w:szCs w:val="22"/>
        </w:rPr>
        <w:t xml:space="preserve">Потврда о извршеној уплати таксе из члана 156. ЗЈН која садржи следеће елементе: </w:t>
      </w:r>
    </w:p>
    <w:p w:rsidR="00EB7431" w:rsidRPr="00EB7431" w:rsidRDefault="00E35705" w:rsidP="002167FD">
      <w:pPr>
        <w:pStyle w:val="ListParagraph"/>
        <w:numPr>
          <w:ilvl w:val="0"/>
          <w:numId w:val="13"/>
        </w:numPr>
        <w:spacing w:before="120"/>
        <w:jc w:val="both"/>
        <w:rPr>
          <w:sz w:val="22"/>
          <w:szCs w:val="22"/>
        </w:rPr>
      </w:pPr>
      <w:r w:rsidRPr="00EB7431">
        <w:rPr>
          <w:sz w:val="22"/>
          <w:szCs w:val="22"/>
        </w:rPr>
        <w:t xml:space="preserve">да буде издата од стране банке и да садржи печат банке;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 xml:space="preserve">износ таксе из члана 156. ЗЈН чија се уплата врши - 60.000 динара;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број рачуна: 840-30678845-06;</w:t>
      </w:r>
    </w:p>
    <w:p w:rsidR="00752D97" w:rsidRDefault="00EB7431" w:rsidP="002167FD">
      <w:pPr>
        <w:pStyle w:val="ListParagraph"/>
        <w:numPr>
          <w:ilvl w:val="0"/>
          <w:numId w:val="13"/>
        </w:numPr>
        <w:spacing w:before="120"/>
        <w:jc w:val="both"/>
        <w:rPr>
          <w:sz w:val="22"/>
          <w:szCs w:val="22"/>
        </w:rPr>
      </w:pPr>
      <w:r w:rsidRPr="00EB7431">
        <w:rPr>
          <w:sz w:val="22"/>
          <w:szCs w:val="22"/>
        </w:rPr>
        <w:t>ш</w:t>
      </w:r>
      <w:r w:rsidR="00E35705" w:rsidRPr="00EB7431">
        <w:rPr>
          <w:sz w:val="22"/>
          <w:szCs w:val="22"/>
        </w:rPr>
        <w:t xml:space="preserve">ифру плаћања: 153 или 253; </w:t>
      </w:r>
    </w:p>
    <w:p w:rsidR="00E35705" w:rsidRPr="00752D97" w:rsidRDefault="00E35705" w:rsidP="002167FD">
      <w:pPr>
        <w:pStyle w:val="ListParagraph"/>
        <w:numPr>
          <w:ilvl w:val="0"/>
          <w:numId w:val="13"/>
        </w:numPr>
        <w:spacing w:before="120"/>
        <w:jc w:val="both"/>
        <w:rPr>
          <w:sz w:val="22"/>
          <w:szCs w:val="22"/>
        </w:rPr>
      </w:pPr>
      <w:r w:rsidRPr="00752D97">
        <w:rPr>
          <w:sz w:val="22"/>
          <w:szCs w:val="22"/>
        </w:rPr>
        <w:t>позив на број: подаци о броју или ознаци јавне набавке поводом које се подноси захтев за заштиту права;</w:t>
      </w:r>
    </w:p>
    <w:p w:rsidR="00EB7431" w:rsidRPr="00EB7431" w:rsidRDefault="00E35705" w:rsidP="002167FD">
      <w:pPr>
        <w:pStyle w:val="ListParagraph"/>
        <w:numPr>
          <w:ilvl w:val="0"/>
          <w:numId w:val="13"/>
        </w:numPr>
        <w:spacing w:before="120" w:after="240"/>
        <w:jc w:val="both"/>
        <w:rPr>
          <w:sz w:val="22"/>
          <w:szCs w:val="22"/>
        </w:rPr>
      </w:pPr>
      <w:r w:rsidRPr="00EB7431">
        <w:rPr>
          <w:sz w:val="22"/>
          <w:szCs w:val="22"/>
        </w:rPr>
        <w:t>сврха: ЗЗП;</w:t>
      </w:r>
      <w:r w:rsidR="00EB7431" w:rsidRPr="00EB7431">
        <w:rPr>
          <w:sz w:val="22"/>
          <w:szCs w:val="22"/>
        </w:rPr>
        <w:t xml:space="preserve"> Геолошки завод Србије</w:t>
      </w:r>
      <w:r w:rsidRPr="00EB7431">
        <w:rPr>
          <w:sz w:val="22"/>
          <w:szCs w:val="22"/>
        </w:rPr>
        <w:t>; јавна набавка ЈН</w:t>
      </w:r>
      <w:r w:rsidR="00EB7431" w:rsidRPr="00EB7431">
        <w:rPr>
          <w:sz w:val="22"/>
          <w:szCs w:val="22"/>
        </w:rPr>
        <w:t xml:space="preserve">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r>
                  <w:rPr>
                    <w:rFonts w:ascii="Cambria Math"/>
                    <w:spacing w:val="-8"/>
                    <w:position w:val="-2"/>
                    <w:sz w:val="22"/>
                    <w:szCs w:val="22"/>
                  </w:rPr>
                  <m:t xml:space="preserve">    </m:t>
                </m: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број</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den>
            </m:f>
          </m:e>
        </m:box>
        <m:r>
          <w:rPr>
            <w:rFonts w:ascii="Cambria Math"/>
            <w:spacing w:val="-8"/>
            <w:sz w:val="22"/>
            <w:szCs w:val="22"/>
          </w:rPr>
          <m:t xml:space="preserve"> </m:t>
        </m:r>
      </m:oMath>
      <w:r w:rsidR="00EB7431" w:rsidRPr="00EB7431">
        <w:rPr>
          <w:spacing w:val="-8"/>
          <w:sz w:val="22"/>
          <w:szCs w:val="22"/>
        </w:rPr>
        <w:t xml:space="preserve"> </w:t>
      </w:r>
      <w:r w:rsidRPr="00EB7431">
        <w:rPr>
          <w:sz w:val="22"/>
          <w:szCs w:val="22"/>
        </w:rPr>
        <w:t xml:space="preserve"> </w:t>
      </w:r>
    </w:p>
    <w:p w:rsidR="00EB7431" w:rsidRDefault="00E35705" w:rsidP="002167FD">
      <w:pPr>
        <w:pStyle w:val="ListParagraph"/>
        <w:numPr>
          <w:ilvl w:val="0"/>
          <w:numId w:val="13"/>
        </w:numPr>
        <w:spacing w:before="120"/>
        <w:jc w:val="both"/>
        <w:rPr>
          <w:sz w:val="22"/>
          <w:szCs w:val="22"/>
        </w:rPr>
      </w:pPr>
      <w:r w:rsidRPr="00EB7431">
        <w:rPr>
          <w:sz w:val="22"/>
          <w:szCs w:val="22"/>
        </w:rPr>
        <w:t>корисник: буџет Републике Србије;</w:t>
      </w:r>
    </w:p>
    <w:p w:rsidR="00EB7431" w:rsidRDefault="00E35705" w:rsidP="002167FD">
      <w:pPr>
        <w:pStyle w:val="ListParagraph"/>
        <w:numPr>
          <w:ilvl w:val="0"/>
          <w:numId w:val="13"/>
        </w:numPr>
        <w:spacing w:before="120"/>
        <w:jc w:val="both"/>
        <w:rPr>
          <w:sz w:val="22"/>
          <w:szCs w:val="22"/>
        </w:rPr>
      </w:pPr>
      <w:r w:rsidRPr="00EB7431">
        <w:rPr>
          <w:sz w:val="22"/>
          <w:szCs w:val="22"/>
        </w:rPr>
        <w:t xml:space="preserve">назив уплатиоца, односно назив подносиоца захтева за заштиту права за којег је извршена уплата таксе;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потпис овлашћеног лица банке</w:t>
      </w:r>
      <w:r w:rsidR="006E3E9A">
        <w:rPr>
          <w:sz w:val="22"/>
          <w:szCs w:val="22"/>
        </w:rPr>
        <w:t xml:space="preserve">, </w:t>
      </w:r>
      <w:r w:rsidR="006E3E9A" w:rsidRPr="006E3E9A">
        <w:rPr>
          <w:b/>
          <w:sz w:val="22"/>
          <w:szCs w:val="22"/>
        </w:rPr>
        <w:t>или</w:t>
      </w:r>
    </w:p>
    <w:p w:rsidR="00E35705" w:rsidRPr="00111BF6" w:rsidRDefault="00E35705" w:rsidP="002167FD">
      <w:pPr>
        <w:spacing w:before="120"/>
        <w:jc w:val="both"/>
        <w:rPr>
          <w:sz w:val="22"/>
          <w:szCs w:val="22"/>
        </w:rPr>
      </w:pPr>
      <w:r w:rsidRPr="00111BF6">
        <w:rPr>
          <w:sz w:val="22"/>
          <w:szCs w:val="22"/>
        </w:rPr>
        <w:lastRenderedPageBreak/>
        <w:t xml:space="preserve">2. </w:t>
      </w:r>
      <w:r w:rsidRPr="00111BF6">
        <w:rPr>
          <w:b/>
          <w:sz w:val="22"/>
          <w:szCs w:val="22"/>
        </w:rPr>
        <w:t>Налог за уплату,</w:t>
      </w:r>
      <w:r w:rsidRPr="00111BF6">
        <w:rPr>
          <w:sz w:val="22"/>
          <w:szCs w:val="22"/>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11BF6">
        <w:rPr>
          <w:b/>
          <w:sz w:val="22"/>
          <w:szCs w:val="22"/>
        </w:rPr>
        <w:t>или</w:t>
      </w:r>
      <w:r w:rsidRPr="00111BF6">
        <w:rPr>
          <w:sz w:val="22"/>
          <w:szCs w:val="22"/>
        </w:rPr>
        <w:t xml:space="preserve"> </w:t>
      </w:r>
    </w:p>
    <w:p w:rsidR="00E35705" w:rsidRPr="00111BF6" w:rsidRDefault="00E35705" w:rsidP="002167FD">
      <w:pPr>
        <w:spacing w:before="120"/>
        <w:jc w:val="both"/>
        <w:rPr>
          <w:b/>
          <w:sz w:val="22"/>
          <w:szCs w:val="22"/>
        </w:rPr>
      </w:pPr>
      <w:r w:rsidRPr="00111BF6">
        <w:rPr>
          <w:sz w:val="22"/>
          <w:szCs w:val="22"/>
        </w:rPr>
        <w:t xml:space="preserve">3. </w:t>
      </w:r>
      <w:r w:rsidRPr="00111BF6">
        <w:rPr>
          <w:b/>
          <w:sz w:val="22"/>
          <w:szCs w:val="22"/>
        </w:rPr>
        <w:t>Потврда издата од стране Републике Србије, Министарства финансија, Управе за трезор,</w:t>
      </w:r>
      <w:r w:rsidRPr="00111BF6">
        <w:rPr>
          <w:sz w:val="22"/>
          <w:szCs w:val="22"/>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11BF6">
        <w:rPr>
          <w:b/>
          <w:sz w:val="22"/>
          <w:szCs w:val="22"/>
        </w:rPr>
        <w:t xml:space="preserve"> или</w:t>
      </w:r>
    </w:p>
    <w:p w:rsidR="00E35705" w:rsidRDefault="00E35705" w:rsidP="002167FD">
      <w:pPr>
        <w:spacing w:before="120"/>
        <w:jc w:val="both"/>
        <w:rPr>
          <w:sz w:val="22"/>
          <w:szCs w:val="22"/>
        </w:rPr>
      </w:pPr>
      <w:r w:rsidRPr="00111BF6">
        <w:rPr>
          <w:sz w:val="22"/>
          <w:szCs w:val="22"/>
        </w:rPr>
        <w:t xml:space="preserve">4. </w:t>
      </w:r>
      <w:r w:rsidRPr="00111BF6">
        <w:rPr>
          <w:b/>
          <w:sz w:val="22"/>
          <w:szCs w:val="22"/>
        </w:rPr>
        <w:t xml:space="preserve">Потврда издата од стране Народне банке Србије, </w:t>
      </w:r>
      <w:r w:rsidRPr="00111BF6">
        <w:rPr>
          <w:sz w:val="22"/>
          <w:szCs w:val="22"/>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89207A" w:rsidRDefault="0089207A" w:rsidP="002167FD">
      <w:pPr>
        <w:spacing w:before="120"/>
        <w:jc w:val="both"/>
        <w:rPr>
          <w:sz w:val="22"/>
          <w:szCs w:val="22"/>
        </w:rPr>
      </w:pPr>
    </w:p>
    <w:p w:rsidR="0089207A" w:rsidRPr="0089207A" w:rsidRDefault="0089207A" w:rsidP="002167FD">
      <w:pPr>
        <w:spacing w:before="120"/>
        <w:jc w:val="both"/>
        <w:rPr>
          <w:sz w:val="22"/>
          <w:szCs w:val="22"/>
        </w:rPr>
      </w:pPr>
    </w:p>
    <w:p w:rsidR="0089207A" w:rsidRDefault="0089207A" w:rsidP="00F873AA">
      <w:pPr>
        <w:jc w:val="right"/>
        <w:rPr>
          <w:sz w:val="22"/>
          <w:szCs w:val="22"/>
        </w:rPr>
      </w:pPr>
    </w:p>
    <w:sectPr w:rsidR="0089207A" w:rsidSect="00CB0F00">
      <w:pgSz w:w="11907" w:h="16839" w:code="9"/>
      <w:pgMar w:top="964" w:right="85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141" w:rsidRDefault="00B84141">
      <w:r>
        <w:separator/>
      </w:r>
    </w:p>
  </w:endnote>
  <w:endnote w:type="continuationSeparator" w:id="1">
    <w:p w:rsidR="00B84141" w:rsidRDefault="00B841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TimesNewRomanPSMT">
    <w:altName w:val="Times New Roman"/>
    <w:charset w:val="EE"/>
    <w:family w:val="auto"/>
    <w:pitch w:val="variable"/>
    <w:sig w:usb0="00000003" w:usb1="00000000" w:usb2="00000000" w:usb3="00000000" w:csb0="00000001" w:csb1="00000000"/>
  </w:font>
  <w:font w:name="TimesNewRomanPS-BoldMT">
    <w:charset w:val="EE"/>
    <w:family w:val="auto"/>
    <w:pitch w:val="variable"/>
    <w:sig w:usb0="00000000" w:usb1="00000000" w:usb2="00000000" w:usb3="00000000" w:csb0="0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87" w:rsidRDefault="00C437C2" w:rsidP="00EB7DE6">
    <w:pPr>
      <w:pStyle w:val="Footer"/>
      <w:framePr w:wrap="around" w:vAnchor="text" w:hAnchor="margin" w:xAlign="center" w:y="1"/>
      <w:rPr>
        <w:rStyle w:val="PageNumber"/>
      </w:rPr>
    </w:pPr>
    <w:r>
      <w:rPr>
        <w:rStyle w:val="PageNumber"/>
      </w:rPr>
      <w:fldChar w:fldCharType="begin"/>
    </w:r>
    <w:r w:rsidR="001D0787">
      <w:rPr>
        <w:rStyle w:val="PageNumber"/>
      </w:rPr>
      <w:instrText xml:space="preserve">PAGE  </w:instrText>
    </w:r>
    <w:r>
      <w:rPr>
        <w:rStyle w:val="PageNumber"/>
      </w:rPr>
      <w:fldChar w:fldCharType="separate"/>
    </w:r>
    <w:r w:rsidR="001D0787">
      <w:rPr>
        <w:rStyle w:val="PageNumber"/>
        <w:noProof/>
      </w:rPr>
      <w:t>26</w:t>
    </w:r>
    <w:r>
      <w:rPr>
        <w:rStyle w:val="PageNumber"/>
      </w:rPr>
      <w:fldChar w:fldCharType="end"/>
    </w:r>
  </w:p>
  <w:p w:rsidR="001D0787" w:rsidRDefault="001D07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68300"/>
      <w:docPartObj>
        <w:docPartGallery w:val="Page Numbers (Bottom of Page)"/>
        <w:docPartUnique/>
      </w:docPartObj>
    </w:sdtPr>
    <w:sdtContent>
      <w:p w:rsidR="001D0787" w:rsidRDefault="00C437C2">
        <w:pPr>
          <w:pStyle w:val="Footer"/>
          <w:jc w:val="center"/>
        </w:pPr>
        <w:fldSimple w:instr=" PAGE   \* MERGEFORMAT ">
          <w:r w:rsidR="007C403D">
            <w:rPr>
              <w:noProof/>
            </w:rPr>
            <w:t>29</w:t>
          </w:r>
        </w:fldSimple>
      </w:p>
    </w:sdtContent>
  </w:sdt>
  <w:p w:rsidR="001D0787" w:rsidRDefault="001D07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68301"/>
      <w:docPartObj>
        <w:docPartGallery w:val="Page Numbers (Bottom of Page)"/>
        <w:docPartUnique/>
      </w:docPartObj>
    </w:sdtPr>
    <w:sdtContent>
      <w:p w:rsidR="001D0787" w:rsidRDefault="00C437C2">
        <w:pPr>
          <w:pStyle w:val="Footer"/>
          <w:jc w:val="center"/>
        </w:pPr>
        <w:fldSimple w:instr=" PAGE   \* MERGEFORMAT ">
          <w:r w:rsidR="007C403D">
            <w:rPr>
              <w:noProof/>
            </w:rPr>
            <w:t>1</w:t>
          </w:r>
        </w:fldSimple>
      </w:p>
    </w:sdtContent>
  </w:sdt>
  <w:p w:rsidR="001D0787" w:rsidRDefault="001D07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141" w:rsidRDefault="00B84141">
      <w:r>
        <w:separator/>
      </w:r>
    </w:p>
  </w:footnote>
  <w:footnote w:type="continuationSeparator" w:id="1">
    <w:p w:rsidR="00B84141" w:rsidRDefault="00B841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3">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6">
    <w:nsid w:val="085E273B"/>
    <w:multiLevelType w:val="hybridMultilevel"/>
    <w:tmpl w:val="F49EF266"/>
    <w:lvl w:ilvl="0" w:tplc="FA0422E2">
      <w:start w:val="1"/>
      <w:numFmt w:val="lowerLetter"/>
      <w:lvlText w:val="%1)"/>
      <w:lvlJc w:val="left"/>
      <w:pPr>
        <w:ind w:left="644" w:hanging="360"/>
      </w:pPr>
      <w:rPr>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095B07C4"/>
    <w:multiLevelType w:val="hybridMultilevel"/>
    <w:tmpl w:val="8B0E055A"/>
    <w:lvl w:ilvl="0" w:tplc="F4AE740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C56B2B"/>
    <w:multiLevelType w:val="hybridMultilevel"/>
    <w:tmpl w:val="3680431C"/>
    <w:lvl w:ilvl="0" w:tplc="1F1E1FE2">
      <w:start w:val="1"/>
      <w:numFmt w:val="decimal"/>
      <w:lvlText w:val="1.%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9C2C53"/>
    <w:multiLevelType w:val="hybridMultilevel"/>
    <w:tmpl w:val="44D29AD2"/>
    <w:lvl w:ilvl="0" w:tplc="E974C3F2">
      <w:start w:val="3"/>
      <w:numFmt w:val="bullet"/>
      <w:lvlText w:val="-"/>
      <w:lvlJc w:val="left"/>
      <w:pPr>
        <w:ind w:left="2138" w:hanging="360"/>
      </w:pPr>
      <w:rPr>
        <w:rFonts w:ascii="Times New Roman" w:eastAsia="Times New Roman" w:hAnsi="Times New Roman" w:cs="Times New Roman" w:hint="default"/>
        <w:sz w:val="20"/>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
    <w:nsid w:val="0F4211C9"/>
    <w:multiLevelType w:val="hybridMultilevel"/>
    <w:tmpl w:val="ED0C9DE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14391051"/>
    <w:multiLevelType w:val="hybridMultilevel"/>
    <w:tmpl w:val="52BED754"/>
    <w:lvl w:ilvl="0" w:tplc="E974C3F2">
      <w:start w:val="3"/>
      <w:numFmt w:val="bullet"/>
      <w:lvlText w:val="-"/>
      <w:lvlJc w:val="left"/>
      <w:pPr>
        <w:ind w:left="1038" w:hanging="360"/>
      </w:pPr>
      <w:rPr>
        <w:rFonts w:ascii="Times New Roman" w:eastAsia="Times New Roman" w:hAnsi="Times New Roman" w:cs="Times New Roman" w:hint="default"/>
        <w:sz w:val="20"/>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2">
    <w:nsid w:val="192A1EAF"/>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19FD2747"/>
    <w:multiLevelType w:val="hybridMultilevel"/>
    <w:tmpl w:val="4BE89942"/>
    <w:lvl w:ilvl="0" w:tplc="241A0011">
      <w:start w:val="1"/>
      <w:numFmt w:val="decimal"/>
      <w:lvlText w:val="%1)"/>
      <w:lvlJc w:val="left"/>
      <w:pPr>
        <w:ind w:left="1353" w:hanging="360"/>
      </w:pPr>
      <w:rPr>
        <w:rFonts w:hint="default"/>
      </w:rPr>
    </w:lvl>
    <w:lvl w:ilvl="1" w:tplc="241A0019" w:tentative="1">
      <w:start w:val="1"/>
      <w:numFmt w:val="lowerLetter"/>
      <w:lvlText w:val="%2."/>
      <w:lvlJc w:val="left"/>
      <w:pPr>
        <w:ind w:left="2073" w:hanging="360"/>
      </w:pPr>
    </w:lvl>
    <w:lvl w:ilvl="2" w:tplc="241A001B" w:tentative="1">
      <w:start w:val="1"/>
      <w:numFmt w:val="lowerRoman"/>
      <w:lvlText w:val="%3."/>
      <w:lvlJc w:val="right"/>
      <w:pPr>
        <w:ind w:left="2793" w:hanging="180"/>
      </w:pPr>
    </w:lvl>
    <w:lvl w:ilvl="3" w:tplc="241A000F" w:tentative="1">
      <w:start w:val="1"/>
      <w:numFmt w:val="decimal"/>
      <w:lvlText w:val="%4."/>
      <w:lvlJc w:val="left"/>
      <w:pPr>
        <w:ind w:left="3513" w:hanging="360"/>
      </w:pPr>
    </w:lvl>
    <w:lvl w:ilvl="4" w:tplc="241A0019" w:tentative="1">
      <w:start w:val="1"/>
      <w:numFmt w:val="lowerLetter"/>
      <w:lvlText w:val="%5."/>
      <w:lvlJc w:val="left"/>
      <w:pPr>
        <w:ind w:left="4233" w:hanging="360"/>
      </w:pPr>
    </w:lvl>
    <w:lvl w:ilvl="5" w:tplc="241A001B" w:tentative="1">
      <w:start w:val="1"/>
      <w:numFmt w:val="lowerRoman"/>
      <w:lvlText w:val="%6."/>
      <w:lvlJc w:val="right"/>
      <w:pPr>
        <w:ind w:left="4953" w:hanging="180"/>
      </w:pPr>
    </w:lvl>
    <w:lvl w:ilvl="6" w:tplc="241A000F" w:tentative="1">
      <w:start w:val="1"/>
      <w:numFmt w:val="decimal"/>
      <w:lvlText w:val="%7."/>
      <w:lvlJc w:val="left"/>
      <w:pPr>
        <w:ind w:left="5673" w:hanging="360"/>
      </w:pPr>
    </w:lvl>
    <w:lvl w:ilvl="7" w:tplc="241A0019" w:tentative="1">
      <w:start w:val="1"/>
      <w:numFmt w:val="lowerLetter"/>
      <w:lvlText w:val="%8."/>
      <w:lvlJc w:val="left"/>
      <w:pPr>
        <w:ind w:left="6393" w:hanging="360"/>
      </w:pPr>
    </w:lvl>
    <w:lvl w:ilvl="8" w:tplc="241A001B" w:tentative="1">
      <w:start w:val="1"/>
      <w:numFmt w:val="lowerRoman"/>
      <w:lvlText w:val="%9."/>
      <w:lvlJc w:val="right"/>
      <w:pPr>
        <w:ind w:left="7113" w:hanging="180"/>
      </w:pPr>
    </w:lvl>
  </w:abstractNum>
  <w:abstractNum w:abstractNumId="14">
    <w:nsid w:val="2074378F"/>
    <w:multiLevelType w:val="hybridMultilevel"/>
    <w:tmpl w:val="6C50D00A"/>
    <w:lvl w:ilvl="0" w:tplc="29563FF0">
      <w:start w:val="2"/>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F76548"/>
    <w:multiLevelType w:val="multilevel"/>
    <w:tmpl w:val="74903D8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decimal"/>
      <w:lvlText w:val="6.1.%3."/>
      <w:lvlJc w:val="left"/>
      <w:pPr>
        <w:tabs>
          <w:tab w:val="num" w:pos="0"/>
        </w:tabs>
        <w:ind w:left="720" w:hanging="720"/>
      </w:pPr>
      <w:rPr>
        <w:rFonts w:hint="default"/>
        <w:i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nsid w:val="27F52F56"/>
    <w:multiLevelType w:val="hybridMultilevel"/>
    <w:tmpl w:val="7CAC77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F06230"/>
    <w:multiLevelType w:val="hybridMultilevel"/>
    <w:tmpl w:val="F54CEAA2"/>
    <w:lvl w:ilvl="0" w:tplc="0409000F">
      <w:start w:val="1"/>
      <w:numFmt w:val="decimal"/>
      <w:lvlText w:val="%1."/>
      <w:lvlJc w:val="left"/>
      <w:pPr>
        <w:ind w:left="1461" w:hanging="360"/>
      </w:pPr>
    </w:lvl>
    <w:lvl w:ilvl="1" w:tplc="04090019" w:tentative="1">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19">
    <w:nsid w:val="2C480EF9"/>
    <w:multiLevelType w:val="hybridMultilevel"/>
    <w:tmpl w:val="4E7C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B774B7"/>
    <w:multiLevelType w:val="hybridMultilevel"/>
    <w:tmpl w:val="E46E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DD4022"/>
    <w:multiLevelType w:val="hybridMultilevel"/>
    <w:tmpl w:val="CE5660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370B5A3A"/>
    <w:multiLevelType w:val="hybridMultilevel"/>
    <w:tmpl w:val="CD12D37E"/>
    <w:lvl w:ilvl="0" w:tplc="8138C604">
      <w:start w:val="1"/>
      <w:numFmt w:val="decimal"/>
      <w:lvlText w:val="%1)"/>
      <w:lvlJc w:val="left"/>
      <w:pPr>
        <w:ind w:left="758" w:hanging="360"/>
      </w:pPr>
      <w:rPr>
        <w:b w:val="0"/>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24">
    <w:nsid w:val="382C3401"/>
    <w:multiLevelType w:val="hybridMultilevel"/>
    <w:tmpl w:val="78C0D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BE6BD3"/>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3F6E22D3"/>
    <w:multiLevelType w:val="hybridMultilevel"/>
    <w:tmpl w:val="593CE27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4B177D93"/>
    <w:multiLevelType w:val="hybridMultilevel"/>
    <w:tmpl w:val="77546E7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8">
    <w:nsid w:val="5061563B"/>
    <w:multiLevelType w:val="hybridMultilevel"/>
    <w:tmpl w:val="DCD6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8A7FCC"/>
    <w:multiLevelType w:val="hybridMultilevel"/>
    <w:tmpl w:val="2AE031BA"/>
    <w:lvl w:ilvl="0" w:tplc="E974C3F2">
      <w:start w:val="3"/>
      <w:numFmt w:val="bullet"/>
      <w:lvlText w:val="-"/>
      <w:lvlJc w:val="left"/>
      <w:pPr>
        <w:ind w:left="1854" w:hanging="360"/>
      </w:pPr>
      <w:rPr>
        <w:rFonts w:ascii="Times New Roman" w:eastAsia="Times New Roman" w:hAnsi="Times New Roman" w:cs="Times New Roman"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0">
    <w:nsid w:val="5A7051E4"/>
    <w:multiLevelType w:val="hybridMultilevel"/>
    <w:tmpl w:val="0616EA68"/>
    <w:lvl w:ilvl="0" w:tplc="0409000F">
      <w:start w:val="1"/>
      <w:numFmt w:val="decimal"/>
      <w:lvlText w:val="%1."/>
      <w:lvlJc w:val="left"/>
      <w:pPr>
        <w:ind w:left="2912"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65441E0D"/>
    <w:multiLevelType w:val="hybridMultilevel"/>
    <w:tmpl w:val="7C6A833E"/>
    <w:lvl w:ilvl="0" w:tplc="1938C6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6EA7759"/>
    <w:multiLevelType w:val="hybridMultilevel"/>
    <w:tmpl w:val="B3C2A1FE"/>
    <w:lvl w:ilvl="0" w:tplc="E974C3F2">
      <w:start w:val="3"/>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B03A39"/>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6B45029E"/>
    <w:multiLevelType w:val="hybridMultilevel"/>
    <w:tmpl w:val="8B0E055A"/>
    <w:lvl w:ilvl="0" w:tplc="F4AE7406">
      <w:start w:val="1"/>
      <w:numFmt w:val="decimal"/>
      <w:lvlText w:val="8.%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35">
    <w:nsid w:val="6D146614"/>
    <w:multiLevelType w:val="hybridMultilevel"/>
    <w:tmpl w:val="F54CE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971EDF"/>
    <w:multiLevelType w:val="hybridMultilevel"/>
    <w:tmpl w:val="F634DBB2"/>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nsid w:val="76D05F2A"/>
    <w:multiLevelType w:val="multilevel"/>
    <w:tmpl w:val="C9DEC7F0"/>
    <w:lvl w:ilvl="0">
      <w:start w:val="1"/>
      <w:numFmt w:val="none"/>
      <w:suff w:val="nothing"/>
      <w:lvlText w:val=""/>
      <w:lvlJc w:val="left"/>
      <w:pPr>
        <w:ind w:left="432" w:hanging="432"/>
      </w:pPr>
      <w:rPr>
        <w:rFonts w:hint="default"/>
      </w:rPr>
    </w:lvl>
    <w:lvl w:ilvl="1">
      <w:start w:val="6"/>
      <w:numFmt w:val="upperRoman"/>
      <w:lvlText w:val="%2)"/>
      <w:lvlJc w:val="left"/>
      <w:pPr>
        <w:tabs>
          <w:tab w:val="num" w:pos="0"/>
        </w:tabs>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8">
    <w:nsid w:val="7E275FFC"/>
    <w:multiLevelType w:val="hybridMultilevel"/>
    <w:tmpl w:val="1CF2E4A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0"/>
  </w:num>
  <w:num w:numId="2">
    <w:abstractNumId w:val="17"/>
  </w:num>
  <w:num w:numId="3">
    <w:abstractNumId w:val="31"/>
  </w:num>
  <w:num w:numId="4">
    <w:abstractNumId w:val="15"/>
  </w:num>
  <w:num w:numId="5">
    <w:abstractNumId w:val="23"/>
  </w:num>
  <w:num w:numId="6">
    <w:abstractNumId w:val="34"/>
  </w:num>
  <w:num w:numId="7">
    <w:abstractNumId w:val="13"/>
  </w:num>
  <w:num w:numId="8">
    <w:abstractNumId w:val="8"/>
  </w:num>
  <w:num w:numId="9">
    <w:abstractNumId w:val="2"/>
  </w:num>
  <w:num w:numId="10">
    <w:abstractNumId w:val="4"/>
  </w:num>
  <w:num w:numId="11">
    <w:abstractNumId w:val="22"/>
  </w:num>
  <w:num w:numId="12">
    <w:abstractNumId w:val="7"/>
  </w:num>
  <w:num w:numId="13">
    <w:abstractNumId w:val="26"/>
  </w:num>
  <w:num w:numId="14">
    <w:abstractNumId w:val="30"/>
  </w:num>
  <w:num w:numId="15">
    <w:abstractNumId w:val="29"/>
  </w:num>
  <w:num w:numId="16">
    <w:abstractNumId w:val="25"/>
  </w:num>
  <w:num w:numId="17">
    <w:abstractNumId w:val="33"/>
  </w:num>
  <w:num w:numId="18">
    <w:abstractNumId w:val="12"/>
  </w:num>
  <w:num w:numId="19">
    <w:abstractNumId w:val="16"/>
  </w:num>
  <w:num w:numId="20">
    <w:abstractNumId w:val="11"/>
  </w:num>
  <w:num w:numId="21">
    <w:abstractNumId w:val="37"/>
  </w:num>
  <w:num w:numId="22">
    <w:abstractNumId w:val="21"/>
  </w:num>
  <w:num w:numId="23">
    <w:abstractNumId w:val="9"/>
  </w:num>
  <w:num w:numId="24">
    <w:abstractNumId w:val="32"/>
  </w:num>
  <w:num w:numId="25">
    <w:abstractNumId w:val="18"/>
  </w:num>
  <w:num w:numId="26">
    <w:abstractNumId w:val="24"/>
  </w:num>
  <w:num w:numId="27">
    <w:abstractNumId w:val="27"/>
  </w:num>
  <w:num w:numId="28">
    <w:abstractNumId w:val="10"/>
  </w:num>
  <w:num w:numId="29">
    <w:abstractNumId w:val="20"/>
  </w:num>
  <w:num w:numId="30">
    <w:abstractNumId w:val="38"/>
  </w:num>
  <w:num w:numId="31">
    <w:abstractNumId w:val="35"/>
  </w:num>
  <w:num w:numId="32">
    <w:abstractNumId w:val="14"/>
  </w:num>
  <w:num w:numId="33">
    <w:abstractNumId w:val="28"/>
  </w:num>
  <w:num w:numId="34">
    <w:abstractNumId w:val="6"/>
  </w:num>
  <w:num w:numId="35">
    <w:abstractNumId w:val="36"/>
  </w:num>
  <w:num w:numId="36">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25740E"/>
    <w:rsid w:val="000059B5"/>
    <w:rsid w:val="00011CA5"/>
    <w:rsid w:val="00013751"/>
    <w:rsid w:val="00022080"/>
    <w:rsid w:val="000224BB"/>
    <w:rsid w:val="00034E41"/>
    <w:rsid w:val="000368CB"/>
    <w:rsid w:val="00042A1F"/>
    <w:rsid w:val="00043C3D"/>
    <w:rsid w:val="00050B62"/>
    <w:rsid w:val="00065F62"/>
    <w:rsid w:val="00066872"/>
    <w:rsid w:val="00070E92"/>
    <w:rsid w:val="00073653"/>
    <w:rsid w:val="0007639B"/>
    <w:rsid w:val="00080284"/>
    <w:rsid w:val="00083DDC"/>
    <w:rsid w:val="000A267B"/>
    <w:rsid w:val="000A41EE"/>
    <w:rsid w:val="000B0D39"/>
    <w:rsid w:val="000B1CAC"/>
    <w:rsid w:val="000B2EB6"/>
    <w:rsid w:val="000B3B98"/>
    <w:rsid w:val="000B65F6"/>
    <w:rsid w:val="000C17EF"/>
    <w:rsid w:val="000C366E"/>
    <w:rsid w:val="000D29C3"/>
    <w:rsid w:val="000E0C7C"/>
    <w:rsid w:val="000E5D1E"/>
    <w:rsid w:val="000E6851"/>
    <w:rsid w:val="000F5627"/>
    <w:rsid w:val="000F70AD"/>
    <w:rsid w:val="001053F0"/>
    <w:rsid w:val="00107FE4"/>
    <w:rsid w:val="00111BF6"/>
    <w:rsid w:val="00127436"/>
    <w:rsid w:val="00141959"/>
    <w:rsid w:val="00151B50"/>
    <w:rsid w:val="00155D43"/>
    <w:rsid w:val="0015626F"/>
    <w:rsid w:val="00160096"/>
    <w:rsid w:val="00171C90"/>
    <w:rsid w:val="00177E8F"/>
    <w:rsid w:val="0018336E"/>
    <w:rsid w:val="001A07DE"/>
    <w:rsid w:val="001A1B8A"/>
    <w:rsid w:val="001A66B8"/>
    <w:rsid w:val="001B4327"/>
    <w:rsid w:val="001C5385"/>
    <w:rsid w:val="001D0787"/>
    <w:rsid w:val="001D0921"/>
    <w:rsid w:val="001D25F4"/>
    <w:rsid w:val="001D2CD5"/>
    <w:rsid w:val="001D2DCE"/>
    <w:rsid w:val="001D4674"/>
    <w:rsid w:val="001D5729"/>
    <w:rsid w:val="001E0FD2"/>
    <w:rsid w:val="001E12CF"/>
    <w:rsid w:val="001E294A"/>
    <w:rsid w:val="001E2B52"/>
    <w:rsid w:val="001F4B8B"/>
    <w:rsid w:val="001F5BE6"/>
    <w:rsid w:val="001F5EDE"/>
    <w:rsid w:val="00203008"/>
    <w:rsid w:val="00215AF8"/>
    <w:rsid w:val="00215D2D"/>
    <w:rsid w:val="002163E9"/>
    <w:rsid w:val="002167FD"/>
    <w:rsid w:val="00216C79"/>
    <w:rsid w:val="00221EC0"/>
    <w:rsid w:val="00236A34"/>
    <w:rsid w:val="00240201"/>
    <w:rsid w:val="00252219"/>
    <w:rsid w:val="00252B6A"/>
    <w:rsid w:val="00253FAE"/>
    <w:rsid w:val="0025740E"/>
    <w:rsid w:val="002618FF"/>
    <w:rsid w:val="00266042"/>
    <w:rsid w:val="002818D9"/>
    <w:rsid w:val="00284D2C"/>
    <w:rsid w:val="00293F2B"/>
    <w:rsid w:val="002A5D3F"/>
    <w:rsid w:val="002A5E6F"/>
    <w:rsid w:val="002A7F86"/>
    <w:rsid w:val="002B1C64"/>
    <w:rsid w:val="002B2817"/>
    <w:rsid w:val="002B6534"/>
    <w:rsid w:val="002B7674"/>
    <w:rsid w:val="002C0011"/>
    <w:rsid w:val="002C04E3"/>
    <w:rsid w:val="002C14A5"/>
    <w:rsid w:val="002C5972"/>
    <w:rsid w:val="002C5CC6"/>
    <w:rsid w:val="002D3FBC"/>
    <w:rsid w:val="002D5BDB"/>
    <w:rsid w:val="002D6798"/>
    <w:rsid w:val="002E3B1A"/>
    <w:rsid w:val="002E4C42"/>
    <w:rsid w:val="002E5E37"/>
    <w:rsid w:val="002E629B"/>
    <w:rsid w:val="002F41B9"/>
    <w:rsid w:val="00301A7E"/>
    <w:rsid w:val="003027A9"/>
    <w:rsid w:val="00302E84"/>
    <w:rsid w:val="0030566F"/>
    <w:rsid w:val="0030736A"/>
    <w:rsid w:val="00310D2D"/>
    <w:rsid w:val="003219F4"/>
    <w:rsid w:val="003252F2"/>
    <w:rsid w:val="00333613"/>
    <w:rsid w:val="003338FE"/>
    <w:rsid w:val="00341C39"/>
    <w:rsid w:val="00343AEE"/>
    <w:rsid w:val="003444B4"/>
    <w:rsid w:val="003444C5"/>
    <w:rsid w:val="0034726B"/>
    <w:rsid w:val="00357C36"/>
    <w:rsid w:val="0036218D"/>
    <w:rsid w:val="00364B10"/>
    <w:rsid w:val="003672F4"/>
    <w:rsid w:val="0037670D"/>
    <w:rsid w:val="00383839"/>
    <w:rsid w:val="00385852"/>
    <w:rsid w:val="0038636D"/>
    <w:rsid w:val="00386490"/>
    <w:rsid w:val="00395CEE"/>
    <w:rsid w:val="00396169"/>
    <w:rsid w:val="003A0048"/>
    <w:rsid w:val="003A2FB6"/>
    <w:rsid w:val="003A362C"/>
    <w:rsid w:val="003B1A9A"/>
    <w:rsid w:val="003B399C"/>
    <w:rsid w:val="003B7EB6"/>
    <w:rsid w:val="003C09A6"/>
    <w:rsid w:val="003C17EF"/>
    <w:rsid w:val="003C26EE"/>
    <w:rsid w:val="003E1B81"/>
    <w:rsid w:val="003E1DD9"/>
    <w:rsid w:val="003E3927"/>
    <w:rsid w:val="003E3B49"/>
    <w:rsid w:val="003E454F"/>
    <w:rsid w:val="003F30F1"/>
    <w:rsid w:val="003F4A46"/>
    <w:rsid w:val="00405E89"/>
    <w:rsid w:val="0042124D"/>
    <w:rsid w:val="0043462D"/>
    <w:rsid w:val="00436F8B"/>
    <w:rsid w:val="00437942"/>
    <w:rsid w:val="0044327F"/>
    <w:rsid w:val="00447DCE"/>
    <w:rsid w:val="00447E23"/>
    <w:rsid w:val="00451952"/>
    <w:rsid w:val="004536DA"/>
    <w:rsid w:val="00454438"/>
    <w:rsid w:val="004643C1"/>
    <w:rsid w:val="00465BB5"/>
    <w:rsid w:val="00466D09"/>
    <w:rsid w:val="004821E8"/>
    <w:rsid w:val="0048715E"/>
    <w:rsid w:val="00487468"/>
    <w:rsid w:val="00490F99"/>
    <w:rsid w:val="0049394A"/>
    <w:rsid w:val="004A4BF1"/>
    <w:rsid w:val="004A5C94"/>
    <w:rsid w:val="004B3CB0"/>
    <w:rsid w:val="004B6EEA"/>
    <w:rsid w:val="004C0C66"/>
    <w:rsid w:val="004D4C56"/>
    <w:rsid w:val="004D4FDE"/>
    <w:rsid w:val="004E1F68"/>
    <w:rsid w:val="004E4CF2"/>
    <w:rsid w:val="004E53DF"/>
    <w:rsid w:val="004E6599"/>
    <w:rsid w:val="004F07F0"/>
    <w:rsid w:val="004F1171"/>
    <w:rsid w:val="004F1319"/>
    <w:rsid w:val="00500AEB"/>
    <w:rsid w:val="005078A3"/>
    <w:rsid w:val="00507C63"/>
    <w:rsid w:val="00517638"/>
    <w:rsid w:val="0052090E"/>
    <w:rsid w:val="00521F0C"/>
    <w:rsid w:val="00522DE9"/>
    <w:rsid w:val="00526B83"/>
    <w:rsid w:val="005321FA"/>
    <w:rsid w:val="00532E3B"/>
    <w:rsid w:val="00535E79"/>
    <w:rsid w:val="00536D3C"/>
    <w:rsid w:val="00540EF1"/>
    <w:rsid w:val="005411F7"/>
    <w:rsid w:val="00544931"/>
    <w:rsid w:val="005524E0"/>
    <w:rsid w:val="005560C2"/>
    <w:rsid w:val="00562F0F"/>
    <w:rsid w:val="00571CA4"/>
    <w:rsid w:val="00572905"/>
    <w:rsid w:val="0057603B"/>
    <w:rsid w:val="0057715B"/>
    <w:rsid w:val="00577E67"/>
    <w:rsid w:val="00585D4B"/>
    <w:rsid w:val="005A1465"/>
    <w:rsid w:val="005B317E"/>
    <w:rsid w:val="005B3A7B"/>
    <w:rsid w:val="005B5772"/>
    <w:rsid w:val="005C5DD8"/>
    <w:rsid w:val="005C5F1B"/>
    <w:rsid w:val="005C7FA3"/>
    <w:rsid w:val="005D3EAB"/>
    <w:rsid w:val="005D6F0C"/>
    <w:rsid w:val="005E3678"/>
    <w:rsid w:val="005E4D9A"/>
    <w:rsid w:val="005F16B3"/>
    <w:rsid w:val="005F171A"/>
    <w:rsid w:val="006062FD"/>
    <w:rsid w:val="006077A6"/>
    <w:rsid w:val="00620CB3"/>
    <w:rsid w:val="0062732A"/>
    <w:rsid w:val="00627396"/>
    <w:rsid w:val="006314A8"/>
    <w:rsid w:val="0063155E"/>
    <w:rsid w:val="00640FB8"/>
    <w:rsid w:val="0064167B"/>
    <w:rsid w:val="00642834"/>
    <w:rsid w:val="00643A89"/>
    <w:rsid w:val="006515A5"/>
    <w:rsid w:val="00657A3D"/>
    <w:rsid w:val="00661A61"/>
    <w:rsid w:val="00664BCE"/>
    <w:rsid w:val="006743F8"/>
    <w:rsid w:val="006756CA"/>
    <w:rsid w:val="0067683D"/>
    <w:rsid w:val="006775BB"/>
    <w:rsid w:val="00680886"/>
    <w:rsid w:val="00682A97"/>
    <w:rsid w:val="006B004F"/>
    <w:rsid w:val="006B1979"/>
    <w:rsid w:val="006B6203"/>
    <w:rsid w:val="006B721C"/>
    <w:rsid w:val="006C087B"/>
    <w:rsid w:val="006C1649"/>
    <w:rsid w:val="006C6F4B"/>
    <w:rsid w:val="006E3E9A"/>
    <w:rsid w:val="006E4E1E"/>
    <w:rsid w:val="006E4FCB"/>
    <w:rsid w:val="006F1D8E"/>
    <w:rsid w:val="007009A6"/>
    <w:rsid w:val="007013B0"/>
    <w:rsid w:val="007028A9"/>
    <w:rsid w:val="0070548E"/>
    <w:rsid w:val="007115D8"/>
    <w:rsid w:val="00715994"/>
    <w:rsid w:val="0071761F"/>
    <w:rsid w:val="00727F7A"/>
    <w:rsid w:val="0073082A"/>
    <w:rsid w:val="007346EC"/>
    <w:rsid w:val="0073567F"/>
    <w:rsid w:val="0074521C"/>
    <w:rsid w:val="00752D97"/>
    <w:rsid w:val="00763290"/>
    <w:rsid w:val="0076365F"/>
    <w:rsid w:val="00763B20"/>
    <w:rsid w:val="00764459"/>
    <w:rsid w:val="007664DC"/>
    <w:rsid w:val="00766B58"/>
    <w:rsid w:val="00773CED"/>
    <w:rsid w:val="00783BF3"/>
    <w:rsid w:val="0078438D"/>
    <w:rsid w:val="00785265"/>
    <w:rsid w:val="007871AA"/>
    <w:rsid w:val="00790E6B"/>
    <w:rsid w:val="00795015"/>
    <w:rsid w:val="00795333"/>
    <w:rsid w:val="00795AA8"/>
    <w:rsid w:val="0079607F"/>
    <w:rsid w:val="007A0B89"/>
    <w:rsid w:val="007A375D"/>
    <w:rsid w:val="007A6475"/>
    <w:rsid w:val="007A6F1F"/>
    <w:rsid w:val="007B3B17"/>
    <w:rsid w:val="007B498D"/>
    <w:rsid w:val="007B69B2"/>
    <w:rsid w:val="007C403D"/>
    <w:rsid w:val="007C4F19"/>
    <w:rsid w:val="007C51D9"/>
    <w:rsid w:val="007C5B17"/>
    <w:rsid w:val="007D1A9D"/>
    <w:rsid w:val="007D352B"/>
    <w:rsid w:val="007D3A3A"/>
    <w:rsid w:val="007D4743"/>
    <w:rsid w:val="007E2ED1"/>
    <w:rsid w:val="007E7B88"/>
    <w:rsid w:val="007F054E"/>
    <w:rsid w:val="007F173E"/>
    <w:rsid w:val="007F37DF"/>
    <w:rsid w:val="007F656A"/>
    <w:rsid w:val="007F65C4"/>
    <w:rsid w:val="00804967"/>
    <w:rsid w:val="008075DF"/>
    <w:rsid w:val="0082513A"/>
    <w:rsid w:val="0082700B"/>
    <w:rsid w:val="00841B26"/>
    <w:rsid w:val="00845087"/>
    <w:rsid w:val="00846DE1"/>
    <w:rsid w:val="00847819"/>
    <w:rsid w:val="00851EA9"/>
    <w:rsid w:val="008536B2"/>
    <w:rsid w:val="00860545"/>
    <w:rsid w:val="00865A7C"/>
    <w:rsid w:val="00870A2A"/>
    <w:rsid w:val="00874705"/>
    <w:rsid w:val="00875FA3"/>
    <w:rsid w:val="0088175C"/>
    <w:rsid w:val="00883530"/>
    <w:rsid w:val="0089207A"/>
    <w:rsid w:val="00893A3A"/>
    <w:rsid w:val="00894724"/>
    <w:rsid w:val="00896195"/>
    <w:rsid w:val="008A5DDF"/>
    <w:rsid w:val="008B2AD7"/>
    <w:rsid w:val="008B65E6"/>
    <w:rsid w:val="008D227F"/>
    <w:rsid w:val="008D46F8"/>
    <w:rsid w:val="008D4EFD"/>
    <w:rsid w:val="008E169B"/>
    <w:rsid w:val="008E3239"/>
    <w:rsid w:val="008F520C"/>
    <w:rsid w:val="008F64AE"/>
    <w:rsid w:val="009015ED"/>
    <w:rsid w:val="00905561"/>
    <w:rsid w:val="0090629C"/>
    <w:rsid w:val="00911168"/>
    <w:rsid w:val="0091310D"/>
    <w:rsid w:val="00921978"/>
    <w:rsid w:val="0092222D"/>
    <w:rsid w:val="009308CD"/>
    <w:rsid w:val="00946169"/>
    <w:rsid w:val="00953BE3"/>
    <w:rsid w:val="00954BBE"/>
    <w:rsid w:val="009566BD"/>
    <w:rsid w:val="009568DD"/>
    <w:rsid w:val="009635CD"/>
    <w:rsid w:val="0096488F"/>
    <w:rsid w:val="009650ED"/>
    <w:rsid w:val="0096639F"/>
    <w:rsid w:val="00981A67"/>
    <w:rsid w:val="0098229E"/>
    <w:rsid w:val="0098339F"/>
    <w:rsid w:val="00987252"/>
    <w:rsid w:val="009873DA"/>
    <w:rsid w:val="009906C2"/>
    <w:rsid w:val="00990DA7"/>
    <w:rsid w:val="0099119A"/>
    <w:rsid w:val="00991B0F"/>
    <w:rsid w:val="00996BB5"/>
    <w:rsid w:val="009A608B"/>
    <w:rsid w:val="009B2BB2"/>
    <w:rsid w:val="009B5AF6"/>
    <w:rsid w:val="009C00F9"/>
    <w:rsid w:val="009C0557"/>
    <w:rsid w:val="009C079F"/>
    <w:rsid w:val="009C2AC4"/>
    <w:rsid w:val="009E3746"/>
    <w:rsid w:val="009E4008"/>
    <w:rsid w:val="009E65A8"/>
    <w:rsid w:val="009F0034"/>
    <w:rsid w:val="009F0FB5"/>
    <w:rsid w:val="00A04432"/>
    <w:rsid w:val="00A13DE2"/>
    <w:rsid w:val="00A16243"/>
    <w:rsid w:val="00A21A17"/>
    <w:rsid w:val="00A30D74"/>
    <w:rsid w:val="00A3443E"/>
    <w:rsid w:val="00A362CF"/>
    <w:rsid w:val="00A36336"/>
    <w:rsid w:val="00A40090"/>
    <w:rsid w:val="00A40D38"/>
    <w:rsid w:val="00A43447"/>
    <w:rsid w:val="00A467F5"/>
    <w:rsid w:val="00A51758"/>
    <w:rsid w:val="00A538D4"/>
    <w:rsid w:val="00A56680"/>
    <w:rsid w:val="00A600CF"/>
    <w:rsid w:val="00A60B2B"/>
    <w:rsid w:val="00A62151"/>
    <w:rsid w:val="00A6497E"/>
    <w:rsid w:val="00A70540"/>
    <w:rsid w:val="00A72906"/>
    <w:rsid w:val="00A91339"/>
    <w:rsid w:val="00A91402"/>
    <w:rsid w:val="00A97DDB"/>
    <w:rsid w:val="00AA12D4"/>
    <w:rsid w:val="00AA70BB"/>
    <w:rsid w:val="00AB2088"/>
    <w:rsid w:val="00AB27EF"/>
    <w:rsid w:val="00AD4278"/>
    <w:rsid w:val="00AE3435"/>
    <w:rsid w:val="00AE4D66"/>
    <w:rsid w:val="00AE6959"/>
    <w:rsid w:val="00AF268B"/>
    <w:rsid w:val="00B01B29"/>
    <w:rsid w:val="00B123E5"/>
    <w:rsid w:val="00B20F2F"/>
    <w:rsid w:val="00B24BD8"/>
    <w:rsid w:val="00B27B99"/>
    <w:rsid w:val="00B30378"/>
    <w:rsid w:val="00B3270B"/>
    <w:rsid w:val="00B35454"/>
    <w:rsid w:val="00B3698D"/>
    <w:rsid w:val="00B43F61"/>
    <w:rsid w:val="00B57AD3"/>
    <w:rsid w:val="00B57F68"/>
    <w:rsid w:val="00B626CC"/>
    <w:rsid w:val="00B66B59"/>
    <w:rsid w:val="00B66CFC"/>
    <w:rsid w:val="00B73184"/>
    <w:rsid w:val="00B76F30"/>
    <w:rsid w:val="00B81E69"/>
    <w:rsid w:val="00B84141"/>
    <w:rsid w:val="00BA7E09"/>
    <w:rsid w:val="00BB2458"/>
    <w:rsid w:val="00BB56B4"/>
    <w:rsid w:val="00BB7508"/>
    <w:rsid w:val="00BB7B35"/>
    <w:rsid w:val="00BC02D1"/>
    <w:rsid w:val="00BC0AA2"/>
    <w:rsid w:val="00BC116A"/>
    <w:rsid w:val="00BC2CD6"/>
    <w:rsid w:val="00BC2D37"/>
    <w:rsid w:val="00BC7C41"/>
    <w:rsid w:val="00BE10DA"/>
    <w:rsid w:val="00BE29FF"/>
    <w:rsid w:val="00BF1A9B"/>
    <w:rsid w:val="00BF3A86"/>
    <w:rsid w:val="00BF5E7C"/>
    <w:rsid w:val="00BF6824"/>
    <w:rsid w:val="00BF72FB"/>
    <w:rsid w:val="00C0169C"/>
    <w:rsid w:val="00C0235D"/>
    <w:rsid w:val="00C05444"/>
    <w:rsid w:val="00C10954"/>
    <w:rsid w:val="00C1447C"/>
    <w:rsid w:val="00C1599B"/>
    <w:rsid w:val="00C15D29"/>
    <w:rsid w:val="00C27E7D"/>
    <w:rsid w:val="00C314EC"/>
    <w:rsid w:val="00C31EB3"/>
    <w:rsid w:val="00C3250A"/>
    <w:rsid w:val="00C41441"/>
    <w:rsid w:val="00C437C2"/>
    <w:rsid w:val="00C45765"/>
    <w:rsid w:val="00C505DA"/>
    <w:rsid w:val="00C52EC9"/>
    <w:rsid w:val="00C52F21"/>
    <w:rsid w:val="00C55A66"/>
    <w:rsid w:val="00C5679A"/>
    <w:rsid w:val="00C60B10"/>
    <w:rsid w:val="00C60E27"/>
    <w:rsid w:val="00C64EBE"/>
    <w:rsid w:val="00C75AE1"/>
    <w:rsid w:val="00C83720"/>
    <w:rsid w:val="00C85D54"/>
    <w:rsid w:val="00C9478C"/>
    <w:rsid w:val="00C95B4B"/>
    <w:rsid w:val="00C965F4"/>
    <w:rsid w:val="00CA37CC"/>
    <w:rsid w:val="00CA47C0"/>
    <w:rsid w:val="00CB0F00"/>
    <w:rsid w:val="00CB1984"/>
    <w:rsid w:val="00CC0146"/>
    <w:rsid w:val="00CC4D12"/>
    <w:rsid w:val="00CC57B2"/>
    <w:rsid w:val="00CD30F9"/>
    <w:rsid w:val="00CD4F61"/>
    <w:rsid w:val="00CD7228"/>
    <w:rsid w:val="00CE1E41"/>
    <w:rsid w:val="00CE2024"/>
    <w:rsid w:val="00CF0A3B"/>
    <w:rsid w:val="00CF0D0B"/>
    <w:rsid w:val="00D04127"/>
    <w:rsid w:val="00D052EE"/>
    <w:rsid w:val="00D10C21"/>
    <w:rsid w:val="00D135F6"/>
    <w:rsid w:val="00D30FAD"/>
    <w:rsid w:val="00D32C8F"/>
    <w:rsid w:val="00D33315"/>
    <w:rsid w:val="00D36984"/>
    <w:rsid w:val="00D36A31"/>
    <w:rsid w:val="00D4079E"/>
    <w:rsid w:val="00D41DE6"/>
    <w:rsid w:val="00D429A6"/>
    <w:rsid w:val="00D42F64"/>
    <w:rsid w:val="00D45787"/>
    <w:rsid w:val="00D459F4"/>
    <w:rsid w:val="00D46FF9"/>
    <w:rsid w:val="00D539D4"/>
    <w:rsid w:val="00D62F98"/>
    <w:rsid w:val="00D65DC1"/>
    <w:rsid w:val="00D701B1"/>
    <w:rsid w:val="00D73537"/>
    <w:rsid w:val="00D736EC"/>
    <w:rsid w:val="00D80BEA"/>
    <w:rsid w:val="00D81AC3"/>
    <w:rsid w:val="00D8391A"/>
    <w:rsid w:val="00D86973"/>
    <w:rsid w:val="00D92DD9"/>
    <w:rsid w:val="00D96C5F"/>
    <w:rsid w:val="00D96F18"/>
    <w:rsid w:val="00DA0D3B"/>
    <w:rsid w:val="00DA0E04"/>
    <w:rsid w:val="00DA3A78"/>
    <w:rsid w:val="00DB61AD"/>
    <w:rsid w:val="00DB6788"/>
    <w:rsid w:val="00DB76DA"/>
    <w:rsid w:val="00DC6A7A"/>
    <w:rsid w:val="00DE0F99"/>
    <w:rsid w:val="00DE7CAB"/>
    <w:rsid w:val="00DF74B3"/>
    <w:rsid w:val="00E0480F"/>
    <w:rsid w:val="00E0661B"/>
    <w:rsid w:val="00E14A88"/>
    <w:rsid w:val="00E14F5A"/>
    <w:rsid w:val="00E24675"/>
    <w:rsid w:val="00E25499"/>
    <w:rsid w:val="00E32960"/>
    <w:rsid w:val="00E3500F"/>
    <w:rsid w:val="00E35705"/>
    <w:rsid w:val="00E42153"/>
    <w:rsid w:val="00E456F9"/>
    <w:rsid w:val="00E505A7"/>
    <w:rsid w:val="00E55ABE"/>
    <w:rsid w:val="00E57CF2"/>
    <w:rsid w:val="00E61CB4"/>
    <w:rsid w:val="00E65A93"/>
    <w:rsid w:val="00E67F47"/>
    <w:rsid w:val="00E75DA1"/>
    <w:rsid w:val="00E760C4"/>
    <w:rsid w:val="00E81761"/>
    <w:rsid w:val="00E836B1"/>
    <w:rsid w:val="00E8566F"/>
    <w:rsid w:val="00E94FE2"/>
    <w:rsid w:val="00EA3549"/>
    <w:rsid w:val="00EA6D46"/>
    <w:rsid w:val="00EB27EB"/>
    <w:rsid w:val="00EB4BF7"/>
    <w:rsid w:val="00EB56D8"/>
    <w:rsid w:val="00EB7431"/>
    <w:rsid w:val="00EB7DE6"/>
    <w:rsid w:val="00EC2129"/>
    <w:rsid w:val="00EC756E"/>
    <w:rsid w:val="00ED029A"/>
    <w:rsid w:val="00ED0C7B"/>
    <w:rsid w:val="00ED4218"/>
    <w:rsid w:val="00ED58B0"/>
    <w:rsid w:val="00EE043B"/>
    <w:rsid w:val="00EE2F01"/>
    <w:rsid w:val="00EE3AA9"/>
    <w:rsid w:val="00EE4E85"/>
    <w:rsid w:val="00EE757E"/>
    <w:rsid w:val="00EF2C06"/>
    <w:rsid w:val="00EF7CA8"/>
    <w:rsid w:val="00F10651"/>
    <w:rsid w:val="00F16082"/>
    <w:rsid w:val="00F2221B"/>
    <w:rsid w:val="00F22EC9"/>
    <w:rsid w:val="00F30CE7"/>
    <w:rsid w:val="00F3699C"/>
    <w:rsid w:val="00F36D6D"/>
    <w:rsid w:val="00F43122"/>
    <w:rsid w:val="00F43572"/>
    <w:rsid w:val="00F45B1F"/>
    <w:rsid w:val="00F64FBB"/>
    <w:rsid w:val="00F77801"/>
    <w:rsid w:val="00F807BB"/>
    <w:rsid w:val="00F873AA"/>
    <w:rsid w:val="00F90D1B"/>
    <w:rsid w:val="00F92019"/>
    <w:rsid w:val="00F9233A"/>
    <w:rsid w:val="00FA0811"/>
    <w:rsid w:val="00FA55A4"/>
    <w:rsid w:val="00FA76D0"/>
    <w:rsid w:val="00FB03C6"/>
    <w:rsid w:val="00FB3DEA"/>
    <w:rsid w:val="00FD1F85"/>
    <w:rsid w:val="00FD3493"/>
    <w:rsid w:val="00FD4F1E"/>
    <w:rsid w:val="00FD50E2"/>
    <w:rsid w:val="00FD7E2C"/>
    <w:rsid w:val="00FE3BB3"/>
    <w:rsid w:val="00FE729D"/>
    <w:rsid w:val="00FF361E"/>
    <w:rsid w:val="00FF5B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4379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6B721C"/>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6B721C"/>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1"/>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1"/>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4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customStyle="1" w:styleId="Heading2Char">
    <w:name w:val="Heading 2 Char"/>
    <w:basedOn w:val="DefaultParagraphFont"/>
    <w:link w:val="Heading2"/>
    <w:rsid w:val="006B721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link w:val="ListParagraphChar"/>
    <w:uiPriority w:val="34"/>
    <w:qFormat/>
    <w:rsid w:val="0025740E"/>
    <w:pPr>
      <w:ind w:left="720"/>
    </w:pPr>
  </w:style>
  <w:style w:type="character" w:customStyle="1" w:styleId="ListParagraphChar">
    <w:name w:val="List Paragraph Char"/>
    <w:link w:val="ListParagraph"/>
    <w:rsid w:val="00804967"/>
    <w:rPr>
      <w:rFonts w:ascii="Times New Roman" w:eastAsia="Times New Roman" w:hAnsi="Times New Roman"/>
      <w:sz w:val="24"/>
      <w:szCs w:val="24"/>
    </w:r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paragraph" w:styleId="TOCHeading">
    <w:name w:val="TOC Heading"/>
    <w:basedOn w:val="Heading1"/>
    <w:next w:val="Normal"/>
    <w:uiPriority w:val="39"/>
    <w:semiHidden/>
    <w:unhideWhenUsed/>
    <w:qFormat/>
    <w:rsid w:val="00437942"/>
    <w:pPr>
      <w:spacing w:line="276" w:lineRule="auto"/>
      <w:outlineLvl w:val="9"/>
    </w:pPr>
  </w:style>
  <w:style w:type="paragraph" w:styleId="TOC2">
    <w:name w:val="toc 2"/>
    <w:basedOn w:val="Normal"/>
    <w:next w:val="Normal"/>
    <w:autoRedefine/>
    <w:uiPriority w:val="39"/>
    <w:unhideWhenUsed/>
    <w:rsid w:val="00437942"/>
    <w:pPr>
      <w:spacing w:after="100"/>
      <w:ind w:left="240"/>
    </w:pPr>
  </w:style>
  <w:style w:type="paragraph" w:styleId="TOC3">
    <w:name w:val="toc 3"/>
    <w:basedOn w:val="Normal"/>
    <w:next w:val="Normal"/>
    <w:autoRedefine/>
    <w:uiPriority w:val="39"/>
    <w:unhideWhenUsed/>
    <w:rsid w:val="00437942"/>
    <w:pPr>
      <w:spacing w:after="100"/>
      <w:ind w:left="480"/>
    </w:pPr>
  </w:style>
  <w:style w:type="paragraph" w:styleId="BalloonText">
    <w:name w:val="Balloon Text"/>
    <w:basedOn w:val="Normal"/>
    <w:link w:val="BalloonTextChar"/>
    <w:uiPriority w:val="99"/>
    <w:semiHidden/>
    <w:unhideWhenUsed/>
    <w:rsid w:val="00437942"/>
    <w:rPr>
      <w:rFonts w:ascii="Tahoma" w:hAnsi="Tahoma" w:cs="Tahoma"/>
      <w:sz w:val="16"/>
      <w:szCs w:val="16"/>
    </w:rPr>
  </w:style>
  <w:style w:type="character" w:customStyle="1" w:styleId="BalloonTextChar">
    <w:name w:val="Balloon Text Char"/>
    <w:basedOn w:val="DefaultParagraphFont"/>
    <w:link w:val="BalloonText"/>
    <w:uiPriority w:val="99"/>
    <w:semiHidden/>
    <w:rsid w:val="00437942"/>
    <w:rPr>
      <w:rFonts w:ascii="Tahoma" w:eastAsia="Times New Roman" w:hAnsi="Tahoma" w:cs="Tahoma"/>
      <w:sz w:val="16"/>
      <w:szCs w:val="16"/>
    </w:rPr>
  </w:style>
  <w:style w:type="character" w:styleId="Emphasis">
    <w:name w:val="Emphasis"/>
    <w:basedOn w:val="DefaultParagraphFont"/>
    <w:uiPriority w:val="20"/>
    <w:qFormat/>
    <w:rsid w:val="00804967"/>
    <w:rPr>
      <w:b/>
      <w:bCs/>
      <w:i w:val="0"/>
      <w:iCs w:val="0"/>
    </w:rPr>
  </w:style>
  <w:style w:type="paragraph" w:styleId="NormalWeb">
    <w:name w:val="Normal (Web)"/>
    <w:basedOn w:val="Normal"/>
    <w:rsid w:val="00804967"/>
    <w:pPr>
      <w:jc w:val="both"/>
    </w:pPr>
    <w:rPr>
      <w:szCs w:val="22"/>
      <w:lang w:val="sr-Cyrl-CS"/>
    </w:rPr>
  </w:style>
  <w:style w:type="character" w:customStyle="1" w:styleId="Bodytext0">
    <w:name w:val="Body text_"/>
    <w:link w:val="Bodytext1"/>
    <w:locked/>
    <w:rsid w:val="00804967"/>
    <w:rPr>
      <w:rFonts w:ascii="Verdana" w:hAnsi="Verdana"/>
      <w:b/>
      <w:bCs/>
      <w:sz w:val="17"/>
      <w:szCs w:val="17"/>
      <w:shd w:val="clear" w:color="auto" w:fill="FFFFFF"/>
    </w:rPr>
  </w:style>
  <w:style w:type="paragraph" w:customStyle="1" w:styleId="Bodytext1">
    <w:name w:val="Body text1"/>
    <w:basedOn w:val="Normal"/>
    <w:link w:val="Bodytext0"/>
    <w:rsid w:val="00804967"/>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804967"/>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804967"/>
    <w:rPr>
      <w:rFonts w:ascii="Verdana" w:hAnsi="Verdana"/>
      <w:sz w:val="16"/>
      <w:szCs w:val="16"/>
      <w:lang w:val="sr-Cyrl-CS"/>
    </w:rPr>
  </w:style>
  <w:style w:type="paragraph" w:styleId="BodyText3">
    <w:name w:val="Body Text 3"/>
    <w:basedOn w:val="Normal"/>
    <w:link w:val="BodyText3Char"/>
    <w:rsid w:val="00804967"/>
    <w:pPr>
      <w:spacing w:after="120"/>
      <w:jc w:val="both"/>
    </w:pPr>
    <w:rPr>
      <w:rFonts w:ascii="Verdana" w:eastAsia="Calibri" w:hAnsi="Verdana"/>
      <w:sz w:val="16"/>
      <w:szCs w:val="16"/>
      <w:lang w:val="sr-Cyrl-CS"/>
    </w:rPr>
  </w:style>
  <w:style w:type="character" w:customStyle="1" w:styleId="BodyText3Char1">
    <w:name w:val="Body Text 3 Char1"/>
    <w:basedOn w:val="DefaultParagraphFont"/>
    <w:uiPriority w:val="99"/>
    <w:semiHidden/>
    <w:rsid w:val="00804967"/>
    <w:rPr>
      <w:rFonts w:ascii="Times New Roman" w:eastAsia="Times New Roman" w:hAnsi="Times New Roman"/>
      <w:sz w:val="16"/>
      <w:szCs w:val="16"/>
    </w:rPr>
  </w:style>
  <w:style w:type="paragraph" w:customStyle="1" w:styleId="Glava">
    <w:name w:val="Glava"/>
    <w:basedOn w:val="Normal"/>
    <w:rsid w:val="00804967"/>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804967"/>
    <w:pPr>
      <w:keepNext/>
      <w:tabs>
        <w:tab w:val="left" w:pos="1080"/>
      </w:tabs>
      <w:spacing w:before="120" w:after="120"/>
      <w:ind w:left="720" w:right="720"/>
      <w:jc w:val="center"/>
    </w:pPr>
    <w:rPr>
      <w:rFonts w:ascii="Arial" w:hAnsi="Arial" w:cs="Arial"/>
      <w:b/>
      <w:sz w:val="22"/>
      <w:szCs w:val="22"/>
      <w:lang w:val="sr-Cyrl-CS"/>
    </w:rPr>
  </w:style>
  <w:style w:type="character" w:styleId="Strong">
    <w:name w:val="Strong"/>
    <w:basedOn w:val="DefaultParagraphFont"/>
    <w:uiPriority w:val="22"/>
    <w:qFormat/>
    <w:rsid w:val="00804967"/>
    <w:rPr>
      <w:b/>
      <w:bCs/>
      <w:i w:val="0"/>
      <w:iCs w:val="0"/>
    </w:rPr>
  </w:style>
  <w:style w:type="character" w:customStyle="1" w:styleId="apple-converted-space">
    <w:name w:val="apple-converted-space"/>
    <w:basedOn w:val="DefaultParagraphFont"/>
    <w:rsid w:val="00804967"/>
  </w:style>
  <w:style w:type="table" w:styleId="TableGrid">
    <w:name w:val="Table Grid"/>
    <w:basedOn w:val="TableNormal"/>
    <w:uiPriority w:val="59"/>
    <w:rsid w:val="000C17EF"/>
    <w:rPr>
      <w:rFonts w:ascii="Arial" w:eastAsiaTheme="minorHAns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240201"/>
    <w:pPr>
      <w:suppressLineNumbers/>
      <w:suppressAutoHyphens/>
      <w:spacing w:line="100" w:lineRule="atLeast"/>
    </w:pPr>
    <w:rPr>
      <w:rFonts w:eastAsia="Arial Unicode MS"/>
      <w:color w:val="000000"/>
      <w:kern w:val="1"/>
      <w:lang w:eastAsia="ar-SA"/>
    </w:rPr>
  </w:style>
  <w:style w:type="paragraph" w:customStyle="1" w:styleId="CharCharChar2Char0">
    <w:name w:val="Char Char Char2 Char"/>
    <w:basedOn w:val="Normal"/>
    <w:rsid w:val="00240201"/>
    <w:pPr>
      <w:spacing w:after="160" w:line="240" w:lineRule="exact"/>
    </w:pPr>
    <w:rPr>
      <w:rFonts w:ascii="Tahoma" w:hAnsi="Tahoma"/>
      <w:sz w:val="20"/>
      <w:szCs w:val="20"/>
    </w:rPr>
  </w:style>
  <w:style w:type="character" w:styleId="HTMLCite">
    <w:name w:val="HTML Cite"/>
    <w:basedOn w:val="DefaultParagraphFont"/>
    <w:uiPriority w:val="99"/>
    <w:semiHidden/>
    <w:unhideWhenUsed/>
    <w:rsid w:val="00221EC0"/>
    <w:rPr>
      <w:i/>
      <w:iCs/>
    </w:rPr>
  </w:style>
  <w:style w:type="paragraph" w:styleId="CommentText">
    <w:name w:val="annotation text"/>
    <w:basedOn w:val="Normal"/>
    <w:link w:val="CommentTextChar1"/>
    <w:unhideWhenUsed/>
    <w:rsid w:val="00E35705"/>
    <w:pPr>
      <w:suppressAutoHyphens/>
    </w:pPr>
    <w:rPr>
      <w:rFonts w:eastAsia="Arial Unicode MS"/>
      <w:color w:val="000000"/>
      <w:kern w:val="1"/>
      <w:sz w:val="20"/>
      <w:szCs w:val="20"/>
      <w:lang w:eastAsia="ar-SA"/>
    </w:rPr>
  </w:style>
  <w:style w:type="character" w:customStyle="1" w:styleId="CommentTextChar">
    <w:name w:val="Comment Text Char"/>
    <w:basedOn w:val="DefaultParagraphFont"/>
    <w:uiPriority w:val="99"/>
    <w:semiHidden/>
    <w:rsid w:val="00E35705"/>
    <w:rPr>
      <w:rFonts w:ascii="Times New Roman" w:eastAsia="Times New Roman" w:hAnsi="Times New Roman"/>
    </w:rPr>
  </w:style>
  <w:style w:type="character" w:customStyle="1" w:styleId="CommentTextChar1">
    <w:name w:val="Comment Text Char1"/>
    <w:link w:val="CommentText"/>
    <w:rsid w:val="00E35705"/>
    <w:rPr>
      <w:rFonts w:ascii="Times New Roman" w:eastAsia="Arial Unicode MS" w:hAnsi="Times New Roman"/>
      <w:color w:val="000000"/>
      <w:kern w:val="1"/>
      <w:lang w:eastAsia="ar-SA"/>
    </w:rPr>
  </w:style>
  <w:style w:type="paragraph" w:customStyle="1" w:styleId="WW-Default">
    <w:name w:val="WW-Default"/>
    <w:rsid w:val="00B3698D"/>
    <w:pPr>
      <w:suppressAutoHyphens/>
      <w:autoSpaceDE w:val="0"/>
    </w:pPr>
    <w:rPr>
      <w:rFonts w:ascii="Times New Roman" w:eastAsia="Times New Roman" w:hAnsi="Times New Roman"/>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4379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6B721C"/>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6B721C"/>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1"/>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1"/>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4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customStyle="1" w:styleId="Heading2Char">
    <w:name w:val="Heading 2 Char"/>
    <w:basedOn w:val="DefaultParagraphFont"/>
    <w:link w:val="Heading2"/>
    <w:rsid w:val="006B721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link w:val="ListParagraphChar"/>
    <w:qFormat/>
    <w:rsid w:val="0025740E"/>
    <w:pPr>
      <w:ind w:left="720"/>
    </w:pPr>
  </w:style>
  <w:style w:type="character" w:customStyle="1" w:styleId="ListParagraphChar">
    <w:name w:val="List Paragraph Char"/>
    <w:link w:val="ListParagraph"/>
    <w:rsid w:val="00804967"/>
    <w:rPr>
      <w:rFonts w:ascii="Times New Roman" w:eastAsia="Times New Roman" w:hAnsi="Times New Roman"/>
      <w:sz w:val="24"/>
      <w:szCs w:val="24"/>
    </w:r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paragraph" w:styleId="TOCHeading">
    <w:name w:val="TOC Heading"/>
    <w:basedOn w:val="Heading1"/>
    <w:next w:val="Normal"/>
    <w:uiPriority w:val="39"/>
    <w:semiHidden/>
    <w:unhideWhenUsed/>
    <w:qFormat/>
    <w:rsid w:val="00437942"/>
    <w:pPr>
      <w:spacing w:line="276" w:lineRule="auto"/>
      <w:outlineLvl w:val="9"/>
    </w:pPr>
  </w:style>
  <w:style w:type="paragraph" w:styleId="TOC2">
    <w:name w:val="toc 2"/>
    <w:basedOn w:val="Normal"/>
    <w:next w:val="Normal"/>
    <w:autoRedefine/>
    <w:uiPriority w:val="39"/>
    <w:unhideWhenUsed/>
    <w:rsid w:val="00437942"/>
    <w:pPr>
      <w:spacing w:after="100"/>
      <w:ind w:left="240"/>
    </w:pPr>
  </w:style>
  <w:style w:type="paragraph" w:styleId="TOC3">
    <w:name w:val="toc 3"/>
    <w:basedOn w:val="Normal"/>
    <w:next w:val="Normal"/>
    <w:autoRedefine/>
    <w:uiPriority w:val="39"/>
    <w:unhideWhenUsed/>
    <w:rsid w:val="00437942"/>
    <w:pPr>
      <w:spacing w:after="100"/>
      <w:ind w:left="480"/>
    </w:pPr>
  </w:style>
  <w:style w:type="paragraph" w:styleId="BalloonText">
    <w:name w:val="Balloon Text"/>
    <w:basedOn w:val="Normal"/>
    <w:link w:val="BalloonTextChar"/>
    <w:uiPriority w:val="99"/>
    <w:semiHidden/>
    <w:unhideWhenUsed/>
    <w:rsid w:val="00437942"/>
    <w:rPr>
      <w:rFonts w:ascii="Tahoma" w:hAnsi="Tahoma" w:cs="Tahoma"/>
      <w:sz w:val="16"/>
      <w:szCs w:val="16"/>
    </w:rPr>
  </w:style>
  <w:style w:type="character" w:customStyle="1" w:styleId="BalloonTextChar">
    <w:name w:val="Balloon Text Char"/>
    <w:basedOn w:val="DefaultParagraphFont"/>
    <w:link w:val="BalloonText"/>
    <w:uiPriority w:val="99"/>
    <w:semiHidden/>
    <w:rsid w:val="00437942"/>
    <w:rPr>
      <w:rFonts w:ascii="Tahoma" w:eastAsia="Times New Roman" w:hAnsi="Tahoma" w:cs="Tahoma"/>
      <w:sz w:val="16"/>
      <w:szCs w:val="16"/>
    </w:rPr>
  </w:style>
  <w:style w:type="character" w:styleId="Emphasis">
    <w:name w:val="Emphasis"/>
    <w:basedOn w:val="DefaultParagraphFont"/>
    <w:uiPriority w:val="20"/>
    <w:qFormat/>
    <w:rsid w:val="00804967"/>
    <w:rPr>
      <w:b/>
      <w:bCs/>
      <w:i w:val="0"/>
      <w:iCs w:val="0"/>
    </w:rPr>
  </w:style>
  <w:style w:type="paragraph" w:styleId="NormalWeb">
    <w:name w:val="Normal (Web)"/>
    <w:basedOn w:val="Normal"/>
    <w:rsid w:val="00804967"/>
    <w:pPr>
      <w:jc w:val="both"/>
    </w:pPr>
    <w:rPr>
      <w:szCs w:val="22"/>
      <w:lang w:val="sr-Cyrl-CS"/>
    </w:rPr>
  </w:style>
  <w:style w:type="character" w:customStyle="1" w:styleId="Bodytext0">
    <w:name w:val="Body text_"/>
    <w:link w:val="Bodytext1"/>
    <w:locked/>
    <w:rsid w:val="00804967"/>
    <w:rPr>
      <w:rFonts w:ascii="Verdana" w:hAnsi="Verdana"/>
      <w:b/>
      <w:bCs/>
      <w:sz w:val="17"/>
      <w:szCs w:val="17"/>
      <w:shd w:val="clear" w:color="auto" w:fill="FFFFFF"/>
    </w:rPr>
  </w:style>
  <w:style w:type="paragraph" w:customStyle="1" w:styleId="Bodytext1">
    <w:name w:val="Body text1"/>
    <w:basedOn w:val="Normal"/>
    <w:link w:val="Bodytext0"/>
    <w:rsid w:val="00804967"/>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804967"/>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804967"/>
    <w:rPr>
      <w:rFonts w:ascii="Verdana" w:hAnsi="Verdana"/>
      <w:sz w:val="16"/>
      <w:szCs w:val="16"/>
      <w:lang w:val="sr-Cyrl-CS"/>
    </w:rPr>
  </w:style>
  <w:style w:type="paragraph" w:styleId="BodyText3">
    <w:name w:val="Body Text 3"/>
    <w:basedOn w:val="Normal"/>
    <w:link w:val="BodyText3Char"/>
    <w:rsid w:val="00804967"/>
    <w:pPr>
      <w:spacing w:after="120"/>
      <w:jc w:val="both"/>
    </w:pPr>
    <w:rPr>
      <w:rFonts w:ascii="Verdana" w:eastAsia="Calibri" w:hAnsi="Verdana"/>
      <w:sz w:val="16"/>
      <w:szCs w:val="16"/>
      <w:lang w:val="sr-Cyrl-CS"/>
    </w:rPr>
  </w:style>
  <w:style w:type="character" w:customStyle="1" w:styleId="BodyText3Char1">
    <w:name w:val="Body Text 3 Char1"/>
    <w:basedOn w:val="DefaultParagraphFont"/>
    <w:uiPriority w:val="99"/>
    <w:semiHidden/>
    <w:rsid w:val="00804967"/>
    <w:rPr>
      <w:rFonts w:ascii="Times New Roman" w:eastAsia="Times New Roman" w:hAnsi="Times New Roman"/>
      <w:sz w:val="16"/>
      <w:szCs w:val="16"/>
    </w:rPr>
  </w:style>
  <w:style w:type="paragraph" w:customStyle="1" w:styleId="Glava">
    <w:name w:val="Glava"/>
    <w:basedOn w:val="Normal"/>
    <w:rsid w:val="00804967"/>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804967"/>
    <w:pPr>
      <w:keepNext/>
      <w:tabs>
        <w:tab w:val="left" w:pos="1080"/>
      </w:tabs>
      <w:spacing w:before="120" w:after="120"/>
      <w:ind w:left="720" w:right="720"/>
      <w:jc w:val="center"/>
    </w:pPr>
    <w:rPr>
      <w:rFonts w:ascii="Arial" w:hAnsi="Arial" w:cs="Arial"/>
      <w:b/>
      <w:sz w:val="22"/>
      <w:szCs w:val="22"/>
      <w:lang w:val="sr-Cyrl-CS"/>
    </w:rPr>
  </w:style>
  <w:style w:type="character" w:styleId="Strong">
    <w:name w:val="Strong"/>
    <w:basedOn w:val="DefaultParagraphFont"/>
    <w:uiPriority w:val="22"/>
    <w:qFormat/>
    <w:rsid w:val="00804967"/>
    <w:rPr>
      <w:b/>
      <w:bCs/>
      <w:i w:val="0"/>
      <w:iCs w:val="0"/>
    </w:rPr>
  </w:style>
  <w:style w:type="character" w:customStyle="1" w:styleId="apple-converted-space">
    <w:name w:val="apple-converted-space"/>
    <w:basedOn w:val="DefaultParagraphFont"/>
    <w:rsid w:val="00804967"/>
  </w:style>
  <w:style w:type="table" w:styleId="TableGrid">
    <w:name w:val="Table Grid"/>
    <w:basedOn w:val="TableNormal"/>
    <w:uiPriority w:val="59"/>
    <w:rsid w:val="000C17EF"/>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240201"/>
    <w:pPr>
      <w:suppressLineNumbers/>
      <w:suppressAutoHyphens/>
      <w:spacing w:line="100" w:lineRule="atLeast"/>
    </w:pPr>
    <w:rPr>
      <w:rFonts w:eastAsia="Arial Unicode MS"/>
      <w:color w:val="000000"/>
      <w:kern w:val="1"/>
      <w:lang w:eastAsia="ar-SA"/>
    </w:rPr>
  </w:style>
  <w:style w:type="paragraph" w:customStyle="1" w:styleId="CharCharChar2Char0">
    <w:name w:val="Char Char Char2 Char"/>
    <w:basedOn w:val="Normal"/>
    <w:rsid w:val="00240201"/>
    <w:pPr>
      <w:spacing w:after="160" w:line="240" w:lineRule="exact"/>
    </w:pPr>
    <w:rPr>
      <w:rFonts w:ascii="Tahoma" w:hAnsi="Tahoma"/>
      <w:sz w:val="20"/>
      <w:szCs w:val="20"/>
    </w:rPr>
  </w:style>
  <w:style w:type="character" w:styleId="HTMLCite">
    <w:name w:val="HTML Cite"/>
    <w:basedOn w:val="DefaultParagraphFont"/>
    <w:uiPriority w:val="99"/>
    <w:semiHidden/>
    <w:unhideWhenUsed/>
    <w:rsid w:val="00221EC0"/>
    <w:rPr>
      <w:i/>
      <w:iCs/>
    </w:rPr>
  </w:style>
  <w:style w:type="paragraph" w:styleId="CommentText">
    <w:name w:val="annotation text"/>
    <w:basedOn w:val="Normal"/>
    <w:link w:val="CommentTextChar1"/>
    <w:unhideWhenUsed/>
    <w:rsid w:val="00E35705"/>
    <w:pPr>
      <w:suppressAutoHyphens/>
    </w:pPr>
    <w:rPr>
      <w:rFonts w:eastAsia="Arial Unicode MS"/>
      <w:color w:val="000000"/>
      <w:kern w:val="1"/>
      <w:sz w:val="20"/>
      <w:szCs w:val="20"/>
      <w:lang w:eastAsia="ar-SA"/>
    </w:rPr>
  </w:style>
  <w:style w:type="character" w:customStyle="1" w:styleId="CommentTextChar">
    <w:name w:val="Comment Text Char"/>
    <w:basedOn w:val="DefaultParagraphFont"/>
    <w:uiPriority w:val="99"/>
    <w:semiHidden/>
    <w:rsid w:val="00E35705"/>
    <w:rPr>
      <w:rFonts w:ascii="Times New Roman" w:eastAsia="Times New Roman" w:hAnsi="Times New Roman"/>
    </w:rPr>
  </w:style>
  <w:style w:type="character" w:customStyle="1" w:styleId="CommentTextChar1">
    <w:name w:val="Comment Text Char1"/>
    <w:link w:val="CommentText"/>
    <w:rsid w:val="00E35705"/>
    <w:rPr>
      <w:rFonts w:ascii="Times New Roman" w:eastAsia="Arial Unicode MS" w:hAnsi="Times New Roman"/>
      <w:color w:val="000000"/>
      <w:kern w:val="1"/>
      <w:lang w:eastAsia="ar-SA"/>
    </w:rPr>
  </w:style>
</w:styles>
</file>

<file path=word/webSettings.xml><?xml version="1.0" encoding="utf-8"?>
<w:webSettings xmlns:r="http://schemas.openxmlformats.org/officeDocument/2006/relationships" xmlns:w="http://schemas.openxmlformats.org/wordprocessingml/2006/main">
  <w:divs>
    <w:div w:id="49499683">
      <w:bodyDiv w:val="1"/>
      <w:marLeft w:val="0"/>
      <w:marRight w:val="0"/>
      <w:marTop w:val="0"/>
      <w:marBottom w:val="0"/>
      <w:divBdr>
        <w:top w:val="none" w:sz="0" w:space="0" w:color="auto"/>
        <w:left w:val="none" w:sz="0" w:space="0" w:color="auto"/>
        <w:bottom w:val="none" w:sz="0" w:space="0" w:color="auto"/>
        <w:right w:val="none" w:sz="0" w:space="0" w:color="auto"/>
      </w:divBdr>
    </w:div>
    <w:div w:id="651059036">
      <w:bodyDiv w:val="1"/>
      <w:marLeft w:val="0"/>
      <w:marRight w:val="0"/>
      <w:marTop w:val="0"/>
      <w:marBottom w:val="0"/>
      <w:divBdr>
        <w:top w:val="none" w:sz="0" w:space="0" w:color="auto"/>
        <w:left w:val="none" w:sz="0" w:space="0" w:color="auto"/>
        <w:bottom w:val="none" w:sz="0" w:space="0" w:color="auto"/>
        <w:right w:val="none" w:sz="0" w:space="0" w:color="auto"/>
      </w:divBdr>
    </w:div>
    <w:div w:id="714740774">
      <w:bodyDiv w:val="1"/>
      <w:marLeft w:val="0"/>
      <w:marRight w:val="0"/>
      <w:marTop w:val="0"/>
      <w:marBottom w:val="0"/>
      <w:divBdr>
        <w:top w:val="none" w:sz="0" w:space="0" w:color="auto"/>
        <w:left w:val="none" w:sz="0" w:space="0" w:color="auto"/>
        <w:bottom w:val="none" w:sz="0" w:space="0" w:color="auto"/>
        <w:right w:val="none" w:sz="0" w:space="0" w:color="auto"/>
      </w:divBdr>
    </w:div>
    <w:div w:id="765618664">
      <w:bodyDiv w:val="1"/>
      <w:marLeft w:val="0"/>
      <w:marRight w:val="0"/>
      <w:marTop w:val="0"/>
      <w:marBottom w:val="0"/>
      <w:divBdr>
        <w:top w:val="none" w:sz="0" w:space="0" w:color="auto"/>
        <w:left w:val="none" w:sz="0" w:space="0" w:color="auto"/>
        <w:bottom w:val="none" w:sz="0" w:space="0" w:color="auto"/>
        <w:right w:val="none" w:sz="0" w:space="0" w:color="auto"/>
      </w:divBdr>
    </w:div>
    <w:div w:id="1282807352">
      <w:bodyDiv w:val="1"/>
      <w:marLeft w:val="0"/>
      <w:marRight w:val="0"/>
      <w:marTop w:val="0"/>
      <w:marBottom w:val="0"/>
      <w:divBdr>
        <w:top w:val="none" w:sz="0" w:space="0" w:color="auto"/>
        <w:left w:val="none" w:sz="0" w:space="0" w:color="auto"/>
        <w:bottom w:val="none" w:sz="0" w:space="0" w:color="auto"/>
        <w:right w:val="none" w:sz="0" w:space="0" w:color="auto"/>
      </w:divBdr>
      <w:divsChild>
        <w:div w:id="803961636">
          <w:marLeft w:val="0"/>
          <w:marRight w:val="0"/>
          <w:marTop w:val="0"/>
          <w:marBottom w:val="0"/>
          <w:divBdr>
            <w:top w:val="none" w:sz="0" w:space="0" w:color="auto"/>
            <w:left w:val="none" w:sz="0" w:space="0" w:color="auto"/>
            <w:bottom w:val="none" w:sz="0" w:space="0" w:color="auto"/>
            <w:right w:val="none" w:sz="0" w:space="0" w:color="auto"/>
          </w:divBdr>
          <w:divsChild>
            <w:div w:id="1394087395">
              <w:marLeft w:val="0"/>
              <w:marRight w:val="0"/>
              <w:marTop w:val="0"/>
              <w:marBottom w:val="0"/>
              <w:divBdr>
                <w:top w:val="none" w:sz="0" w:space="0" w:color="auto"/>
                <w:left w:val="none" w:sz="0" w:space="0" w:color="auto"/>
                <w:bottom w:val="none" w:sz="0" w:space="0" w:color="auto"/>
                <w:right w:val="none" w:sz="0" w:space="0" w:color="auto"/>
              </w:divBdr>
              <w:divsChild>
                <w:div w:id="1884094806">
                  <w:marLeft w:val="0"/>
                  <w:marRight w:val="0"/>
                  <w:marTop w:val="0"/>
                  <w:marBottom w:val="0"/>
                  <w:divBdr>
                    <w:top w:val="single" w:sz="12" w:space="18" w:color="376475"/>
                    <w:left w:val="single" w:sz="12" w:space="9" w:color="376475"/>
                    <w:bottom w:val="single" w:sz="12" w:space="0" w:color="376475"/>
                    <w:right w:val="single" w:sz="12" w:space="0" w:color="376475"/>
                  </w:divBdr>
                  <w:divsChild>
                    <w:div w:id="628559142">
                      <w:marLeft w:val="0"/>
                      <w:marRight w:val="0"/>
                      <w:marTop w:val="0"/>
                      <w:marBottom w:val="0"/>
                      <w:divBdr>
                        <w:top w:val="none" w:sz="0" w:space="0" w:color="auto"/>
                        <w:left w:val="none" w:sz="0" w:space="0" w:color="auto"/>
                        <w:bottom w:val="none" w:sz="0" w:space="0" w:color="auto"/>
                        <w:right w:val="none" w:sz="0" w:space="0" w:color="auto"/>
                      </w:divBdr>
                      <w:divsChild>
                        <w:div w:id="21235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834333">
      <w:bodyDiv w:val="1"/>
      <w:marLeft w:val="0"/>
      <w:marRight w:val="0"/>
      <w:marTop w:val="0"/>
      <w:marBottom w:val="0"/>
      <w:divBdr>
        <w:top w:val="none" w:sz="0" w:space="0" w:color="auto"/>
        <w:left w:val="none" w:sz="0" w:space="0" w:color="auto"/>
        <w:bottom w:val="none" w:sz="0" w:space="0" w:color="auto"/>
        <w:right w:val="none" w:sz="0" w:space="0" w:color="auto"/>
      </w:divBdr>
    </w:div>
    <w:div w:id="1970934856">
      <w:bodyDiv w:val="1"/>
      <w:marLeft w:val="0"/>
      <w:marRight w:val="0"/>
      <w:marTop w:val="0"/>
      <w:marBottom w:val="0"/>
      <w:divBdr>
        <w:top w:val="none" w:sz="0" w:space="0" w:color="auto"/>
        <w:left w:val="none" w:sz="0" w:space="0" w:color="auto"/>
        <w:bottom w:val="none" w:sz="0" w:space="0" w:color="auto"/>
        <w:right w:val="none" w:sz="0" w:space="0" w:color="auto"/>
      </w:divBdr>
    </w:div>
    <w:div w:id="20806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office@gzs.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gzs.gov.rs"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zs.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0ACFF-01F2-4593-B072-74B9A757A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10556</Words>
  <Characters>60170</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Геолошки завод Србије</vt:lpstr>
    </vt:vector>
  </TitlesOfParts>
  <Company/>
  <LinksUpToDate>false</LinksUpToDate>
  <CharactersWithSpaces>70585</CharactersWithSpaces>
  <SharedDoc>false</SharedDoc>
  <HLinks>
    <vt:vector size="12" baseType="variant">
      <vt:variant>
        <vt:i4>3014743</vt:i4>
      </vt:variant>
      <vt:variant>
        <vt:i4>3</vt:i4>
      </vt:variant>
      <vt:variant>
        <vt:i4>0</vt:i4>
      </vt:variant>
      <vt:variant>
        <vt:i4>5</vt:i4>
      </vt:variant>
      <vt:variant>
        <vt:lpwstr>mailto:office@gzs.gov.rs</vt:lpwstr>
      </vt:variant>
      <vt:variant>
        <vt:lpwstr/>
      </vt:variant>
      <vt:variant>
        <vt:i4>3014743</vt:i4>
      </vt:variant>
      <vt:variant>
        <vt:i4>0</vt:i4>
      </vt:variant>
      <vt:variant>
        <vt:i4>0</vt:i4>
      </vt:variant>
      <vt:variant>
        <vt:i4>5</vt:i4>
      </vt:variant>
      <vt:variant>
        <vt:lpwstr>mailto:office@gzs.gov.rs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Геолошки завод Србије</dc:title>
  <dc:creator>NikolaO</dc:creator>
  <cp:lastModifiedBy>Jovana.Stikic</cp:lastModifiedBy>
  <cp:revision>7</cp:revision>
  <cp:lastPrinted>2016-11-08T11:59:00Z</cp:lastPrinted>
  <dcterms:created xsi:type="dcterms:W3CDTF">2016-11-08T11:05:00Z</dcterms:created>
  <dcterms:modified xsi:type="dcterms:W3CDTF">2016-11-08T12:24:00Z</dcterms:modified>
</cp:coreProperties>
</file>